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945E0" w14:textId="017B5D27" w:rsidR="009A54EF" w:rsidRPr="009A54EF" w:rsidRDefault="00263668" w:rsidP="009A54EF">
      <w:pPr>
        <w:spacing w:line="480" w:lineRule="auto"/>
        <w:jc w:val="center"/>
        <w:rPr>
          <w:rFonts w:eastAsia="Aptos"/>
          <w:iCs/>
          <w:color w:val="auto"/>
          <w:kern w:val="2"/>
          <w:shd w:val="clear" w:color="auto" w:fill="auto"/>
          <w14:ligatures w14:val="standardContextual"/>
        </w:rPr>
      </w:pPr>
      <w:r w:rsidRPr="00263668">
        <w:rPr>
          <w:rFonts w:eastAsia="Aptos"/>
          <w:iCs/>
          <w:color w:val="auto"/>
          <w:kern w:val="2"/>
          <w:shd w:val="clear" w:color="auto" w:fill="auto"/>
          <w14:ligatures w14:val="standardContextual"/>
        </w:rPr>
        <w:t xml:space="preserve">EVALUATING CRASH CHARACTERISTICS AND SAFETY OUTCOMES AT ROUNDABOUTS: IMPLICATIONS FOR SAFER </w:t>
      </w:r>
      <w:r w:rsidR="00FF571E">
        <w:rPr>
          <w:rFonts w:eastAsia="Aptos"/>
          <w:iCs/>
          <w:color w:val="auto"/>
          <w:kern w:val="2"/>
          <w:shd w:val="clear" w:color="auto" w:fill="auto"/>
          <w14:ligatures w14:val="standardContextual"/>
        </w:rPr>
        <w:t>INTERSECTIONS</w:t>
      </w:r>
    </w:p>
    <w:p w14:paraId="7D40BF28" w14:textId="77777777" w:rsidR="00B229F8" w:rsidRPr="00B229F8" w:rsidRDefault="00B229F8" w:rsidP="00B229F8">
      <w:pPr>
        <w:spacing w:line="480" w:lineRule="auto"/>
        <w:jc w:val="center"/>
        <w:rPr>
          <w:rFonts w:eastAsia="Aptos"/>
          <w:iCs/>
          <w:color w:val="auto"/>
          <w:kern w:val="2"/>
          <w:shd w:val="clear" w:color="auto" w:fill="auto"/>
          <w14:ligatures w14:val="standardContextual"/>
        </w:rPr>
      </w:pPr>
    </w:p>
    <w:p w14:paraId="37F26A0D" w14:textId="77777777" w:rsidR="00B229F8" w:rsidRPr="00B229F8" w:rsidRDefault="00B229F8" w:rsidP="00B229F8">
      <w:pPr>
        <w:spacing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by</w:t>
      </w:r>
    </w:p>
    <w:p w14:paraId="69DB4CC3" w14:textId="77777777" w:rsidR="00B229F8" w:rsidRPr="00B229F8" w:rsidRDefault="00B229F8" w:rsidP="00B229F8">
      <w:pPr>
        <w:spacing w:line="480" w:lineRule="auto"/>
        <w:jc w:val="center"/>
        <w:rPr>
          <w:rFonts w:eastAsia="Aptos"/>
          <w:color w:val="auto"/>
          <w:kern w:val="2"/>
          <w:shd w:val="clear" w:color="auto" w:fill="auto"/>
          <w14:ligatures w14:val="standardContextual"/>
        </w:rPr>
      </w:pPr>
    </w:p>
    <w:p w14:paraId="1D1CBF17" w14:textId="5E92E489" w:rsidR="00B229F8" w:rsidRPr="00B229F8" w:rsidRDefault="00263668" w:rsidP="00B229F8">
      <w:pPr>
        <w:spacing w:line="48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Rohit Chakraborty</w:t>
      </w:r>
      <w:r w:rsidR="00787649" w:rsidRPr="00787649">
        <w:rPr>
          <w:rFonts w:eastAsia="Aptos"/>
          <w:color w:val="auto"/>
          <w:kern w:val="2"/>
          <w:shd w:val="clear" w:color="auto" w:fill="auto"/>
          <w14:ligatures w14:val="standardContextual"/>
        </w:rPr>
        <w:t>, B.S</w:t>
      </w:r>
      <w:r w:rsidR="00B229F8" w:rsidRPr="00B229F8">
        <w:rPr>
          <w:rFonts w:eastAsia="Aptos"/>
          <w:color w:val="auto"/>
          <w:kern w:val="2"/>
          <w:shd w:val="clear" w:color="auto" w:fill="auto"/>
          <w14:ligatures w14:val="standardContextual"/>
        </w:rPr>
        <w:t>.</w:t>
      </w:r>
    </w:p>
    <w:p w14:paraId="72DB9E8F"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6E5EBF8B" w14:textId="77777777" w:rsidR="00B229F8" w:rsidRPr="00B229F8" w:rsidRDefault="00B229F8" w:rsidP="00B229F8">
      <w:pPr>
        <w:spacing w:after="0" w:line="24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A thesis submitted to the Graduate Council of</w:t>
      </w:r>
    </w:p>
    <w:p w14:paraId="43E73168" w14:textId="77777777" w:rsidR="00B229F8" w:rsidRPr="00B229F8" w:rsidRDefault="00B229F8" w:rsidP="00B229F8">
      <w:pPr>
        <w:spacing w:after="0" w:line="24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Texas State University in partial fulfillment</w:t>
      </w:r>
    </w:p>
    <w:p w14:paraId="175F2AA4" w14:textId="77777777" w:rsidR="00B229F8" w:rsidRPr="00B229F8" w:rsidRDefault="00B229F8" w:rsidP="00B229F8">
      <w:pPr>
        <w:spacing w:after="0" w:line="24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of the requirements for the degree of</w:t>
      </w:r>
    </w:p>
    <w:p w14:paraId="38F39079" w14:textId="77777777" w:rsidR="00B229F8" w:rsidRPr="00B229F8" w:rsidRDefault="00B229F8" w:rsidP="00B229F8">
      <w:pPr>
        <w:spacing w:after="0" w:line="24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Master of Science</w:t>
      </w:r>
    </w:p>
    <w:p w14:paraId="72FA42F4" w14:textId="77777777" w:rsidR="00B229F8" w:rsidRPr="00B229F8" w:rsidRDefault="00B229F8" w:rsidP="00B229F8">
      <w:pPr>
        <w:spacing w:after="0" w:line="24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with a Major in Engineering</w:t>
      </w:r>
    </w:p>
    <w:p w14:paraId="05E7720C" w14:textId="6AC27B0F" w:rsidR="00B229F8" w:rsidRPr="00B229F8" w:rsidRDefault="00263668" w:rsidP="00B229F8">
      <w:pPr>
        <w:spacing w:after="0" w:line="24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June</w:t>
      </w:r>
      <w:r w:rsidR="00B229F8" w:rsidRPr="00B229F8">
        <w:rPr>
          <w:rFonts w:eastAsia="Aptos"/>
          <w:color w:val="auto"/>
          <w:kern w:val="2"/>
          <w:shd w:val="clear" w:color="auto" w:fill="auto"/>
          <w14:ligatures w14:val="standardContextual"/>
        </w:rPr>
        <w:t xml:space="preserve"> 2025</w:t>
      </w:r>
    </w:p>
    <w:p w14:paraId="1B0EDCF3"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243F1EA9"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2487FEB5"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104319E8"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79459CF0" w14:textId="77777777" w:rsidR="00B229F8" w:rsidRPr="00B229F8" w:rsidRDefault="00B229F8" w:rsidP="00B229F8">
      <w:pPr>
        <w:spacing w:line="240" w:lineRule="auto"/>
        <w:jc w:val="center"/>
        <w:rPr>
          <w:rFonts w:eastAsia="Aptos"/>
          <w:color w:val="auto"/>
          <w:kern w:val="2"/>
          <w:shd w:val="clear" w:color="auto" w:fill="auto"/>
          <w14:ligatures w14:val="standardContextual"/>
        </w:rPr>
      </w:pPr>
    </w:p>
    <w:p w14:paraId="7EA2A436" w14:textId="77777777" w:rsidR="00B229F8" w:rsidRPr="00B229F8" w:rsidRDefault="00B229F8" w:rsidP="00B229F8">
      <w:pPr>
        <w:spacing w:line="240" w:lineRule="auto"/>
        <w:rPr>
          <w:rFonts w:eastAsia="Aptos"/>
          <w:color w:val="auto"/>
          <w:kern w:val="2"/>
          <w:shd w:val="clear" w:color="auto" w:fill="auto"/>
          <w14:ligatures w14:val="standardContextual"/>
        </w:rPr>
      </w:pPr>
    </w:p>
    <w:p w14:paraId="4082A3BA" w14:textId="77777777" w:rsidR="00B229F8" w:rsidRPr="00B229F8" w:rsidRDefault="00B229F8" w:rsidP="00B229F8">
      <w:pPr>
        <w:spacing w:line="240" w:lineRule="auto"/>
        <w:rPr>
          <w:rFonts w:eastAsia="Aptos"/>
          <w:color w:val="auto"/>
          <w:kern w:val="2"/>
          <w:shd w:val="clear" w:color="auto" w:fill="auto"/>
          <w14:ligatures w14:val="standardContextual"/>
        </w:rPr>
      </w:pPr>
    </w:p>
    <w:p w14:paraId="6ECFF700" w14:textId="77777777" w:rsidR="00B229F8" w:rsidRPr="00B229F8" w:rsidRDefault="00B229F8" w:rsidP="00B229F8">
      <w:pPr>
        <w:spacing w:line="480" w:lineRule="auto"/>
        <w:jc w:val="left"/>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Committee Members:</w:t>
      </w:r>
    </w:p>
    <w:p w14:paraId="4D70320C" w14:textId="6C8CC6AA" w:rsidR="0054561D" w:rsidRDefault="0054561D" w:rsidP="0054561D">
      <w:pPr>
        <w:spacing w:line="480" w:lineRule="auto"/>
      </w:pPr>
      <w:r>
        <w:tab/>
      </w:r>
      <w:r w:rsidRPr="00C215D8">
        <w:t xml:space="preserve">Dr. </w:t>
      </w:r>
      <w:r w:rsidR="00263668">
        <w:t>Subasish Das</w:t>
      </w:r>
      <w:r w:rsidRPr="00C215D8">
        <w:t>, Chair</w:t>
      </w:r>
    </w:p>
    <w:p w14:paraId="643CC721" w14:textId="2C1F5C0C" w:rsidR="0054561D" w:rsidRPr="00D8547C" w:rsidRDefault="0054561D" w:rsidP="0054561D">
      <w:pPr>
        <w:spacing w:line="480" w:lineRule="auto"/>
        <w:rPr>
          <w:lang w:val="sv-SE"/>
        </w:rPr>
      </w:pPr>
      <w:r>
        <w:tab/>
      </w:r>
      <w:r w:rsidRPr="00D8547C">
        <w:rPr>
          <w:lang w:val="sv-SE"/>
        </w:rPr>
        <w:t xml:space="preserve">Dr. </w:t>
      </w:r>
      <w:r w:rsidR="00263668" w:rsidRPr="00D8547C">
        <w:rPr>
          <w:lang w:val="sv-SE"/>
        </w:rPr>
        <w:t>Feng Hong</w:t>
      </w:r>
      <w:r w:rsidRPr="00D8547C">
        <w:rPr>
          <w:lang w:val="sv-SE"/>
        </w:rPr>
        <w:t xml:space="preserve"> </w:t>
      </w:r>
    </w:p>
    <w:p w14:paraId="0AB035DA" w14:textId="3E5FD28B" w:rsidR="0054561D" w:rsidRPr="00D8547C" w:rsidRDefault="0054561D" w:rsidP="0054561D">
      <w:pPr>
        <w:spacing w:line="480" w:lineRule="auto"/>
        <w:rPr>
          <w:lang w:val="sv-SE"/>
        </w:rPr>
      </w:pPr>
      <w:r w:rsidRPr="00D8547C">
        <w:rPr>
          <w:lang w:val="sv-SE"/>
        </w:rPr>
        <w:tab/>
        <w:t xml:space="preserve">Dr. </w:t>
      </w:r>
      <w:r w:rsidR="00263668" w:rsidRPr="00D8547C">
        <w:rPr>
          <w:lang w:val="sv-SE"/>
        </w:rPr>
        <w:t>F. Benjamin Zhan</w:t>
      </w:r>
    </w:p>
    <w:p w14:paraId="1E681AA5" w14:textId="77777777" w:rsidR="00B229F8" w:rsidRPr="00D8547C" w:rsidRDefault="00B229F8" w:rsidP="00B229F8">
      <w:pPr>
        <w:rPr>
          <w:rFonts w:ascii="TimesNewRoman" w:hAnsi="TimesNewRoman"/>
          <w:lang w:val="sv-SE"/>
        </w:rPr>
      </w:pPr>
    </w:p>
    <w:p w14:paraId="640CA97B" w14:textId="77777777" w:rsidR="00B229F8" w:rsidRPr="00D8547C" w:rsidRDefault="00B229F8" w:rsidP="00B229F8">
      <w:pPr>
        <w:rPr>
          <w:rFonts w:ascii="TimesNewRoman" w:hAnsi="TimesNewRoman"/>
          <w:lang w:val="sv-SE"/>
        </w:rPr>
      </w:pPr>
    </w:p>
    <w:p w14:paraId="04B21358" w14:textId="4D1CC762" w:rsidR="00B229F8" w:rsidRPr="00D8547C" w:rsidRDefault="00B229F8" w:rsidP="00B229F8">
      <w:pPr>
        <w:rPr>
          <w:rFonts w:ascii="TimesNewRoman" w:hAnsi="TimesNewRoman"/>
          <w:lang w:val="sv-SE"/>
        </w:rPr>
        <w:sectPr w:rsidR="00B229F8" w:rsidRPr="00D8547C" w:rsidSect="00DA3750">
          <w:footerReference w:type="default" r:id="rId8"/>
          <w:pgSz w:w="11909" w:h="16834" w:code="9"/>
          <w:pgMar w:top="1440" w:right="1440" w:bottom="1440" w:left="1440" w:header="720" w:footer="720" w:gutter="0"/>
          <w:cols w:space="720"/>
          <w:titlePg/>
          <w:docGrid w:linePitch="326"/>
        </w:sectPr>
      </w:pPr>
    </w:p>
    <w:p w14:paraId="7FE7A38F" w14:textId="77777777" w:rsidR="00246286" w:rsidRPr="00246286" w:rsidRDefault="00246286" w:rsidP="00246286">
      <w:pPr>
        <w:spacing w:line="480" w:lineRule="auto"/>
        <w:jc w:val="center"/>
        <w:rPr>
          <w:rFonts w:eastAsia="Aptos"/>
          <w:b/>
          <w:bCs/>
          <w:color w:val="auto"/>
          <w:kern w:val="2"/>
          <w:shd w:val="clear" w:color="auto" w:fill="auto"/>
          <w14:ligatures w14:val="standardContextual"/>
        </w:rPr>
      </w:pPr>
      <w:r w:rsidRPr="00246286">
        <w:rPr>
          <w:rFonts w:eastAsia="Aptos"/>
          <w:b/>
          <w:bCs/>
          <w:color w:val="auto"/>
          <w:kern w:val="2"/>
          <w:shd w:val="clear" w:color="auto" w:fill="auto"/>
          <w14:ligatures w14:val="standardContextual"/>
        </w:rPr>
        <w:lastRenderedPageBreak/>
        <w:t>COPYRIGHT</w:t>
      </w:r>
    </w:p>
    <w:p w14:paraId="747A9C62" w14:textId="77777777" w:rsidR="00246286" w:rsidRPr="00246286" w:rsidRDefault="00246286" w:rsidP="00246286">
      <w:pPr>
        <w:spacing w:line="480" w:lineRule="auto"/>
        <w:jc w:val="center"/>
        <w:rPr>
          <w:rFonts w:eastAsia="Aptos"/>
          <w:color w:val="auto"/>
          <w:kern w:val="2"/>
          <w:shd w:val="clear" w:color="auto" w:fill="auto"/>
          <w14:ligatures w14:val="standardContextual"/>
        </w:rPr>
      </w:pPr>
      <w:r w:rsidRPr="00246286">
        <w:rPr>
          <w:rFonts w:eastAsia="Aptos"/>
          <w:color w:val="auto"/>
          <w:kern w:val="2"/>
          <w:shd w:val="clear" w:color="auto" w:fill="auto"/>
          <w14:ligatures w14:val="standardContextual"/>
        </w:rPr>
        <w:t>by</w:t>
      </w:r>
    </w:p>
    <w:p w14:paraId="1ECE4A20" w14:textId="1AECD0C8" w:rsidR="00246286" w:rsidRPr="00246286" w:rsidRDefault="00263668" w:rsidP="00246286">
      <w:pPr>
        <w:spacing w:line="48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Rohit Chakraborty</w:t>
      </w:r>
    </w:p>
    <w:p w14:paraId="6AFE5E1A" w14:textId="77777777" w:rsidR="00246286" w:rsidRPr="00246286" w:rsidRDefault="00246286" w:rsidP="00246286">
      <w:pPr>
        <w:spacing w:line="480" w:lineRule="auto"/>
        <w:jc w:val="center"/>
        <w:rPr>
          <w:rFonts w:eastAsia="Aptos"/>
          <w:color w:val="auto"/>
          <w:kern w:val="2"/>
          <w:shd w:val="clear" w:color="auto" w:fill="auto"/>
          <w14:ligatures w14:val="standardContextual"/>
        </w:rPr>
      </w:pPr>
      <w:r w:rsidRPr="00246286">
        <w:rPr>
          <w:rFonts w:eastAsia="Aptos"/>
          <w:color w:val="auto"/>
          <w:kern w:val="2"/>
          <w:shd w:val="clear" w:color="auto" w:fill="auto"/>
          <w14:ligatures w14:val="standardContextual"/>
        </w:rPr>
        <w:t>2025</w:t>
      </w:r>
    </w:p>
    <w:p w14:paraId="3B6CF94A" w14:textId="77777777" w:rsidR="00246286" w:rsidRPr="00246286" w:rsidRDefault="00246286" w:rsidP="00246286">
      <w:pPr>
        <w:spacing w:line="480" w:lineRule="auto"/>
        <w:jc w:val="center"/>
        <w:rPr>
          <w:rFonts w:eastAsia="Aptos"/>
          <w:b/>
          <w:bCs/>
          <w:color w:val="auto"/>
          <w:kern w:val="2"/>
          <w:shd w:val="clear" w:color="auto" w:fill="auto"/>
          <w14:ligatures w14:val="standardContextual"/>
        </w:rPr>
      </w:pPr>
    </w:p>
    <w:p w14:paraId="5EA470CF" w14:textId="77777777" w:rsidR="00246286" w:rsidRPr="00246286" w:rsidRDefault="00246286" w:rsidP="00246286">
      <w:pPr>
        <w:spacing w:line="480" w:lineRule="auto"/>
        <w:jc w:val="center"/>
        <w:rPr>
          <w:rFonts w:eastAsia="Aptos"/>
          <w:b/>
          <w:bCs/>
          <w:color w:val="auto"/>
          <w:kern w:val="2"/>
          <w:shd w:val="clear" w:color="auto" w:fill="auto"/>
          <w14:ligatures w14:val="standardContextual"/>
        </w:rPr>
      </w:pPr>
    </w:p>
    <w:p w14:paraId="04B21388" w14:textId="77777777" w:rsidR="005304DC" w:rsidRDefault="00A71508" w:rsidP="00F405F4">
      <w:r>
        <w:br w:type="page"/>
      </w:r>
    </w:p>
    <w:p w14:paraId="11275ED7" w14:textId="77777777" w:rsidR="00D9679B" w:rsidRPr="00D9679B" w:rsidRDefault="00D9679B" w:rsidP="00D9679B">
      <w:pPr>
        <w:widowControl w:val="0"/>
        <w:spacing w:after="0" w:line="240" w:lineRule="auto"/>
        <w:jc w:val="center"/>
        <w:rPr>
          <w:rFonts w:eastAsia="Times New Roman"/>
          <w:b/>
          <w:snapToGrid w:val="0"/>
          <w:color w:val="auto"/>
          <w:shd w:val="clear" w:color="auto" w:fill="auto"/>
        </w:rPr>
      </w:pPr>
      <w:r w:rsidRPr="00D9679B">
        <w:rPr>
          <w:rFonts w:eastAsia="Times New Roman"/>
          <w:b/>
          <w:snapToGrid w:val="0"/>
          <w:color w:val="auto"/>
          <w:shd w:val="clear" w:color="auto" w:fill="auto"/>
        </w:rPr>
        <w:lastRenderedPageBreak/>
        <w:t>ACKNOWLEDGMENTS</w:t>
      </w:r>
    </w:p>
    <w:p w14:paraId="7B3F96DE" w14:textId="77777777" w:rsidR="00D9679B" w:rsidRDefault="00D9679B" w:rsidP="008A6A62">
      <w:pPr>
        <w:pStyle w:val="Body"/>
        <w:ind w:firstLine="0"/>
        <w:rPr>
          <w:snapToGrid w:val="0"/>
          <w:shd w:val="clear" w:color="auto" w:fill="auto"/>
        </w:rPr>
      </w:pPr>
    </w:p>
    <w:p w14:paraId="57877CB3" w14:textId="0B7CA706" w:rsidR="008E029A" w:rsidRPr="008E029A" w:rsidRDefault="00990C4A" w:rsidP="008E029A">
      <w:pPr>
        <w:pStyle w:val="Body"/>
        <w:rPr>
          <w:snapToGrid w:val="0"/>
          <w:shd w:val="clear" w:color="auto" w:fill="auto"/>
        </w:rPr>
      </w:pPr>
      <w:r w:rsidRPr="00990C4A">
        <w:rPr>
          <w:snapToGrid w:val="0"/>
          <w:shd w:val="clear" w:color="auto" w:fill="auto"/>
        </w:rPr>
        <w:t>All praise and gratitude are due to Almighty God, the Most Gracious, the Most Merciful.</w:t>
      </w:r>
      <w:r>
        <w:rPr>
          <w:snapToGrid w:val="0"/>
          <w:shd w:val="clear" w:color="auto" w:fill="auto"/>
        </w:rPr>
        <w:t xml:space="preserve"> </w:t>
      </w:r>
      <w:r w:rsidRPr="00990C4A">
        <w:rPr>
          <w:snapToGrid w:val="0"/>
          <w:shd w:val="clear" w:color="auto" w:fill="auto"/>
        </w:rPr>
        <w:t>My two-year journey at Texas State University has been a transformative learning experience, made possible by the guidance and encouragement of my mentor, Dr. Subasish Das. I am especially thankful to Dr. Das for his unwavering support and mentorship during my master’s degree program, which has shaped me into an independent researcher. His dedicated guidance in every aspect of this work stands as one of the most meaningful accomplishments of my life and will remain so always.</w:t>
      </w:r>
      <w:r w:rsidR="0085753A">
        <w:rPr>
          <w:snapToGrid w:val="0"/>
          <w:shd w:val="clear" w:color="auto" w:fill="auto"/>
        </w:rPr>
        <w:t xml:space="preserve"> </w:t>
      </w:r>
      <w:r w:rsidRPr="00990C4A">
        <w:rPr>
          <w:snapToGrid w:val="0"/>
          <w:shd w:val="clear" w:color="auto" w:fill="auto"/>
        </w:rPr>
        <w:t>I am also deeply grateful to Dr. Feng Hong and Dr. F. Benjamin Zhan for serving on my thesis committee. Their expertise and insightful feedback have greatly contributed to enhancing the quality of this work.</w:t>
      </w:r>
      <w:r w:rsidR="00E4105A">
        <w:rPr>
          <w:snapToGrid w:val="0"/>
          <w:shd w:val="clear" w:color="auto" w:fill="auto"/>
        </w:rPr>
        <w:t xml:space="preserve"> </w:t>
      </w:r>
      <w:r w:rsidRPr="00990C4A">
        <w:rPr>
          <w:snapToGrid w:val="0"/>
          <w:shd w:val="clear" w:color="auto" w:fill="auto"/>
        </w:rPr>
        <w:t>My heartfelt thanks go to my peers</w:t>
      </w:r>
      <w:r w:rsidR="002A76DC">
        <w:rPr>
          <w:snapToGrid w:val="0"/>
          <w:shd w:val="clear" w:color="auto" w:fill="auto"/>
        </w:rPr>
        <w:t>, particularly Md Monzurul Islam</w:t>
      </w:r>
      <w:r w:rsidR="00430868">
        <w:rPr>
          <w:snapToGrid w:val="0"/>
          <w:shd w:val="clear" w:color="auto" w:fill="auto"/>
        </w:rPr>
        <w:t xml:space="preserve"> for helping me </w:t>
      </w:r>
      <w:r w:rsidR="003A62E0">
        <w:rPr>
          <w:snapToGrid w:val="0"/>
          <w:shd w:val="clear" w:color="auto" w:fill="auto"/>
        </w:rPr>
        <w:t>in some tasks,</w:t>
      </w:r>
      <w:r w:rsidRPr="00990C4A">
        <w:rPr>
          <w:snapToGrid w:val="0"/>
          <w:shd w:val="clear" w:color="auto" w:fill="auto"/>
        </w:rPr>
        <w:t xml:space="preserve"> and </w:t>
      </w:r>
      <w:r w:rsidR="003A62E0">
        <w:rPr>
          <w:snapToGrid w:val="0"/>
          <w:shd w:val="clear" w:color="auto" w:fill="auto"/>
        </w:rPr>
        <w:t xml:space="preserve">my </w:t>
      </w:r>
      <w:r w:rsidRPr="00990C4A">
        <w:rPr>
          <w:snapToGrid w:val="0"/>
          <w:shd w:val="clear" w:color="auto" w:fill="auto"/>
        </w:rPr>
        <w:t>friends for their constant encouragement and support throughout this journey. Most importantly, I am profoundly grateful to my family for their unconditional love, patience, and mental support, which sustained me through every challenge and kept me grounded during this academic pursuit</w:t>
      </w:r>
      <w:r w:rsidR="00DF168A">
        <w:rPr>
          <w:snapToGrid w:val="0"/>
          <w:shd w:val="clear" w:color="auto" w:fill="auto"/>
        </w:rPr>
        <w:t>.</w:t>
      </w:r>
      <w:r w:rsidR="008E029A">
        <w:rPr>
          <w:snapToGrid w:val="0"/>
          <w:shd w:val="clear" w:color="auto" w:fill="auto"/>
        </w:rPr>
        <w:t xml:space="preserve"> </w:t>
      </w:r>
      <w:r w:rsidR="008E029A" w:rsidRPr="008E029A">
        <w:rPr>
          <w:snapToGrid w:val="0"/>
          <w:shd w:val="clear" w:color="auto" w:fill="auto"/>
        </w:rPr>
        <w:t xml:space="preserve">Last but not least, I would also like to thank myself for not giving up. To close, I </w:t>
      </w:r>
      <w:r w:rsidR="003D7430">
        <w:rPr>
          <w:snapToGrid w:val="0"/>
          <w:shd w:val="clear" w:color="auto" w:fill="auto"/>
        </w:rPr>
        <w:t xml:space="preserve">am quoting </w:t>
      </w:r>
      <w:r w:rsidR="008E029A" w:rsidRPr="008E029A">
        <w:rPr>
          <w:snapToGrid w:val="0"/>
          <w:shd w:val="clear" w:color="auto" w:fill="auto"/>
        </w:rPr>
        <w:t>a line from a poem that</w:t>
      </w:r>
      <w:r w:rsidR="00C1538E">
        <w:rPr>
          <w:snapToGrid w:val="0"/>
          <w:shd w:val="clear" w:color="auto" w:fill="auto"/>
        </w:rPr>
        <w:t xml:space="preserve"> I have been following for the last decade and</w:t>
      </w:r>
      <w:r w:rsidR="008E029A" w:rsidRPr="008E029A">
        <w:rPr>
          <w:snapToGrid w:val="0"/>
          <w:shd w:val="clear" w:color="auto" w:fill="auto"/>
        </w:rPr>
        <w:t xml:space="preserve"> </w:t>
      </w:r>
      <w:r w:rsidR="00C1538E">
        <w:rPr>
          <w:snapToGrid w:val="0"/>
          <w:shd w:val="clear" w:color="auto" w:fill="auto"/>
        </w:rPr>
        <w:t xml:space="preserve">that </w:t>
      </w:r>
      <w:r w:rsidR="008E029A" w:rsidRPr="008E029A">
        <w:rPr>
          <w:snapToGrid w:val="0"/>
          <w:shd w:val="clear" w:color="auto" w:fill="auto"/>
        </w:rPr>
        <w:t>has always kept me focused and inspired through difficult times:</w:t>
      </w:r>
    </w:p>
    <w:p w14:paraId="1FE96FE0" w14:textId="48D07B14" w:rsidR="008E029A" w:rsidRPr="008E029A" w:rsidRDefault="008E029A" w:rsidP="008E029A">
      <w:pPr>
        <w:pStyle w:val="Body"/>
        <w:rPr>
          <w:snapToGrid w:val="0"/>
          <w:shd w:val="clear" w:color="auto" w:fill="auto"/>
        </w:rPr>
      </w:pPr>
      <w:r>
        <w:rPr>
          <w:snapToGrid w:val="0"/>
          <w:shd w:val="clear" w:color="auto" w:fill="auto"/>
        </w:rPr>
        <w:t>“</w:t>
      </w:r>
      <w:r w:rsidRPr="008E029A">
        <w:rPr>
          <w:snapToGrid w:val="0"/>
          <w:shd w:val="clear" w:color="auto" w:fill="auto"/>
        </w:rPr>
        <w:t>Miles to go before I sleep</w:t>
      </w:r>
      <w:r>
        <w:rPr>
          <w:snapToGrid w:val="0"/>
          <w:shd w:val="clear" w:color="auto" w:fill="auto"/>
        </w:rPr>
        <w:t>.”</w:t>
      </w:r>
    </w:p>
    <w:p w14:paraId="06EF6226" w14:textId="274E710C" w:rsidR="00D9679B" w:rsidRDefault="008E029A" w:rsidP="008E029A">
      <w:pPr>
        <w:pStyle w:val="Body"/>
        <w:ind w:left="720"/>
        <w:rPr>
          <w:rFonts w:ascii="TimesNewRoman" w:hAnsi="TimesNewRoman"/>
          <w:b/>
          <w:bCs/>
          <w:sz w:val="32"/>
          <w:szCs w:val="32"/>
        </w:rPr>
      </w:pPr>
      <w:r w:rsidRPr="008E029A">
        <w:rPr>
          <w:snapToGrid w:val="0"/>
          <w:shd w:val="clear" w:color="auto" w:fill="auto"/>
        </w:rPr>
        <w:t>— Robert Frost</w:t>
      </w:r>
    </w:p>
    <w:p w14:paraId="04B213AD" w14:textId="77777777" w:rsidR="00474514" w:rsidRDefault="00474514" w:rsidP="00F405F4">
      <w:r>
        <w:br w:type="page"/>
      </w:r>
    </w:p>
    <w:sdt>
      <w:sdtPr>
        <w:rPr>
          <w:rFonts w:ascii="Times New Roman" w:eastAsiaTheme="minorHAnsi" w:hAnsi="Times New Roman" w:cs="Times New Roman"/>
          <w:color w:val="000000"/>
          <w:szCs w:val="24"/>
          <w:shd w:val="clear" w:color="auto" w:fill="FFFFFF"/>
        </w:rPr>
        <w:id w:val="-456099437"/>
        <w:docPartObj>
          <w:docPartGallery w:val="Table of Contents"/>
          <w:docPartUnique/>
        </w:docPartObj>
      </w:sdtPr>
      <w:sdtEndPr>
        <w:rPr>
          <w:noProof/>
        </w:rPr>
      </w:sdtEndPr>
      <w:sdtContent>
        <w:p w14:paraId="04B213AF" w14:textId="75FBAB35" w:rsidR="00FB0CB1" w:rsidRPr="00BA3BCC" w:rsidRDefault="0024559F" w:rsidP="0024559F">
          <w:pPr>
            <w:pStyle w:val="TOCHeading"/>
            <w:jc w:val="center"/>
          </w:pPr>
          <w:r w:rsidRPr="00BA3BCC">
            <w:rPr>
              <w:rFonts w:ascii="Times New Roman" w:hAnsi="Times New Roman" w:cs="Times New Roman"/>
              <w:color w:val="auto"/>
            </w:rPr>
            <w:t>TABLE OF CONTENTS</w:t>
          </w:r>
        </w:p>
        <w:p w14:paraId="04B213B0" w14:textId="77777777" w:rsidR="00FB31FC" w:rsidRPr="00BA3BCC" w:rsidRDefault="00FB31FC" w:rsidP="00FB0CB1"/>
        <w:p w14:paraId="04B213B1" w14:textId="77777777" w:rsidR="00FB31FC" w:rsidRPr="00BA3BCC" w:rsidRDefault="00FB31FC" w:rsidP="00FB0CB1"/>
        <w:p w14:paraId="04B213B2" w14:textId="77777777" w:rsidR="00FB31FC" w:rsidRPr="00BA3BCC" w:rsidRDefault="00FB31FC" w:rsidP="00FB0CB1">
          <w:r w:rsidRPr="00BA3BCC">
            <w:tab/>
          </w:r>
          <w:r w:rsidRPr="00BA3BCC">
            <w:tab/>
          </w:r>
          <w:r w:rsidRPr="00BA3BCC">
            <w:tab/>
          </w:r>
          <w:r w:rsidRPr="00BA3BCC">
            <w:tab/>
          </w:r>
          <w:r w:rsidRPr="00BA3BCC">
            <w:tab/>
          </w:r>
          <w:r w:rsidRPr="00BA3BCC">
            <w:tab/>
          </w:r>
          <w:r w:rsidRPr="00BA3BCC">
            <w:tab/>
          </w:r>
          <w:r w:rsidRPr="00BA3BCC">
            <w:tab/>
          </w:r>
          <w:r w:rsidRPr="00BA3BCC">
            <w:tab/>
          </w:r>
          <w:r w:rsidRPr="00BA3BCC">
            <w:tab/>
          </w:r>
          <w:r w:rsidRPr="00BA3BCC">
            <w:tab/>
          </w:r>
          <w:r w:rsidR="00AF03C0" w:rsidRPr="00BA3BCC">
            <w:tab/>
          </w:r>
          <w:r w:rsidRPr="00BA3BCC">
            <w:t>Page</w:t>
          </w:r>
        </w:p>
        <w:p w14:paraId="10BE9422" w14:textId="3938314B" w:rsidR="0058056F" w:rsidRDefault="00FB0CB1">
          <w:pPr>
            <w:pStyle w:val="TOC1"/>
            <w:rPr>
              <w:rFonts w:asciiTheme="minorHAnsi" w:eastAsiaTheme="minorEastAsia" w:hAnsiTheme="minorHAnsi" w:cstheme="minorBidi"/>
              <w:b w:val="0"/>
              <w:noProof/>
              <w:color w:val="auto"/>
              <w:kern w:val="2"/>
              <w:shd w:val="clear" w:color="auto" w:fill="auto"/>
              <w14:ligatures w14:val="standardContextual"/>
            </w:rPr>
          </w:pPr>
          <w:r w:rsidRPr="00593509">
            <w:rPr>
              <w:b w:val="0"/>
            </w:rPr>
            <w:fldChar w:fldCharType="begin"/>
          </w:r>
          <w:r w:rsidRPr="00593509">
            <w:rPr>
              <w:b w:val="0"/>
            </w:rPr>
            <w:instrText xml:space="preserve"> TOC \o "1-3" \h \z \u </w:instrText>
          </w:r>
          <w:r w:rsidRPr="00593509">
            <w:rPr>
              <w:b w:val="0"/>
            </w:rPr>
            <w:fldChar w:fldCharType="separate"/>
          </w:r>
          <w:hyperlink w:anchor="_Toc201151808" w:history="1">
            <w:r w:rsidR="0058056F" w:rsidRPr="00D95E4A">
              <w:rPr>
                <w:rStyle w:val="Hyperlink"/>
                <w:noProof/>
              </w:rPr>
              <w:t>LIST OF TABLES</w:t>
            </w:r>
            <w:r w:rsidR="0058056F">
              <w:rPr>
                <w:noProof/>
                <w:webHidden/>
              </w:rPr>
              <w:tab/>
            </w:r>
            <w:r w:rsidR="0058056F">
              <w:rPr>
                <w:noProof/>
                <w:webHidden/>
              </w:rPr>
              <w:fldChar w:fldCharType="begin"/>
            </w:r>
            <w:r w:rsidR="0058056F">
              <w:rPr>
                <w:noProof/>
                <w:webHidden/>
              </w:rPr>
              <w:instrText xml:space="preserve"> PAGEREF _Toc201151808 \h </w:instrText>
            </w:r>
            <w:r w:rsidR="0058056F">
              <w:rPr>
                <w:noProof/>
                <w:webHidden/>
              </w:rPr>
            </w:r>
            <w:r w:rsidR="0058056F">
              <w:rPr>
                <w:noProof/>
                <w:webHidden/>
              </w:rPr>
              <w:fldChar w:fldCharType="separate"/>
            </w:r>
            <w:r w:rsidR="0058056F">
              <w:rPr>
                <w:noProof/>
                <w:webHidden/>
              </w:rPr>
              <w:t>vi</w:t>
            </w:r>
            <w:r w:rsidR="0058056F">
              <w:rPr>
                <w:noProof/>
                <w:webHidden/>
              </w:rPr>
              <w:fldChar w:fldCharType="end"/>
            </w:r>
          </w:hyperlink>
        </w:p>
        <w:p w14:paraId="7A45A674" w14:textId="7AE57B6F"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09" w:history="1">
            <w:r w:rsidRPr="00D95E4A">
              <w:rPr>
                <w:rStyle w:val="Hyperlink"/>
                <w:noProof/>
              </w:rPr>
              <w:t>LIST OF FIGURES</w:t>
            </w:r>
            <w:r>
              <w:rPr>
                <w:noProof/>
                <w:webHidden/>
              </w:rPr>
              <w:tab/>
            </w:r>
            <w:r>
              <w:rPr>
                <w:noProof/>
                <w:webHidden/>
              </w:rPr>
              <w:fldChar w:fldCharType="begin"/>
            </w:r>
            <w:r>
              <w:rPr>
                <w:noProof/>
                <w:webHidden/>
              </w:rPr>
              <w:instrText xml:space="preserve"> PAGEREF _Toc201151809 \h </w:instrText>
            </w:r>
            <w:r>
              <w:rPr>
                <w:noProof/>
                <w:webHidden/>
              </w:rPr>
            </w:r>
            <w:r>
              <w:rPr>
                <w:noProof/>
                <w:webHidden/>
              </w:rPr>
              <w:fldChar w:fldCharType="separate"/>
            </w:r>
            <w:r>
              <w:rPr>
                <w:noProof/>
                <w:webHidden/>
              </w:rPr>
              <w:t>vi</w:t>
            </w:r>
            <w:r>
              <w:rPr>
                <w:noProof/>
                <w:webHidden/>
              </w:rPr>
              <w:fldChar w:fldCharType="end"/>
            </w:r>
          </w:hyperlink>
        </w:p>
        <w:p w14:paraId="5D0FA2A1" w14:textId="081EAEB1"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10" w:history="1">
            <w:r w:rsidRPr="00D95E4A">
              <w:rPr>
                <w:rStyle w:val="Hyperlink"/>
                <w:rFonts w:eastAsia="Times New Roman"/>
                <w:noProof/>
                <w:snapToGrid w:val="0"/>
              </w:rPr>
              <w:t>LIST OF ABBREVIATIONS</w:t>
            </w:r>
            <w:r>
              <w:rPr>
                <w:noProof/>
                <w:webHidden/>
              </w:rPr>
              <w:tab/>
            </w:r>
            <w:r>
              <w:rPr>
                <w:noProof/>
                <w:webHidden/>
              </w:rPr>
              <w:fldChar w:fldCharType="begin"/>
            </w:r>
            <w:r>
              <w:rPr>
                <w:noProof/>
                <w:webHidden/>
              </w:rPr>
              <w:instrText xml:space="preserve"> PAGEREF _Toc201151810 \h </w:instrText>
            </w:r>
            <w:r>
              <w:rPr>
                <w:noProof/>
                <w:webHidden/>
              </w:rPr>
            </w:r>
            <w:r>
              <w:rPr>
                <w:noProof/>
                <w:webHidden/>
              </w:rPr>
              <w:fldChar w:fldCharType="separate"/>
            </w:r>
            <w:r>
              <w:rPr>
                <w:noProof/>
                <w:webHidden/>
              </w:rPr>
              <w:t>viii</w:t>
            </w:r>
            <w:r>
              <w:rPr>
                <w:noProof/>
                <w:webHidden/>
              </w:rPr>
              <w:fldChar w:fldCharType="end"/>
            </w:r>
          </w:hyperlink>
        </w:p>
        <w:p w14:paraId="3BDEE94F" w14:textId="2164AE60"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11" w:history="1">
            <w:r w:rsidRPr="00D95E4A">
              <w:rPr>
                <w:rStyle w:val="Hyperlink"/>
                <w:noProof/>
                <w:snapToGrid w:val="0"/>
                <w:lang w:eastAsia="ko-KR"/>
              </w:rPr>
              <w:t>ABSTRACT</w:t>
            </w:r>
            <w:r>
              <w:rPr>
                <w:noProof/>
                <w:webHidden/>
              </w:rPr>
              <w:tab/>
            </w:r>
            <w:r>
              <w:rPr>
                <w:noProof/>
                <w:webHidden/>
              </w:rPr>
              <w:fldChar w:fldCharType="begin"/>
            </w:r>
            <w:r>
              <w:rPr>
                <w:noProof/>
                <w:webHidden/>
              </w:rPr>
              <w:instrText xml:space="preserve"> PAGEREF _Toc201151811 \h </w:instrText>
            </w:r>
            <w:r>
              <w:rPr>
                <w:noProof/>
                <w:webHidden/>
              </w:rPr>
            </w:r>
            <w:r>
              <w:rPr>
                <w:noProof/>
                <w:webHidden/>
              </w:rPr>
              <w:fldChar w:fldCharType="separate"/>
            </w:r>
            <w:r>
              <w:rPr>
                <w:noProof/>
                <w:webHidden/>
              </w:rPr>
              <w:t>ix</w:t>
            </w:r>
            <w:r>
              <w:rPr>
                <w:noProof/>
                <w:webHidden/>
              </w:rPr>
              <w:fldChar w:fldCharType="end"/>
            </w:r>
          </w:hyperlink>
        </w:p>
        <w:p w14:paraId="71A947F9" w14:textId="5A332DC9"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12" w:history="1">
            <w:r w:rsidRPr="00D95E4A">
              <w:rPr>
                <w:rStyle w:val="Hyperlink"/>
                <w:noProof/>
              </w:rPr>
              <w:t>1.</w:t>
            </w:r>
            <w:r>
              <w:rPr>
                <w:rFonts w:asciiTheme="minorHAnsi" w:eastAsiaTheme="minorEastAsia" w:hAnsiTheme="minorHAnsi" w:cstheme="minorBidi"/>
                <w:b w:val="0"/>
                <w:noProof/>
                <w:color w:val="auto"/>
                <w:kern w:val="2"/>
                <w:shd w:val="clear" w:color="auto" w:fill="auto"/>
                <w14:ligatures w14:val="standardContextual"/>
              </w:rPr>
              <w:tab/>
            </w:r>
            <w:r w:rsidRPr="00D95E4A">
              <w:rPr>
                <w:rStyle w:val="Hyperlink"/>
                <w:noProof/>
              </w:rPr>
              <w:t>INTRODUCTION</w:t>
            </w:r>
            <w:r>
              <w:rPr>
                <w:noProof/>
                <w:webHidden/>
              </w:rPr>
              <w:tab/>
            </w:r>
            <w:r>
              <w:rPr>
                <w:noProof/>
                <w:webHidden/>
              </w:rPr>
              <w:fldChar w:fldCharType="begin"/>
            </w:r>
            <w:r>
              <w:rPr>
                <w:noProof/>
                <w:webHidden/>
              </w:rPr>
              <w:instrText xml:space="preserve"> PAGEREF _Toc201151812 \h </w:instrText>
            </w:r>
            <w:r>
              <w:rPr>
                <w:noProof/>
                <w:webHidden/>
              </w:rPr>
            </w:r>
            <w:r>
              <w:rPr>
                <w:noProof/>
                <w:webHidden/>
              </w:rPr>
              <w:fldChar w:fldCharType="separate"/>
            </w:r>
            <w:r>
              <w:rPr>
                <w:noProof/>
                <w:webHidden/>
              </w:rPr>
              <w:t>1</w:t>
            </w:r>
            <w:r>
              <w:rPr>
                <w:noProof/>
                <w:webHidden/>
              </w:rPr>
              <w:fldChar w:fldCharType="end"/>
            </w:r>
          </w:hyperlink>
        </w:p>
        <w:p w14:paraId="063B1837" w14:textId="096E462C"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3" w:history="1">
            <w:r w:rsidRPr="00D95E4A">
              <w:rPr>
                <w:rStyle w:val="Hyperlink"/>
                <w:noProof/>
              </w:rPr>
              <w:t>1.1</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Background</w:t>
            </w:r>
            <w:r>
              <w:rPr>
                <w:noProof/>
                <w:webHidden/>
              </w:rPr>
              <w:tab/>
            </w:r>
            <w:r>
              <w:rPr>
                <w:noProof/>
                <w:webHidden/>
              </w:rPr>
              <w:fldChar w:fldCharType="begin"/>
            </w:r>
            <w:r>
              <w:rPr>
                <w:noProof/>
                <w:webHidden/>
              </w:rPr>
              <w:instrText xml:space="preserve"> PAGEREF _Toc201151813 \h </w:instrText>
            </w:r>
            <w:r>
              <w:rPr>
                <w:noProof/>
                <w:webHidden/>
              </w:rPr>
            </w:r>
            <w:r>
              <w:rPr>
                <w:noProof/>
                <w:webHidden/>
              </w:rPr>
              <w:fldChar w:fldCharType="separate"/>
            </w:r>
            <w:r>
              <w:rPr>
                <w:noProof/>
                <w:webHidden/>
              </w:rPr>
              <w:t>1</w:t>
            </w:r>
            <w:r>
              <w:rPr>
                <w:noProof/>
                <w:webHidden/>
              </w:rPr>
              <w:fldChar w:fldCharType="end"/>
            </w:r>
          </w:hyperlink>
        </w:p>
        <w:p w14:paraId="241CBA18" w14:textId="5B855E85"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4" w:history="1">
            <w:r w:rsidRPr="00D95E4A">
              <w:rPr>
                <w:rStyle w:val="Hyperlink"/>
                <w:noProof/>
              </w:rPr>
              <w:t>1.2</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Experimental Challenges</w:t>
            </w:r>
            <w:r>
              <w:rPr>
                <w:noProof/>
                <w:webHidden/>
              </w:rPr>
              <w:tab/>
            </w:r>
            <w:r>
              <w:rPr>
                <w:noProof/>
                <w:webHidden/>
              </w:rPr>
              <w:fldChar w:fldCharType="begin"/>
            </w:r>
            <w:r>
              <w:rPr>
                <w:noProof/>
                <w:webHidden/>
              </w:rPr>
              <w:instrText xml:space="preserve"> PAGEREF _Toc201151814 \h </w:instrText>
            </w:r>
            <w:r>
              <w:rPr>
                <w:noProof/>
                <w:webHidden/>
              </w:rPr>
            </w:r>
            <w:r>
              <w:rPr>
                <w:noProof/>
                <w:webHidden/>
              </w:rPr>
              <w:fldChar w:fldCharType="separate"/>
            </w:r>
            <w:r>
              <w:rPr>
                <w:noProof/>
                <w:webHidden/>
              </w:rPr>
              <w:t>3</w:t>
            </w:r>
            <w:r>
              <w:rPr>
                <w:noProof/>
                <w:webHidden/>
              </w:rPr>
              <w:fldChar w:fldCharType="end"/>
            </w:r>
          </w:hyperlink>
        </w:p>
        <w:p w14:paraId="7D1BE276" w14:textId="4704CEFF"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5" w:history="1">
            <w:r w:rsidRPr="00D95E4A">
              <w:rPr>
                <w:rStyle w:val="Hyperlink"/>
                <w:noProof/>
              </w:rPr>
              <w:t>1.3</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Research Gap</w:t>
            </w:r>
            <w:r>
              <w:rPr>
                <w:noProof/>
                <w:webHidden/>
              </w:rPr>
              <w:tab/>
            </w:r>
            <w:r>
              <w:rPr>
                <w:noProof/>
                <w:webHidden/>
              </w:rPr>
              <w:fldChar w:fldCharType="begin"/>
            </w:r>
            <w:r>
              <w:rPr>
                <w:noProof/>
                <w:webHidden/>
              </w:rPr>
              <w:instrText xml:space="preserve"> PAGEREF _Toc201151815 \h </w:instrText>
            </w:r>
            <w:r>
              <w:rPr>
                <w:noProof/>
                <w:webHidden/>
              </w:rPr>
            </w:r>
            <w:r>
              <w:rPr>
                <w:noProof/>
                <w:webHidden/>
              </w:rPr>
              <w:fldChar w:fldCharType="separate"/>
            </w:r>
            <w:r>
              <w:rPr>
                <w:noProof/>
                <w:webHidden/>
              </w:rPr>
              <w:t>4</w:t>
            </w:r>
            <w:r>
              <w:rPr>
                <w:noProof/>
                <w:webHidden/>
              </w:rPr>
              <w:fldChar w:fldCharType="end"/>
            </w:r>
          </w:hyperlink>
        </w:p>
        <w:p w14:paraId="31CBCE77" w14:textId="1396D499"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6" w:history="1">
            <w:r w:rsidRPr="00D95E4A">
              <w:rPr>
                <w:rStyle w:val="Hyperlink"/>
                <w:noProof/>
              </w:rPr>
              <w:t>1.4</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Objective of the Study</w:t>
            </w:r>
            <w:r>
              <w:rPr>
                <w:noProof/>
                <w:webHidden/>
              </w:rPr>
              <w:tab/>
            </w:r>
            <w:r>
              <w:rPr>
                <w:noProof/>
                <w:webHidden/>
              </w:rPr>
              <w:fldChar w:fldCharType="begin"/>
            </w:r>
            <w:r>
              <w:rPr>
                <w:noProof/>
                <w:webHidden/>
              </w:rPr>
              <w:instrText xml:space="preserve"> PAGEREF _Toc201151816 \h </w:instrText>
            </w:r>
            <w:r>
              <w:rPr>
                <w:noProof/>
                <w:webHidden/>
              </w:rPr>
            </w:r>
            <w:r>
              <w:rPr>
                <w:noProof/>
                <w:webHidden/>
              </w:rPr>
              <w:fldChar w:fldCharType="separate"/>
            </w:r>
            <w:r>
              <w:rPr>
                <w:noProof/>
                <w:webHidden/>
              </w:rPr>
              <w:t>5</w:t>
            </w:r>
            <w:r>
              <w:rPr>
                <w:noProof/>
                <w:webHidden/>
              </w:rPr>
              <w:fldChar w:fldCharType="end"/>
            </w:r>
          </w:hyperlink>
        </w:p>
        <w:p w14:paraId="72BC7FF9" w14:textId="281F0A66"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7" w:history="1">
            <w:r w:rsidRPr="00D95E4A">
              <w:rPr>
                <w:rStyle w:val="Hyperlink"/>
                <w:noProof/>
              </w:rPr>
              <w:t>1.5</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Outline of the Study</w:t>
            </w:r>
            <w:r>
              <w:rPr>
                <w:noProof/>
                <w:webHidden/>
              </w:rPr>
              <w:tab/>
            </w:r>
            <w:r>
              <w:rPr>
                <w:noProof/>
                <w:webHidden/>
              </w:rPr>
              <w:fldChar w:fldCharType="begin"/>
            </w:r>
            <w:r>
              <w:rPr>
                <w:noProof/>
                <w:webHidden/>
              </w:rPr>
              <w:instrText xml:space="preserve"> PAGEREF _Toc201151817 \h </w:instrText>
            </w:r>
            <w:r>
              <w:rPr>
                <w:noProof/>
                <w:webHidden/>
              </w:rPr>
            </w:r>
            <w:r>
              <w:rPr>
                <w:noProof/>
                <w:webHidden/>
              </w:rPr>
              <w:fldChar w:fldCharType="separate"/>
            </w:r>
            <w:r>
              <w:rPr>
                <w:noProof/>
                <w:webHidden/>
              </w:rPr>
              <w:t>6</w:t>
            </w:r>
            <w:r>
              <w:rPr>
                <w:noProof/>
                <w:webHidden/>
              </w:rPr>
              <w:fldChar w:fldCharType="end"/>
            </w:r>
          </w:hyperlink>
        </w:p>
        <w:p w14:paraId="44865E01" w14:textId="016B1FEC"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18" w:history="1">
            <w:r w:rsidRPr="00D95E4A">
              <w:rPr>
                <w:rStyle w:val="Hyperlink"/>
                <w:noProof/>
              </w:rPr>
              <w:t>2.</w:t>
            </w:r>
            <w:bookmarkStart w:id="0" w:name="_Toc200998427"/>
            <w:r>
              <w:rPr>
                <w:rFonts w:asciiTheme="minorHAnsi" w:eastAsiaTheme="minorEastAsia" w:hAnsiTheme="minorHAnsi" w:cstheme="minorBidi"/>
                <w:b w:val="0"/>
                <w:noProof/>
                <w:color w:val="auto"/>
                <w:kern w:val="2"/>
                <w:shd w:val="clear" w:color="auto" w:fill="auto"/>
                <w14:ligatures w14:val="standardContextual"/>
              </w:rPr>
              <w:tab/>
            </w:r>
            <w:bookmarkEnd w:id="0"/>
            <w:r w:rsidRPr="00D95E4A">
              <w:rPr>
                <w:rStyle w:val="Hyperlink"/>
                <w:noProof/>
              </w:rPr>
              <w:t>LITERATURE REVIEW</w:t>
            </w:r>
            <w:r>
              <w:rPr>
                <w:noProof/>
                <w:webHidden/>
              </w:rPr>
              <w:tab/>
            </w:r>
            <w:r>
              <w:rPr>
                <w:noProof/>
                <w:webHidden/>
              </w:rPr>
              <w:fldChar w:fldCharType="begin"/>
            </w:r>
            <w:r>
              <w:rPr>
                <w:noProof/>
                <w:webHidden/>
              </w:rPr>
              <w:instrText xml:space="preserve"> PAGEREF _Toc201151818 \h </w:instrText>
            </w:r>
            <w:r>
              <w:rPr>
                <w:noProof/>
                <w:webHidden/>
              </w:rPr>
            </w:r>
            <w:r>
              <w:rPr>
                <w:noProof/>
                <w:webHidden/>
              </w:rPr>
              <w:fldChar w:fldCharType="separate"/>
            </w:r>
            <w:r>
              <w:rPr>
                <w:noProof/>
                <w:webHidden/>
              </w:rPr>
              <w:t>7</w:t>
            </w:r>
            <w:r>
              <w:rPr>
                <w:noProof/>
                <w:webHidden/>
              </w:rPr>
              <w:fldChar w:fldCharType="end"/>
            </w:r>
          </w:hyperlink>
        </w:p>
        <w:p w14:paraId="71D13197" w14:textId="6F3B0DE1"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19" w:history="1">
            <w:r w:rsidRPr="00D95E4A">
              <w:rPr>
                <w:rStyle w:val="Hyperlink"/>
                <w:noProof/>
              </w:rPr>
              <w:t>2.1</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Types of Roundabouts</w:t>
            </w:r>
            <w:r>
              <w:rPr>
                <w:noProof/>
                <w:webHidden/>
              </w:rPr>
              <w:tab/>
            </w:r>
            <w:r>
              <w:rPr>
                <w:noProof/>
                <w:webHidden/>
              </w:rPr>
              <w:fldChar w:fldCharType="begin"/>
            </w:r>
            <w:r>
              <w:rPr>
                <w:noProof/>
                <w:webHidden/>
              </w:rPr>
              <w:instrText xml:space="preserve"> PAGEREF _Toc201151819 \h </w:instrText>
            </w:r>
            <w:r>
              <w:rPr>
                <w:noProof/>
                <w:webHidden/>
              </w:rPr>
            </w:r>
            <w:r>
              <w:rPr>
                <w:noProof/>
                <w:webHidden/>
              </w:rPr>
              <w:fldChar w:fldCharType="separate"/>
            </w:r>
            <w:r>
              <w:rPr>
                <w:noProof/>
                <w:webHidden/>
              </w:rPr>
              <w:t>7</w:t>
            </w:r>
            <w:r>
              <w:rPr>
                <w:noProof/>
                <w:webHidden/>
              </w:rPr>
              <w:fldChar w:fldCharType="end"/>
            </w:r>
          </w:hyperlink>
        </w:p>
        <w:p w14:paraId="016856E9" w14:textId="07992BD1"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20" w:history="1">
            <w:r w:rsidRPr="00D95E4A">
              <w:rPr>
                <w:rStyle w:val="Hyperlink"/>
                <w14:scene3d>
                  <w14:camera w14:prst="orthographicFront"/>
                  <w14:lightRig w14:rig="threePt" w14:dir="t">
                    <w14:rot w14:lat="0" w14:lon="0" w14:rev="0"/>
                  </w14:lightRig>
                </w14:scene3d>
              </w:rPr>
              <w:t>2.1.1</w:t>
            </w:r>
            <w:r>
              <w:rPr>
                <w:rFonts w:asciiTheme="minorHAnsi" w:eastAsiaTheme="minorEastAsia" w:hAnsiTheme="minorHAnsi" w:cstheme="minorBidi"/>
                <w:kern w:val="2"/>
                <w:shd w:val="clear" w:color="auto" w:fill="auto"/>
                <w14:ligatures w14:val="standardContextual"/>
              </w:rPr>
              <w:tab/>
            </w:r>
            <w:r w:rsidRPr="00D95E4A">
              <w:rPr>
                <w:rStyle w:val="Hyperlink"/>
              </w:rPr>
              <w:t>Single-Lane Roundabouts</w:t>
            </w:r>
            <w:r>
              <w:rPr>
                <w:webHidden/>
              </w:rPr>
              <w:tab/>
            </w:r>
            <w:r>
              <w:rPr>
                <w:webHidden/>
              </w:rPr>
              <w:fldChar w:fldCharType="begin"/>
            </w:r>
            <w:r>
              <w:rPr>
                <w:webHidden/>
              </w:rPr>
              <w:instrText xml:space="preserve"> PAGEREF _Toc201151820 \h </w:instrText>
            </w:r>
            <w:r>
              <w:rPr>
                <w:webHidden/>
              </w:rPr>
            </w:r>
            <w:r>
              <w:rPr>
                <w:webHidden/>
              </w:rPr>
              <w:fldChar w:fldCharType="separate"/>
            </w:r>
            <w:r>
              <w:rPr>
                <w:webHidden/>
              </w:rPr>
              <w:t>8</w:t>
            </w:r>
            <w:r>
              <w:rPr>
                <w:webHidden/>
              </w:rPr>
              <w:fldChar w:fldCharType="end"/>
            </w:r>
          </w:hyperlink>
        </w:p>
        <w:p w14:paraId="1ADACF3C" w14:textId="23F973AB"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21" w:history="1">
            <w:r w:rsidRPr="00D95E4A">
              <w:rPr>
                <w:rStyle w:val="Hyperlink"/>
                <w14:scene3d>
                  <w14:camera w14:prst="orthographicFront"/>
                  <w14:lightRig w14:rig="threePt" w14:dir="t">
                    <w14:rot w14:lat="0" w14:lon="0" w14:rev="0"/>
                  </w14:lightRig>
                </w14:scene3d>
              </w:rPr>
              <w:t>2.1.2</w:t>
            </w:r>
            <w:r>
              <w:rPr>
                <w:rFonts w:asciiTheme="minorHAnsi" w:eastAsiaTheme="minorEastAsia" w:hAnsiTheme="minorHAnsi" w:cstheme="minorBidi"/>
                <w:kern w:val="2"/>
                <w:shd w:val="clear" w:color="auto" w:fill="auto"/>
                <w14:ligatures w14:val="standardContextual"/>
              </w:rPr>
              <w:tab/>
            </w:r>
            <w:r w:rsidRPr="00D95E4A">
              <w:rPr>
                <w:rStyle w:val="Hyperlink"/>
              </w:rPr>
              <w:t>Multilane Roundabouts</w:t>
            </w:r>
            <w:r>
              <w:rPr>
                <w:webHidden/>
              </w:rPr>
              <w:tab/>
            </w:r>
            <w:r>
              <w:rPr>
                <w:webHidden/>
              </w:rPr>
              <w:fldChar w:fldCharType="begin"/>
            </w:r>
            <w:r>
              <w:rPr>
                <w:webHidden/>
              </w:rPr>
              <w:instrText xml:space="preserve"> PAGEREF _Toc201151821 \h </w:instrText>
            </w:r>
            <w:r>
              <w:rPr>
                <w:webHidden/>
              </w:rPr>
            </w:r>
            <w:r>
              <w:rPr>
                <w:webHidden/>
              </w:rPr>
              <w:fldChar w:fldCharType="separate"/>
            </w:r>
            <w:r>
              <w:rPr>
                <w:webHidden/>
              </w:rPr>
              <w:t>9</w:t>
            </w:r>
            <w:r>
              <w:rPr>
                <w:webHidden/>
              </w:rPr>
              <w:fldChar w:fldCharType="end"/>
            </w:r>
          </w:hyperlink>
        </w:p>
        <w:p w14:paraId="574CF92D" w14:textId="62C75BD7"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22" w:history="1">
            <w:r w:rsidRPr="00D95E4A">
              <w:rPr>
                <w:rStyle w:val="Hyperlink"/>
                <w14:scene3d>
                  <w14:camera w14:prst="orthographicFront"/>
                  <w14:lightRig w14:rig="threePt" w14:dir="t">
                    <w14:rot w14:lat="0" w14:lon="0" w14:rev="0"/>
                  </w14:lightRig>
                </w14:scene3d>
              </w:rPr>
              <w:t>2.1.3</w:t>
            </w:r>
            <w:r>
              <w:rPr>
                <w:rFonts w:asciiTheme="minorHAnsi" w:eastAsiaTheme="minorEastAsia" w:hAnsiTheme="minorHAnsi" w:cstheme="minorBidi"/>
                <w:kern w:val="2"/>
                <w:shd w:val="clear" w:color="auto" w:fill="auto"/>
                <w14:ligatures w14:val="standardContextual"/>
              </w:rPr>
              <w:tab/>
            </w:r>
            <w:r w:rsidRPr="00D95E4A">
              <w:rPr>
                <w:rStyle w:val="Hyperlink"/>
              </w:rPr>
              <w:t>Turbo Roundabouts</w:t>
            </w:r>
            <w:r>
              <w:rPr>
                <w:webHidden/>
              </w:rPr>
              <w:tab/>
            </w:r>
            <w:r>
              <w:rPr>
                <w:webHidden/>
              </w:rPr>
              <w:fldChar w:fldCharType="begin"/>
            </w:r>
            <w:r>
              <w:rPr>
                <w:webHidden/>
              </w:rPr>
              <w:instrText xml:space="preserve"> PAGEREF _Toc201151822 \h </w:instrText>
            </w:r>
            <w:r>
              <w:rPr>
                <w:webHidden/>
              </w:rPr>
            </w:r>
            <w:r>
              <w:rPr>
                <w:webHidden/>
              </w:rPr>
              <w:fldChar w:fldCharType="separate"/>
            </w:r>
            <w:r>
              <w:rPr>
                <w:webHidden/>
              </w:rPr>
              <w:t>10</w:t>
            </w:r>
            <w:r>
              <w:rPr>
                <w:webHidden/>
              </w:rPr>
              <w:fldChar w:fldCharType="end"/>
            </w:r>
          </w:hyperlink>
        </w:p>
        <w:p w14:paraId="3F002A86" w14:textId="5060AC55"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23" w:history="1">
            <w:r w:rsidRPr="00D95E4A">
              <w:rPr>
                <w:rStyle w:val="Hyperlink"/>
                <w14:scene3d>
                  <w14:camera w14:prst="orthographicFront"/>
                  <w14:lightRig w14:rig="threePt" w14:dir="t">
                    <w14:rot w14:lat="0" w14:lon="0" w14:rev="0"/>
                  </w14:lightRig>
                </w14:scene3d>
              </w:rPr>
              <w:t>2.1.4</w:t>
            </w:r>
            <w:r>
              <w:rPr>
                <w:rFonts w:asciiTheme="minorHAnsi" w:eastAsiaTheme="minorEastAsia" w:hAnsiTheme="minorHAnsi" w:cstheme="minorBidi"/>
                <w:kern w:val="2"/>
                <w:shd w:val="clear" w:color="auto" w:fill="auto"/>
                <w14:ligatures w14:val="standardContextual"/>
              </w:rPr>
              <w:tab/>
            </w:r>
            <w:r w:rsidRPr="00D95E4A">
              <w:rPr>
                <w:rStyle w:val="Hyperlink"/>
              </w:rPr>
              <w:t>Dual Roundabout Interchange</w:t>
            </w:r>
            <w:r>
              <w:rPr>
                <w:webHidden/>
              </w:rPr>
              <w:tab/>
            </w:r>
            <w:r>
              <w:rPr>
                <w:webHidden/>
              </w:rPr>
              <w:fldChar w:fldCharType="begin"/>
            </w:r>
            <w:r>
              <w:rPr>
                <w:webHidden/>
              </w:rPr>
              <w:instrText xml:space="preserve"> PAGEREF _Toc201151823 \h </w:instrText>
            </w:r>
            <w:r>
              <w:rPr>
                <w:webHidden/>
              </w:rPr>
            </w:r>
            <w:r>
              <w:rPr>
                <w:webHidden/>
              </w:rPr>
              <w:fldChar w:fldCharType="separate"/>
            </w:r>
            <w:r>
              <w:rPr>
                <w:webHidden/>
              </w:rPr>
              <w:t>11</w:t>
            </w:r>
            <w:r>
              <w:rPr>
                <w:webHidden/>
              </w:rPr>
              <w:fldChar w:fldCharType="end"/>
            </w:r>
          </w:hyperlink>
        </w:p>
        <w:p w14:paraId="046C1985" w14:textId="0CFFE103"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4" w:history="1">
            <w:r w:rsidRPr="00D95E4A">
              <w:rPr>
                <w:rStyle w:val="Hyperlink"/>
                <w:noProof/>
              </w:rPr>
              <w:t>2.2</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Crash Frequency and Severity at Roundabouts</w:t>
            </w:r>
            <w:r>
              <w:rPr>
                <w:noProof/>
                <w:webHidden/>
              </w:rPr>
              <w:tab/>
            </w:r>
            <w:r>
              <w:rPr>
                <w:noProof/>
                <w:webHidden/>
              </w:rPr>
              <w:fldChar w:fldCharType="begin"/>
            </w:r>
            <w:r>
              <w:rPr>
                <w:noProof/>
                <w:webHidden/>
              </w:rPr>
              <w:instrText xml:space="preserve"> PAGEREF _Toc201151824 \h </w:instrText>
            </w:r>
            <w:r>
              <w:rPr>
                <w:noProof/>
                <w:webHidden/>
              </w:rPr>
            </w:r>
            <w:r>
              <w:rPr>
                <w:noProof/>
                <w:webHidden/>
              </w:rPr>
              <w:fldChar w:fldCharType="separate"/>
            </w:r>
            <w:r>
              <w:rPr>
                <w:noProof/>
                <w:webHidden/>
              </w:rPr>
              <w:t>13</w:t>
            </w:r>
            <w:r>
              <w:rPr>
                <w:noProof/>
                <w:webHidden/>
              </w:rPr>
              <w:fldChar w:fldCharType="end"/>
            </w:r>
          </w:hyperlink>
        </w:p>
        <w:p w14:paraId="421BB7B1" w14:textId="61948C32"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5" w:history="1">
            <w:r w:rsidRPr="00D95E4A">
              <w:rPr>
                <w:rStyle w:val="Hyperlink"/>
                <w:noProof/>
              </w:rPr>
              <w:t>2.3</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Driver Behavior at Roundabouts</w:t>
            </w:r>
            <w:r>
              <w:rPr>
                <w:noProof/>
                <w:webHidden/>
              </w:rPr>
              <w:tab/>
            </w:r>
            <w:r>
              <w:rPr>
                <w:noProof/>
                <w:webHidden/>
              </w:rPr>
              <w:fldChar w:fldCharType="begin"/>
            </w:r>
            <w:r>
              <w:rPr>
                <w:noProof/>
                <w:webHidden/>
              </w:rPr>
              <w:instrText xml:space="preserve"> PAGEREF _Toc201151825 \h </w:instrText>
            </w:r>
            <w:r>
              <w:rPr>
                <w:noProof/>
                <w:webHidden/>
              </w:rPr>
            </w:r>
            <w:r>
              <w:rPr>
                <w:noProof/>
                <w:webHidden/>
              </w:rPr>
              <w:fldChar w:fldCharType="separate"/>
            </w:r>
            <w:r>
              <w:rPr>
                <w:noProof/>
                <w:webHidden/>
              </w:rPr>
              <w:t>15</w:t>
            </w:r>
            <w:r>
              <w:rPr>
                <w:noProof/>
                <w:webHidden/>
              </w:rPr>
              <w:fldChar w:fldCharType="end"/>
            </w:r>
          </w:hyperlink>
        </w:p>
        <w:p w14:paraId="3C62D9DE" w14:textId="37DD09BA"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6" w:history="1">
            <w:r w:rsidRPr="00D95E4A">
              <w:rPr>
                <w:rStyle w:val="Hyperlink"/>
                <w:noProof/>
              </w:rPr>
              <w:t>2.4</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Roundabout Capacity and Operational Performance</w:t>
            </w:r>
            <w:r>
              <w:rPr>
                <w:noProof/>
                <w:webHidden/>
              </w:rPr>
              <w:tab/>
            </w:r>
            <w:r>
              <w:rPr>
                <w:noProof/>
                <w:webHidden/>
              </w:rPr>
              <w:fldChar w:fldCharType="begin"/>
            </w:r>
            <w:r>
              <w:rPr>
                <w:noProof/>
                <w:webHidden/>
              </w:rPr>
              <w:instrText xml:space="preserve"> PAGEREF _Toc201151826 \h </w:instrText>
            </w:r>
            <w:r>
              <w:rPr>
                <w:noProof/>
                <w:webHidden/>
              </w:rPr>
            </w:r>
            <w:r>
              <w:rPr>
                <w:noProof/>
                <w:webHidden/>
              </w:rPr>
              <w:fldChar w:fldCharType="separate"/>
            </w:r>
            <w:r>
              <w:rPr>
                <w:noProof/>
                <w:webHidden/>
              </w:rPr>
              <w:t>17</w:t>
            </w:r>
            <w:r>
              <w:rPr>
                <w:noProof/>
                <w:webHidden/>
              </w:rPr>
              <w:fldChar w:fldCharType="end"/>
            </w:r>
          </w:hyperlink>
        </w:p>
        <w:p w14:paraId="374CE7F3" w14:textId="48B6E67F"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7" w:history="1">
            <w:r w:rsidRPr="00D95E4A">
              <w:rPr>
                <w:rStyle w:val="Hyperlink"/>
                <w:noProof/>
              </w:rPr>
              <w:t>2.5</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Connected and Automated Vehicles at Roundabouts</w:t>
            </w:r>
            <w:r>
              <w:rPr>
                <w:noProof/>
                <w:webHidden/>
              </w:rPr>
              <w:tab/>
            </w:r>
            <w:r>
              <w:rPr>
                <w:noProof/>
                <w:webHidden/>
              </w:rPr>
              <w:fldChar w:fldCharType="begin"/>
            </w:r>
            <w:r>
              <w:rPr>
                <w:noProof/>
                <w:webHidden/>
              </w:rPr>
              <w:instrText xml:space="preserve"> PAGEREF _Toc201151827 \h </w:instrText>
            </w:r>
            <w:r>
              <w:rPr>
                <w:noProof/>
                <w:webHidden/>
              </w:rPr>
            </w:r>
            <w:r>
              <w:rPr>
                <w:noProof/>
                <w:webHidden/>
              </w:rPr>
              <w:fldChar w:fldCharType="separate"/>
            </w:r>
            <w:r>
              <w:rPr>
                <w:noProof/>
                <w:webHidden/>
              </w:rPr>
              <w:t>21</w:t>
            </w:r>
            <w:r>
              <w:rPr>
                <w:noProof/>
                <w:webHidden/>
              </w:rPr>
              <w:fldChar w:fldCharType="end"/>
            </w:r>
          </w:hyperlink>
        </w:p>
        <w:p w14:paraId="1C6B2800" w14:textId="6A258089"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8" w:history="1">
            <w:r w:rsidRPr="00D95E4A">
              <w:rPr>
                <w:rStyle w:val="Hyperlink"/>
                <w:noProof/>
              </w:rPr>
              <w:t>2.6</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Pedestrian and Cyclist Safety at Roundabouts</w:t>
            </w:r>
            <w:r>
              <w:rPr>
                <w:noProof/>
                <w:webHidden/>
              </w:rPr>
              <w:tab/>
            </w:r>
            <w:r>
              <w:rPr>
                <w:noProof/>
                <w:webHidden/>
              </w:rPr>
              <w:fldChar w:fldCharType="begin"/>
            </w:r>
            <w:r>
              <w:rPr>
                <w:noProof/>
                <w:webHidden/>
              </w:rPr>
              <w:instrText xml:space="preserve"> PAGEREF _Toc201151828 \h </w:instrText>
            </w:r>
            <w:r>
              <w:rPr>
                <w:noProof/>
                <w:webHidden/>
              </w:rPr>
            </w:r>
            <w:r>
              <w:rPr>
                <w:noProof/>
                <w:webHidden/>
              </w:rPr>
              <w:fldChar w:fldCharType="separate"/>
            </w:r>
            <w:r>
              <w:rPr>
                <w:noProof/>
                <w:webHidden/>
              </w:rPr>
              <w:t>24</w:t>
            </w:r>
            <w:r>
              <w:rPr>
                <w:noProof/>
                <w:webHidden/>
              </w:rPr>
              <w:fldChar w:fldCharType="end"/>
            </w:r>
          </w:hyperlink>
        </w:p>
        <w:p w14:paraId="55EA4FDB" w14:textId="72A18393"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29" w:history="1">
            <w:r w:rsidRPr="00D95E4A">
              <w:rPr>
                <w:rStyle w:val="Hyperlink"/>
                <w:noProof/>
              </w:rPr>
              <w:t>2.7</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Modeling Approaches and Assessment Techniques</w:t>
            </w:r>
            <w:r>
              <w:rPr>
                <w:noProof/>
                <w:webHidden/>
              </w:rPr>
              <w:tab/>
            </w:r>
            <w:r>
              <w:rPr>
                <w:noProof/>
                <w:webHidden/>
              </w:rPr>
              <w:fldChar w:fldCharType="begin"/>
            </w:r>
            <w:r>
              <w:rPr>
                <w:noProof/>
                <w:webHidden/>
              </w:rPr>
              <w:instrText xml:space="preserve"> PAGEREF _Toc201151829 \h </w:instrText>
            </w:r>
            <w:r>
              <w:rPr>
                <w:noProof/>
                <w:webHidden/>
              </w:rPr>
            </w:r>
            <w:r>
              <w:rPr>
                <w:noProof/>
                <w:webHidden/>
              </w:rPr>
              <w:fldChar w:fldCharType="separate"/>
            </w:r>
            <w:r>
              <w:rPr>
                <w:noProof/>
                <w:webHidden/>
              </w:rPr>
              <w:t>27</w:t>
            </w:r>
            <w:r>
              <w:rPr>
                <w:noProof/>
                <w:webHidden/>
              </w:rPr>
              <w:fldChar w:fldCharType="end"/>
            </w:r>
          </w:hyperlink>
        </w:p>
        <w:p w14:paraId="190665D1" w14:textId="20E8061A"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0" w:history="1">
            <w:r w:rsidRPr="00D95E4A">
              <w:rPr>
                <w:rStyle w:val="Hyperlink"/>
                <w:noProof/>
              </w:rPr>
              <w:t>2.8</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Applications of Cluster Correspondence Analysis in Crash Pattern Studies</w:t>
            </w:r>
            <w:r>
              <w:rPr>
                <w:noProof/>
                <w:webHidden/>
              </w:rPr>
              <w:tab/>
            </w:r>
            <w:r>
              <w:rPr>
                <w:noProof/>
                <w:webHidden/>
              </w:rPr>
              <w:fldChar w:fldCharType="begin"/>
            </w:r>
            <w:r>
              <w:rPr>
                <w:noProof/>
                <w:webHidden/>
              </w:rPr>
              <w:instrText xml:space="preserve"> PAGEREF _Toc201151830 \h </w:instrText>
            </w:r>
            <w:r>
              <w:rPr>
                <w:noProof/>
                <w:webHidden/>
              </w:rPr>
            </w:r>
            <w:r>
              <w:rPr>
                <w:noProof/>
                <w:webHidden/>
              </w:rPr>
              <w:fldChar w:fldCharType="separate"/>
            </w:r>
            <w:r>
              <w:rPr>
                <w:noProof/>
                <w:webHidden/>
              </w:rPr>
              <w:t>29</w:t>
            </w:r>
            <w:r>
              <w:rPr>
                <w:noProof/>
                <w:webHidden/>
              </w:rPr>
              <w:fldChar w:fldCharType="end"/>
            </w:r>
          </w:hyperlink>
        </w:p>
        <w:p w14:paraId="257CD3ED" w14:textId="04FD2AEB"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1" w:history="1">
            <w:r w:rsidRPr="00D95E4A">
              <w:rPr>
                <w:rStyle w:val="Hyperlink"/>
                <w:noProof/>
              </w:rPr>
              <w:t>2.9</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Policy and Implementation Implications</w:t>
            </w:r>
            <w:r>
              <w:rPr>
                <w:noProof/>
                <w:webHidden/>
              </w:rPr>
              <w:tab/>
            </w:r>
            <w:r>
              <w:rPr>
                <w:noProof/>
                <w:webHidden/>
              </w:rPr>
              <w:fldChar w:fldCharType="begin"/>
            </w:r>
            <w:r>
              <w:rPr>
                <w:noProof/>
                <w:webHidden/>
              </w:rPr>
              <w:instrText xml:space="preserve"> PAGEREF _Toc201151831 \h </w:instrText>
            </w:r>
            <w:r>
              <w:rPr>
                <w:noProof/>
                <w:webHidden/>
              </w:rPr>
            </w:r>
            <w:r>
              <w:rPr>
                <w:noProof/>
                <w:webHidden/>
              </w:rPr>
              <w:fldChar w:fldCharType="separate"/>
            </w:r>
            <w:r>
              <w:rPr>
                <w:noProof/>
                <w:webHidden/>
              </w:rPr>
              <w:t>31</w:t>
            </w:r>
            <w:r>
              <w:rPr>
                <w:noProof/>
                <w:webHidden/>
              </w:rPr>
              <w:fldChar w:fldCharType="end"/>
            </w:r>
          </w:hyperlink>
        </w:p>
        <w:p w14:paraId="40DAEC23" w14:textId="3EF45994"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32" w:history="1">
            <w:r w:rsidRPr="00D95E4A">
              <w:rPr>
                <w:rStyle w:val="Hyperlink"/>
                <w:noProof/>
              </w:rPr>
              <w:t>3.</w:t>
            </w:r>
            <w:bookmarkStart w:id="1" w:name="_Toc200998439"/>
            <w:r>
              <w:rPr>
                <w:rFonts w:asciiTheme="minorHAnsi" w:eastAsiaTheme="minorEastAsia" w:hAnsiTheme="minorHAnsi" w:cstheme="minorBidi"/>
                <w:b w:val="0"/>
                <w:noProof/>
                <w:color w:val="auto"/>
                <w:kern w:val="2"/>
                <w:shd w:val="clear" w:color="auto" w:fill="auto"/>
                <w14:ligatures w14:val="standardContextual"/>
              </w:rPr>
              <w:tab/>
            </w:r>
            <w:bookmarkEnd w:id="1"/>
            <w:r w:rsidRPr="00D95E4A">
              <w:rPr>
                <w:rStyle w:val="Hyperlink"/>
                <w:noProof/>
              </w:rPr>
              <w:t>STUDY DESIGN</w:t>
            </w:r>
            <w:r>
              <w:rPr>
                <w:noProof/>
                <w:webHidden/>
              </w:rPr>
              <w:tab/>
            </w:r>
            <w:r>
              <w:rPr>
                <w:noProof/>
                <w:webHidden/>
              </w:rPr>
              <w:fldChar w:fldCharType="begin"/>
            </w:r>
            <w:r>
              <w:rPr>
                <w:noProof/>
                <w:webHidden/>
              </w:rPr>
              <w:instrText xml:space="preserve"> PAGEREF _Toc201151832 \h </w:instrText>
            </w:r>
            <w:r>
              <w:rPr>
                <w:noProof/>
                <w:webHidden/>
              </w:rPr>
            </w:r>
            <w:r>
              <w:rPr>
                <w:noProof/>
                <w:webHidden/>
              </w:rPr>
              <w:fldChar w:fldCharType="separate"/>
            </w:r>
            <w:r>
              <w:rPr>
                <w:noProof/>
                <w:webHidden/>
              </w:rPr>
              <w:t>40</w:t>
            </w:r>
            <w:r>
              <w:rPr>
                <w:noProof/>
                <w:webHidden/>
              </w:rPr>
              <w:fldChar w:fldCharType="end"/>
            </w:r>
          </w:hyperlink>
        </w:p>
        <w:p w14:paraId="29A1C7AB" w14:textId="633A4634"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3" w:history="1">
            <w:r w:rsidRPr="00D95E4A">
              <w:rPr>
                <w:rStyle w:val="Hyperlink"/>
                <w:noProof/>
              </w:rPr>
              <w:t>3.1</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Data Preparation</w:t>
            </w:r>
            <w:r>
              <w:rPr>
                <w:noProof/>
                <w:webHidden/>
              </w:rPr>
              <w:tab/>
            </w:r>
            <w:r>
              <w:rPr>
                <w:noProof/>
                <w:webHidden/>
              </w:rPr>
              <w:fldChar w:fldCharType="begin"/>
            </w:r>
            <w:r>
              <w:rPr>
                <w:noProof/>
                <w:webHidden/>
              </w:rPr>
              <w:instrText xml:space="preserve"> PAGEREF _Toc201151833 \h </w:instrText>
            </w:r>
            <w:r>
              <w:rPr>
                <w:noProof/>
                <w:webHidden/>
              </w:rPr>
            </w:r>
            <w:r>
              <w:rPr>
                <w:noProof/>
                <w:webHidden/>
              </w:rPr>
              <w:fldChar w:fldCharType="separate"/>
            </w:r>
            <w:r>
              <w:rPr>
                <w:noProof/>
                <w:webHidden/>
              </w:rPr>
              <w:t>41</w:t>
            </w:r>
            <w:r>
              <w:rPr>
                <w:noProof/>
                <w:webHidden/>
              </w:rPr>
              <w:fldChar w:fldCharType="end"/>
            </w:r>
          </w:hyperlink>
        </w:p>
        <w:p w14:paraId="3E75B381" w14:textId="2F0FAC53"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4" w:history="1">
            <w:r w:rsidRPr="00D95E4A">
              <w:rPr>
                <w:rStyle w:val="Hyperlink"/>
                <w:noProof/>
              </w:rPr>
              <w:t>3.2</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Exploratory Data Analysis</w:t>
            </w:r>
            <w:r>
              <w:rPr>
                <w:noProof/>
                <w:webHidden/>
              </w:rPr>
              <w:tab/>
            </w:r>
            <w:r>
              <w:rPr>
                <w:noProof/>
                <w:webHidden/>
              </w:rPr>
              <w:fldChar w:fldCharType="begin"/>
            </w:r>
            <w:r>
              <w:rPr>
                <w:noProof/>
                <w:webHidden/>
              </w:rPr>
              <w:instrText xml:space="preserve"> PAGEREF _Toc201151834 \h </w:instrText>
            </w:r>
            <w:r>
              <w:rPr>
                <w:noProof/>
                <w:webHidden/>
              </w:rPr>
            </w:r>
            <w:r>
              <w:rPr>
                <w:noProof/>
                <w:webHidden/>
              </w:rPr>
              <w:fldChar w:fldCharType="separate"/>
            </w:r>
            <w:r>
              <w:rPr>
                <w:noProof/>
                <w:webHidden/>
              </w:rPr>
              <w:t>42</w:t>
            </w:r>
            <w:r>
              <w:rPr>
                <w:noProof/>
                <w:webHidden/>
              </w:rPr>
              <w:fldChar w:fldCharType="end"/>
            </w:r>
          </w:hyperlink>
        </w:p>
        <w:p w14:paraId="4474212C" w14:textId="0BF5C4CC"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5" w:history="1">
            <w:r w:rsidRPr="00D95E4A">
              <w:rPr>
                <w:rStyle w:val="Hyperlink"/>
                <w:noProof/>
              </w:rPr>
              <w:t>3.3</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Variable Importance Analysis</w:t>
            </w:r>
            <w:r>
              <w:rPr>
                <w:noProof/>
                <w:webHidden/>
              </w:rPr>
              <w:tab/>
            </w:r>
            <w:r>
              <w:rPr>
                <w:noProof/>
                <w:webHidden/>
              </w:rPr>
              <w:fldChar w:fldCharType="begin"/>
            </w:r>
            <w:r>
              <w:rPr>
                <w:noProof/>
                <w:webHidden/>
              </w:rPr>
              <w:instrText xml:space="preserve"> PAGEREF _Toc201151835 \h </w:instrText>
            </w:r>
            <w:r>
              <w:rPr>
                <w:noProof/>
                <w:webHidden/>
              </w:rPr>
            </w:r>
            <w:r>
              <w:rPr>
                <w:noProof/>
                <w:webHidden/>
              </w:rPr>
              <w:fldChar w:fldCharType="separate"/>
            </w:r>
            <w:r>
              <w:rPr>
                <w:noProof/>
                <w:webHidden/>
              </w:rPr>
              <w:t>46</w:t>
            </w:r>
            <w:r>
              <w:rPr>
                <w:noProof/>
                <w:webHidden/>
              </w:rPr>
              <w:fldChar w:fldCharType="end"/>
            </w:r>
          </w:hyperlink>
        </w:p>
        <w:p w14:paraId="36296F80" w14:textId="76B04D94"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6" w:history="1">
            <w:r w:rsidRPr="00D95E4A">
              <w:rPr>
                <w:rStyle w:val="Hyperlink"/>
                <w:noProof/>
              </w:rPr>
              <w:t>3.4</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Cluster Correspondence Analysis</w:t>
            </w:r>
            <w:r>
              <w:rPr>
                <w:noProof/>
                <w:webHidden/>
              </w:rPr>
              <w:tab/>
            </w:r>
            <w:r>
              <w:rPr>
                <w:noProof/>
                <w:webHidden/>
              </w:rPr>
              <w:fldChar w:fldCharType="begin"/>
            </w:r>
            <w:r>
              <w:rPr>
                <w:noProof/>
                <w:webHidden/>
              </w:rPr>
              <w:instrText xml:space="preserve"> PAGEREF _Toc201151836 \h </w:instrText>
            </w:r>
            <w:r>
              <w:rPr>
                <w:noProof/>
                <w:webHidden/>
              </w:rPr>
            </w:r>
            <w:r>
              <w:rPr>
                <w:noProof/>
                <w:webHidden/>
              </w:rPr>
              <w:fldChar w:fldCharType="separate"/>
            </w:r>
            <w:r>
              <w:rPr>
                <w:noProof/>
                <w:webHidden/>
              </w:rPr>
              <w:t>48</w:t>
            </w:r>
            <w:r>
              <w:rPr>
                <w:noProof/>
                <w:webHidden/>
              </w:rPr>
              <w:fldChar w:fldCharType="end"/>
            </w:r>
          </w:hyperlink>
        </w:p>
        <w:p w14:paraId="6EA74528" w14:textId="77ED77E1"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7" w:history="1">
            <w:r w:rsidRPr="00D95E4A">
              <w:rPr>
                <w:rStyle w:val="Hyperlink"/>
                <w:noProof/>
              </w:rPr>
              <w:t>3.5</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SHapley Additive exPlanation</w:t>
            </w:r>
            <w:r>
              <w:rPr>
                <w:noProof/>
                <w:webHidden/>
              </w:rPr>
              <w:tab/>
            </w:r>
            <w:r>
              <w:rPr>
                <w:noProof/>
                <w:webHidden/>
              </w:rPr>
              <w:fldChar w:fldCharType="begin"/>
            </w:r>
            <w:r>
              <w:rPr>
                <w:noProof/>
                <w:webHidden/>
              </w:rPr>
              <w:instrText xml:space="preserve"> PAGEREF _Toc201151837 \h </w:instrText>
            </w:r>
            <w:r>
              <w:rPr>
                <w:noProof/>
                <w:webHidden/>
              </w:rPr>
            </w:r>
            <w:r>
              <w:rPr>
                <w:noProof/>
                <w:webHidden/>
              </w:rPr>
              <w:fldChar w:fldCharType="separate"/>
            </w:r>
            <w:r>
              <w:rPr>
                <w:noProof/>
                <w:webHidden/>
              </w:rPr>
              <w:t>50</w:t>
            </w:r>
            <w:r>
              <w:rPr>
                <w:noProof/>
                <w:webHidden/>
              </w:rPr>
              <w:fldChar w:fldCharType="end"/>
            </w:r>
          </w:hyperlink>
        </w:p>
        <w:p w14:paraId="2215108F" w14:textId="2A3FA04D"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38" w:history="1">
            <w:r w:rsidRPr="00D95E4A">
              <w:rPr>
                <w:rStyle w:val="Hyperlink"/>
                <w:noProof/>
              </w:rPr>
              <w:t>4.</w:t>
            </w:r>
            <w:r>
              <w:rPr>
                <w:rFonts w:asciiTheme="minorHAnsi" w:eastAsiaTheme="minorEastAsia" w:hAnsiTheme="minorHAnsi" w:cstheme="minorBidi"/>
                <w:b w:val="0"/>
                <w:noProof/>
                <w:color w:val="auto"/>
                <w:kern w:val="2"/>
                <w:shd w:val="clear" w:color="auto" w:fill="auto"/>
                <w14:ligatures w14:val="standardContextual"/>
              </w:rPr>
              <w:tab/>
            </w:r>
            <w:r w:rsidRPr="00D95E4A">
              <w:rPr>
                <w:rStyle w:val="Hyperlink"/>
                <w:noProof/>
              </w:rPr>
              <w:t>RESULTS AND DISCUSSION</w:t>
            </w:r>
            <w:r>
              <w:rPr>
                <w:noProof/>
                <w:webHidden/>
              </w:rPr>
              <w:tab/>
            </w:r>
            <w:r>
              <w:rPr>
                <w:noProof/>
                <w:webHidden/>
              </w:rPr>
              <w:fldChar w:fldCharType="begin"/>
            </w:r>
            <w:r>
              <w:rPr>
                <w:noProof/>
                <w:webHidden/>
              </w:rPr>
              <w:instrText xml:space="preserve"> PAGEREF _Toc201151838 \h </w:instrText>
            </w:r>
            <w:r>
              <w:rPr>
                <w:noProof/>
                <w:webHidden/>
              </w:rPr>
            </w:r>
            <w:r>
              <w:rPr>
                <w:noProof/>
                <w:webHidden/>
              </w:rPr>
              <w:fldChar w:fldCharType="separate"/>
            </w:r>
            <w:r>
              <w:rPr>
                <w:noProof/>
                <w:webHidden/>
              </w:rPr>
              <w:t>51</w:t>
            </w:r>
            <w:r>
              <w:rPr>
                <w:noProof/>
                <w:webHidden/>
              </w:rPr>
              <w:fldChar w:fldCharType="end"/>
            </w:r>
          </w:hyperlink>
        </w:p>
        <w:p w14:paraId="1D290FB3" w14:textId="1502A8EE"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39" w:history="1">
            <w:r w:rsidRPr="00D95E4A">
              <w:rPr>
                <w:rStyle w:val="Hyperlink"/>
                <w:noProof/>
              </w:rPr>
              <w:t>4.1</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Cluster Correspondence Analysis</w:t>
            </w:r>
            <w:r>
              <w:rPr>
                <w:noProof/>
                <w:webHidden/>
              </w:rPr>
              <w:tab/>
            </w:r>
            <w:r>
              <w:rPr>
                <w:noProof/>
                <w:webHidden/>
              </w:rPr>
              <w:fldChar w:fldCharType="begin"/>
            </w:r>
            <w:r>
              <w:rPr>
                <w:noProof/>
                <w:webHidden/>
              </w:rPr>
              <w:instrText xml:space="preserve"> PAGEREF _Toc201151839 \h </w:instrText>
            </w:r>
            <w:r>
              <w:rPr>
                <w:noProof/>
                <w:webHidden/>
              </w:rPr>
            </w:r>
            <w:r>
              <w:rPr>
                <w:noProof/>
                <w:webHidden/>
              </w:rPr>
              <w:fldChar w:fldCharType="separate"/>
            </w:r>
            <w:r>
              <w:rPr>
                <w:noProof/>
                <w:webHidden/>
              </w:rPr>
              <w:t>51</w:t>
            </w:r>
            <w:r>
              <w:rPr>
                <w:noProof/>
                <w:webHidden/>
              </w:rPr>
              <w:fldChar w:fldCharType="end"/>
            </w:r>
          </w:hyperlink>
        </w:p>
        <w:p w14:paraId="4B4C0005" w14:textId="77B12E38"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0" w:history="1">
            <w:r w:rsidRPr="00D95E4A">
              <w:rPr>
                <w:rStyle w:val="Hyperlink"/>
                <w14:scene3d>
                  <w14:camera w14:prst="orthographicFront"/>
                  <w14:lightRig w14:rig="threePt" w14:dir="t">
                    <w14:rot w14:lat="0" w14:lon="0" w14:rev="0"/>
                  </w14:lightRig>
                </w14:scene3d>
              </w:rPr>
              <w:t>4.1.1</w:t>
            </w:r>
            <w:r>
              <w:rPr>
                <w:rFonts w:asciiTheme="minorHAnsi" w:eastAsiaTheme="minorEastAsia" w:hAnsiTheme="minorHAnsi" w:cstheme="minorBidi"/>
                <w:kern w:val="2"/>
                <w:shd w:val="clear" w:color="auto" w:fill="auto"/>
                <w14:ligatures w14:val="standardContextual"/>
              </w:rPr>
              <w:tab/>
            </w:r>
            <w:r w:rsidRPr="00D95E4A">
              <w:rPr>
                <w:rStyle w:val="Hyperlink"/>
              </w:rPr>
              <w:t>Cluster 1 (C1) – Entry and Yield-Related Conflicts at Roundabouts</w:t>
            </w:r>
            <w:r>
              <w:rPr>
                <w:webHidden/>
              </w:rPr>
              <w:tab/>
            </w:r>
            <w:r>
              <w:rPr>
                <w:webHidden/>
              </w:rPr>
              <w:fldChar w:fldCharType="begin"/>
            </w:r>
            <w:r>
              <w:rPr>
                <w:webHidden/>
              </w:rPr>
              <w:instrText xml:space="preserve"> PAGEREF _Toc201151840 \h </w:instrText>
            </w:r>
            <w:r>
              <w:rPr>
                <w:webHidden/>
              </w:rPr>
            </w:r>
            <w:r>
              <w:rPr>
                <w:webHidden/>
              </w:rPr>
              <w:fldChar w:fldCharType="separate"/>
            </w:r>
            <w:r>
              <w:rPr>
                <w:webHidden/>
              </w:rPr>
              <w:t>52</w:t>
            </w:r>
            <w:r>
              <w:rPr>
                <w:webHidden/>
              </w:rPr>
              <w:fldChar w:fldCharType="end"/>
            </w:r>
          </w:hyperlink>
        </w:p>
        <w:p w14:paraId="3DA9B049" w14:textId="35E9EB9D"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1" w:history="1">
            <w:r w:rsidRPr="00D95E4A">
              <w:rPr>
                <w:rStyle w:val="Hyperlink"/>
                <w14:scene3d>
                  <w14:camera w14:prst="orthographicFront"/>
                  <w14:lightRig w14:rig="threePt" w14:dir="t">
                    <w14:rot w14:lat="0" w14:lon="0" w14:rev="0"/>
                  </w14:lightRig>
                </w14:scene3d>
              </w:rPr>
              <w:t>4.1.2</w:t>
            </w:r>
            <w:r>
              <w:rPr>
                <w:rFonts w:asciiTheme="minorHAnsi" w:eastAsiaTheme="minorEastAsia" w:hAnsiTheme="minorHAnsi" w:cstheme="minorBidi"/>
                <w:kern w:val="2"/>
                <w:shd w:val="clear" w:color="auto" w:fill="auto"/>
                <w14:ligatures w14:val="standardContextual"/>
              </w:rPr>
              <w:tab/>
            </w:r>
            <w:r w:rsidRPr="00D95E4A">
              <w:rPr>
                <w:rStyle w:val="Hyperlink"/>
              </w:rPr>
              <w:t>Cluster 2 (C2)- Improper Maneuvers and Driver Misjudgment Crashes at Roundabouts</w:t>
            </w:r>
            <w:r>
              <w:rPr>
                <w:webHidden/>
              </w:rPr>
              <w:tab/>
            </w:r>
            <w:r>
              <w:rPr>
                <w:webHidden/>
              </w:rPr>
              <w:fldChar w:fldCharType="begin"/>
            </w:r>
            <w:r>
              <w:rPr>
                <w:webHidden/>
              </w:rPr>
              <w:instrText xml:space="preserve"> PAGEREF _Toc201151841 \h </w:instrText>
            </w:r>
            <w:r>
              <w:rPr>
                <w:webHidden/>
              </w:rPr>
            </w:r>
            <w:r>
              <w:rPr>
                <w:webHidden/>
              </w:rPr>
              <w:fldChar w:fldCharType="separate"/>
            </w:r>
            <w:r>
              <w:rPr>
                <w:webHidden/>
              </w:rPr>
              <w:t>54</w:t>
            </w:r>
            <w:r>
              <w:rPr>
                <w:webHidden/>
              </w:rPr>
              <w:fldChar w:fldCharType="end"/>
            </w:r>
          </w:hyperlink>
        </w:p>
        <w:p w14:paraId="31DCACA6" w14:textId="373B83AA"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2" w:history="1">
            <w:r w:rsidRPr="00D95E4A">
              <w:rPr>
                <w:rStyle w:val="Hyperlink"/>
                <w14:scene3d>
                  <w14:camera w14:prst="orthographicFront"/>
                  <w14:lightRig w14:rig="threePt" w14:dir="t">
                    <w14:rot w14:lat="0" w14:lon="0" w14:rev="0"/>
                  </w14:lightRig>
                </w14:scene3d>
              </w:rPr>
              <w:t>4.1.3</w:t>
            </w:r>
            <w:r>
              <w:rPr>
                <w:rFonts w:asciiTheme="minorHAnsi" w:eastAsiaTheme="minorEastAsia" w:hAnsiTheme="minorHAnsi" w:cstheme="minorBidi"/>
                <w:kern w:val="2"/>
                <w:shd w:val="clear" w:color="auto" w:fill="auto"/>
                <w14:ligatures w14:val="standardContextual"/>
              </w:rPr>
              <w:tab/>
            </w:r>
            <w:r w:rsidRPr="00D95E4A">
              <w:rPr>
                <w:rStyle w:val="Hyperlink"/>
              </w:rPr>
              <w:t>Cluster 3 (C3)- Fixed Object and Environmental Hazard Crashes at Roundabouts</w:t>
            </w:r>
            <w:r>
              <w:rPr>
                <w:webHidden/>
              </w:rPr>
              <w:tab/>
            </w:r>
            <w:r>
              <w:rPr>
                <w:webHidden/>
              </w:rPr>
              <w:fldChar w:fldCharType="begin"/>
            </w:r>
            <w:r>
              <w:rPr>
                <w:webHidden/>
              </w:rPr>
              <w:instrText xml:space="preserve"> PAGEREF _Toc201151842 \h </w:instrText>
            </w:r>
            <w:r>
              <w:rPr>
                <w:webHidden/>
              </w:rPr>
            </w:r>
            <w:r>
              <w:rPr>
                <w:webHidden/>
              </w:rPr>
              <w:fldChar w:fldCharType="separate"/>
            </w:r>
            <w:r>
              <w:rPr>
                <w:webHidden/>
              </w:rPr>
              <w:t>55</w:t>
            </w:r>
            <w:r>
              <w:rPr>
                <w:webHidden/>
              </w:rPr>
              <w:fldChar w:fldCharType="end"/>
            </w:r>
          </w:hyperlink>
        </w:p>
        <w:p w14:paraId="79D824C2" w14:textId="30743C8B"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3" w:history="1">
            <w:r w:rsidRPr="00D95E4A">
              <w:rPr>
                <w:rStyle w:val="Hyperlink"/>
                <w14:scene3d>
                  <w14:camera w14:prst="orthographicFront"/>
                  <w14:lightRig w14:rig="threePt" w14:dir="t">
                    <w14:rot w14:lat="0" w14:lon="0" w14:rev="0"/>
                  </w14:lightRig>
                </w14:scene3d>
              </w:rPr>
              <w:t>4.1.4</w:t>
            </w:r>
            <w:r>
              <w:rPr>
                <w:rFonts w:asciiTheme="minorHAnsi" w:eastAsiaTheme="minorEastAsia" w:hAnsiTheme="minorHAnsi" w:cstheme="minorBidi"/>
                <w:kern w:val="2"/>
                <w:shd w:val="clear" w:color="auto" w:fill="auto"/>
                <w14:ligatures w14:val="standardContextual"/>
              </w:rPr>
              <w:tab/>
            </w:r>
            <w:r w:rsidRPr="00D95E4A">
              <w:rPr>
                <w:rStyle w:val="Hyperlink"/>
              </w:rPr>
              <w:t>Cluster 4 (C4)- Rear-End and Following-Distance Crashes in Circulating Roundabout Flow</w:t>
            </w:r>
            <w:r>
              <w:rPr>
                <w:webHidden/>
              </w:rPr>
              <w:tab/>
            </w:r>
            <w:r>
              <w:rPr>
                <w:webHidden/>
              </w:rPr>
              <w:fldChar w:fldCharType="begin"/>
            </w:r>
            <w:r>
              <w:rPr>
                <w:webHidden/>
              </w:rPr>
              <w:instrText xml:space="preserve"> PAGEREF _Toc201151843 \h </w:instrText>
            </w:r>
            <w:r>
              <w:rPr>
                <w:webHidden/>
              </w:rPr>
            </w:r>
            <w:r>
              <w:rPr>
                <w:webHidden/>
              </w:rPr>
              <w:fldChar w:fldCharType="separate"/>
            </w:r>
            <w:r>
              <w:rPr>
                <w:webHidden/>
              </w:rPr>
              <w:t>57</w:t>
            </w:r>
            <w:r>
              <w:rPr>
                <w:webHidden/>
              </w:rPr>
              <w:fldChar w:fldCharType="end"/>
            </w:r>
          </w:hyperlink>
        </w:p>
        <w:p w14:paraId="7407191D" w14:textId="13BC494F"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4" w:history="1">
            <w:r w:rsidRPr="00D95E4A">
              <w:rPr>
                <w:rStyle w:val="Hyperlink"/>
                <w14:scene3d>
                  <w14:camera w14:prst="orthographicFront"/>
                  <w14:lightRig w14:rig="threePt" w14:dir="t">
                    <w14:rot w14:lat="0" w14:lon="0" w14:rev="0"/>
                  </w14:lightRig>
                </w14:scene3d>
              </w:rPr>
              <w:t>4.1.5</w:t>
            </w:r>
            <w:r>
              <w:rPr>
                <w:rFonts w:asciiTheme="minorHAnsi" w:eastAsiaTheme="minorEastAsia" w:hAnsiTheme="minorHAnsi" w:cstheme="minorBidi"/>
                <w:kern w:val="2"/>
                <w:shd w:val="clear" w:color="auto" w:fill="auto"/>
                <w14:ligatures w14:val="standardContextual"/>
              </w:rPr>
              <w:tab/>
            </w:r>
            <w:r w:rsidRPr="00D95E4A">
              <w:rPr>
                <w:rStyle w:val="Hyperlink"/>
              </w:rPr>
              <w:t>Cluster-Based Comparative Analysis</w:t>
            </w:r>
            <w:r>
              <w:rPr>
                <w:webHidden/>
              </w:rPr>
              <w:tab/>
            </w:r>
            <w:r>
              <w:rPr>
                <w:webHidden/>
              </w:rPr>
              <w:fldChar w:fldCharType="begin"/>
            </w:r>
            <w:r>
              <w:rPr>
                <w:webHidden/>
              </w:rPr>
              <w:instrText xml:space="preserve"> PAGEREF _Toc201151844 \h </w:instrText>
            </w:r>
            <w:r>
              <w:rPr>
                <w:webHidden/>
              </w:rPr>
            </w:r>
            <w:r>
              <w:rPr>
                <w:webHidden/>
              </w:rPr>
              <w:fldChar w:fldCharType="separate"/>
            </w:r>
            <w:r>
              <w:rPr>
                <w:webHidden/>
              </w:rPr>
              <w:t>58</w:t>
            </w:r>
            <w:r>
              <w:rPr>
                <w:webHidden/>
              </w:rPr>
              <w:fldChar w:fldCharType="end"/>
            </w:r>
          </w:hyperlink>
        </w:p>
        <w:p w14:paraId="4F5B6A71" w14:textId="116D296B"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45" w:history="1">
            <w:r w:rsidRPr="00D95E4A">
              <w:rPr>
                <w:rStyle w:val="Hyperlink"/>
                <w:noProof/>
              </w:rPr>
              <w:t>4.2</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SHAP Interpretation</w:t>
            </w:r>
            <w:r>
              <w:rPr>
                <w:noProof/>
                <w:webHidden/>
              </w:rPr>
              <w:tab/>
            </w:r>
            <w:r>
              <w:rPr>
                <w:noProof/>
                <w:webHidden/>
              </w:rPr>
              <w:fldChar w:fldCharType="begin"/>
            </w:r>
            <w:r>
              <w:rPr>
                <w:noProof/>
                <w:webHidden/>
              </w:rPr>
              <w:instrText xml:space="preserve"> PAGEREF _Toc201151845 \h </w:instrText>
            </w:r>
            <w:r>
              <w:rPr>
                <w:noProof/>
                <w:webHidden/>
              </w:rPr>
            </w:r>
            <w:r>
              <w:rPr>
                <w:noProof/>
                <w:webHidden/>
              </w:rPr>
              <w:fldChar w:fldCharType="separate"/>
            </w:r>
            <w:r>
              <w:rPr>
                <w:noProof/>
                <w:webHidden/>
              </w:rPr>
              <w:t>62</w:t>
            </w:r>
            <w:r>
              <w:rPr>
                <w:noProof/>
                <w:webHidden/>
              </w:rPr>
              <w:fldChar w:fldCharType="end"/>
            </w:r>
          </w:hyperlink>
        </w:p>
        <w:p w14:paraId="010F431A" w14:textId="13CEB7A1"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6" w:history="1">
            <w:r w:rsidRPr="00D95E4A">
              <w:rPr>
                <w:rStyle w:val="Hyperlink"/>
                <w14:scene3d>
                  <w14:camera w14:prst="orthographicFront"/>
                  <w14:lightRig w14:rig="threePt" w14:dir="t">
                    <w14:rot w14:lat="0" w14:lon="0" w14:rev="0"/>
                  </w14:lightRig>
                </w14:scene3d>
              </w:rPr>
              <w:t>4.2.1</w:t>
            </w:r>
            <w:r>
              <w:rPr>
                <w:rFonts w:asciiTheme="minorHAnsi" w:eastAsiaTheme="minorEastAsia" w:hAnsiTheme="minorHAnsi" w:cstheme="minorBidi"/>
                <w:kern w:val="2"/>
                <w:shd w:val="clear" w:color="auto" w:fill="auto"/>
                <w14:ligatures w14:val="standardContextual"/>
              </w:rPr>
              <w:tab/>
            </w:r>
            <w:r w:rsidRPr="00D95E4A">
              <w:rPr>
                <w:rStyle w:val="Hyperlink"/>
              </w:rPr>
              <w:t>Cluster 1</w:t>
            </w:r>
            <w:r>
              <w:rPr>
                <w:webHidden/>
              </w:rPr>
              <w:tab/>
            </w:r>
            <w:r>
              <w:rPr>
                <w:webHidden/>
              </w:rPr>
              <w:fldChar w:fldCharType="begin"/>
            </w:r>
            <w:r>
              <w:rPr>
                <w:webHidden/>
              </w:rPr>
              <w:instrText xml:space="preserve"> PAGEREF _Toc201151846 \h </w:instrText>
            </w:r>
            <w:r>
              <w:rPr>
                <w:webHidden/>
              </w:rPr>
            </w:r>
            <w:r>
              <w:rPr>
                <w:webHidden/>
              </w:rPr>
              <w:fldChar w:fldCharType="separate"/>
            </w:r>
            <w:r>
              <w:rPr>
                <w:webHidden/>
              </w:rPr>
              <w:t>63</w:t>
            </w:r>
            <w:r>
              <w:rPr>
                <w:webHidden/>
              </w:rPr>
              <w:fldChar w:fldCharType="end"/>
            </w:r>
          </w:hyperlink>
        </w:p>
        <w:p w14:paraId="418DEBF3" w14:textId="24EDCD24"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7" w:history="1">
            <w:r w:rsidRPr="00D95E4A">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kern w:val="2"/>
                <w:shd w:val="clear" w:color="auto" w:fill="auto"/>
                <w14:ligatures w14:val="standardContextual"/>
              </w:rPr>
              <w:tab/>
            </w:r>
            <w:r w:rsidRPr="00D95E4A">
              <w:rPr>
                <w:rStyle w:val="Hyperlink"/>
              </w:rPr>
              <w:t>Cluster 2</w:t>
            </w:r>
            <w:r>
              <w:rPr>
                <w:webHidden/>
              </w:rPr>
              <w:tab/>
            </w:r>
            <w:r>
              <w:rPr>
                <w:webHidden/>
              </w:rPr>
              <w:fldChar w:fldCharType="begin"/>
            </w:r>
            <w:r>
              <w:rPr>
                <w:webHidden/>
              </w:rPr>
              <w:instrText xml:space="preserve"> PAGEREF _Toc201151847 \h </w:instrText>
            </w:r>
            <w:r>
              <w:rPr>
                <w:webHidden/>
              </w:rPr>
            </w:r>
            <w:r>
              <w:rPr>
                <w:webHidden/>
              </w:rPr>
              <w:fldChar w:fldCharType="separate"/>
            </w:r>
            <w:r>
              <w:rPr>
                <w:webHidden/>
              </w:rPr>
              <w:t>66</w:t>
            </w:r>
            <w:r>
              <w:rPr>
                <w:webHidden/>
              </w:rPr>
              <w:fldChar w:fldCharType="end"/>
            </w:r>
          </w:hyperlink>
        </w:p>
        <w:p w14:paraId="7CA1A942" w14:textId="27390DE0"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8" w:history="1">
            <w:r w:rsidRPr="00D95E4A">
              <w:rPr>
                <w:rStyle w:val="Hyperlink"/>
                <w14:scene3d>
                  <w14:camera w14:prst="orthographicFront"/>
                  <w14:lightRig w14:rig="threePt" w14:dir="t">
                    <w14:rot w14:lat="0" w14:lon="0" w14:rev="0"/>
                  </w14:lightRig>
                </w14:scene3d>
              </w:rPr>
              <w:t>4.2.3</w:t>
            </w:r>
            <w:r>
              <w:rPr>
                <w:rFonts w:asciiTheme="minorHAnsi" w:eastAsiaTheme="minorEastAsia" w:hAnsiTheme="minorHAnsi" w:cstheme="minorBidi"/>
                <w:kern w:val="2"/>
                <w:shd w:val="clear" w:color="auto" w:fill="auto"/>
                <w14:ligatures w14:val="standardContextual"/>
              </w:rPr>
              <w:tab/>
            </w:r>
            <w:r w:rsidRPr="00D95E4A">
              <w:rPr>
                <w:rStyle w:val="Hyperlink"/>
              </w:rPr>
              <w:t>Cluster 3</w:t>
            </w:r>
            <w:r>
              <w:rPr>
                <w:webHidden/>
              </w:rPr>
              <w:tab/>
            </w:r>
            <w:r>
              <w:rPr>
                <w:webHidden/>
              </w:rPr>
              <w:fldChar w:fldCharType="begin"/>
            </w:r>
            <w:r>
              <w:rPr>
                <w:webHidden/>
              </w:rPr>
              <w:instrText xml:space="preserve"> PAGEREF _Toc201151848 \h </w:instrText>
            </w:r>
            <w:r>
              <w:rPr>
                <w:webHidden/>
              </w:rPr>
            </w:r>
            <w:r>
              <w:rPr>
                <w:webHidden/>
              </w:rPr>
              <w:fldChar w:fldCharType="separate"/>
            </w:r>
            <w:r>
              <w:rPr>
                <w:webHidden/>
              </w:rPr>
              <w:t>69</w:t>
            </w:r>
            <w:r>
              <w:rPr>
                <w:webHidden/>
              </w:rPr>
              <w:fldChar w:fldCharType="end"/>
            </w:r>
          </w:hyperlink>
        </w:p>
        <w:p w14:paraId="60E7486E" w14:textId="77589BC7" w:rsidR="0058056F" w:rsidRDefault="0058056F">
          <w:pPr>
            <w:pStyle w:val="TOC3"/>
            <w:rPr>
              <w:rFonts w:asciiTheme="minorHAnsi" w:eastAsiaTheme="minorEastAsia" w:hAnsiTheme="minorHAnsi" w:cstheme="minorBidi"/>
              <w:kern w:val="2"/>
              <w:shd w:val="clear" w:color="auto" w:fill="auto"/>
              <w14:ligatures w14:val="standardContextual"/>
            </w:rPr>
          </w:pPr>
          <w:hyperlink w:anchor="_Toc201151849" w:history="1">
            <w:r w:rsidRPr="00D95E4A">
              <w:rPr>
                <w:rStyle w:val="Hyperlink"/>
                <w14:scene3d>
                  <w14:camera w14:prst="orthographicFront"/>
                  <w14:lightRig w14:rig="threePt" w14:dir="t">
                    <w14:rot w14:lat="0" w14:lon="0" w14:rev="0"/>
                  </w14:lightRig>
                </w14:scene3d>
              </w:rPr>
              <w:t>4.2.4</w:t>
            </w:r>
            <w:r>
              <w:rPr>
                <w:rFonts w:asciiTheme="minorHAnsi" w:eastAsiaTheme="minorEastAsia" w:hAnsiTheme="minorHAnsi" w:cstheme="minorBidi"/>
                <w:kern w:val="2"/>
                <w:shd w:val="clear" w:color="auto" w:fill="auto"/>
                <w14:ligatures w14:val="standardContextual"/>
              </w:rPr>
              <w:tab/>
            </w:r>
            <w:r w:rsidRPr="00D95E4A">
              <w:rPr>
                <w:rStyle w:val="Hyperlink"/>
              </w:rPr>
              <w:t>Cluster 4</w:t>
            </w:r>
            <w:r>
              <w:rPr>
                <w:webHidden/>
              </w:rPr>
              <w:tab/>
            </w:r>
            <w:r>
              <w:rPr>
                <w:webHidden/>
              </w:rPr>
              <w:fldChar w:fldCharType="begin"/>
            </w:r>
            <w:r>
              <w:rPr>
                <w:webHidden/>
              </w:rPr>
              <w:instrText xml:space="preserve"> PAGEREF _Toc201151849 \h </w:instrText>
            </w:r>
            <w:r>
              <w:rPr>
                <w:webHidden/>
              </w:rPr>
            </w:r>
            <w:r>
              <w:rPr>
                <w:webHidden/>
              </w:rPr>
              <w:fldChar w:fldCharType="separate"/>
            </w:r>
            <w:r>
              <w:rPr>
                <w:webHidden/>
              </w:rPr>
              <w:t>72</w:t>
            </w:r>
            <w:r>
              <w:rPr>
                <w:webHidden/>
              </w:rPr>
              <w:fldChar w:fldCharType="end"/>
            </w:r>
          </w:hyperlink>
        </w:p>
        <w:p w14:paraId="23D27CC1" w14:textId="169BF0C0"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50" w:history="1">
            <w:r w:rsidRPr="00D95E4A">
              <w:rPr>
                <w:rStyle w:val="Hyperlink"/>
                <w:noProof/>
              </w:rPr>
              <w:t>4.3</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Exploration of KA Severity Crash Narratives</w:t>
            </w:r>
            <w:r>
              <w:rPr>
                <w:noProof/>
                <w:webHidden/>
              </w:rPr>
              <w:tab/>
            </w:r>
            <w:r>
              <w:rPr>
                <w:noProof/>
                <w:webHidden/>
              </w:rPr>
              <w:fldChar w:fldCharType="begin"/>
            </w:r>
            <w:r>
              <w:rPr>
                <w:noProof/>
                <w:webHidden/>
              </w:rPr>
              <w:instrText xml:space="preserve"> PAGEREF _Toc201151850 \h </w:instrText>
            </w:r>
            <w:r>
              <w:rPr>
                <w:noProof/>
                <w:webHidden/>
              </w:rPr>
            </w:r>
            <w:r>
              <w:rPr>
                <w:noProof/>
                <w:webHidden/>
              </w:rPr>
              <w:fldChar w:fldCharType="separate"/>
            </w:r>
            <w:r>
              <w:rPr>
                <w:noProof/>
                <w:webHidden/>
              </w:rPr>
              <w:t>75</w:t>
            </w:r>
            <w:r>
              <w:rPr>
                <w:noProof/>
                <w:webHidden/>
              </w:rPr>
              <w:fldChar w:fldCharType="end"/>
            </w:r>
          </w:hyperlink>
        </w:p>
        <w:p w14:paraId="5D08B4F4" w14:textId="157EDC6C" w:rsidR="0058056F" w:rsidRDefault="0058056F">
          <w:pPr>
            <w:pStyle w:val="TOC2"/>
            <w:rPr>
              <w:rFonts w:asciiTheme="minorHAnsi" w:eastAsiaTheme="minorEastAsia" w:hAnsiTheme="minorHAnsi" w:cstheme="minorBidi"/>
              <w:noProof/>
              <w:color w:val="auto"/>
              <w:kern w:val="2"/>
              <w:shd w:val="clear" w:color="auto" w:fill="auto"/>
              <w14:ligatures w14:val="standardContextual"/>
            </w:rPr>
          </w:pPr>
          <w:hyperlink w:anchor="_Toc201151851" w:history="1">
            <w:r w:rsidRPr="00D95E4A">
              <w:rPr>
                <w:rStyle w:val="Hyperlink"/>
                <w:noProof/>
              </w:rPr>
              <w:t>4.4</w:t>
            </w:r>
            <w:r>
              <w:rPr>
                <w:rFonts w:asciiTheme="minorHAnsi" w:eastAsiaTheme="minorEastAsia" w:hAnsiTheme="minorHAnsi" w:cstheme="minorBidi"/>
                <w:noProof/>
                <w:color w:val="auto"/>
                <w:kern w:val="2"/>
                <w:shd w:val="clear" w:color="auto" w:fill="auto"/>
                <w14:ligatures w14:val="standardContextual"/>
              </w:rPr>
              <w:tab/>
            </w:r>
            <w:r w:rsidRPr="00D95E4A">
              <w:rPr>
                <w:rStyle w:val="Hyperlink"/>
                <w:noProof/>
              </w:rPr>
              <w:t>Hot Spot Analysis</w:t>
            </w:r>
            <w:r>
              <w:rPr>
                <w:noProof/>
                <w:webHidden/>
              </w:rPr>
              <w:tab/>
            </w:r>
            <w:r>
              <w:rPr>
                <w:noProof/>
                <w:webHidden/>
              </w:rPr>
              <w:fldChar w:fldCharType="begin"/>
            </w:r>
            <w:r>
              <w:rPr>
                <w:noProof/>
                <w:webHidden/>
              </w:rPr>
              <w:instrText xml:space="preserve"> PAGEREF _Toc201151851 \h </w:instrText>
            </w:r>
            <w:r>
              <w:rPr>
                <w:noProof/>
                <w:webHidden/>
              </w:rPr>
            </w:r>
            <w:r>
              <w:rPr>
                <w:noProof/>
                <w:webHidden/>
              </w:rPr>
              <w:fldChar w:fldCharType="separate"/>
            </w:r>
            <w:r>
              <w:rPr>
                <w:noProof/>
                <w:webHidden/>
              </w:rPr>
              <w:t>78</w:t>
            </w:r>
            <w:r>
              <w:rPr>
                <w:noProof/>
                <w:webHidden/>
              </w:rPr>
              <w:fldChar w:fldCharType="end"/>
            </w:r>
          </w:hyperlink>
        </w:p>
        <w:p w14:paraId="3212E15D" w14:textId="6B3EAD87"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52" w:history="1">
            <w:r w:rsidRPr="00D95E4A">
              <w:rPr>
                <w:rStyle w:val="Hyperlink"/>
                <w:noProof/>
              </w:rPr>
              <w:t>5.</w:t>
            </w:r>
            <w:r>
              <w:rPr>
                <w:rFonts w:asciiTheme="minorHAnsi" w:eastAsiaTheme="minorEastAsia" w:hAnsiTheme="minorHAnsi" w:cstheme="minorBidi"/>
                <w:b w:val="0"/>
                <w:noProof/>
                <w:color w:val="auto"/>
                <w:kern w:val="2"/>
                <w:shd w:val="clear" w:color="auto" w:fill="auto"/>
                <w14:ligatures w14:val="standardContextual"/>
              </w:rPr>
              <w:tab/>
            </w:r>
            <w:r w:rsidRPr="00D95E4A">
              <w:rPr>
                <w:rStyle w:val="Hyperlink"/>
                <w:noProof/>
              </w:rPr>
              <w:t>CONCLUSIONS</w:t>
            </w:r>
            <w:r>
              <w:rPr>
                <w:noProof/>
                <w:webHidden/>
              </w:rPr>
              <w:tab/>
            </w:r>
            <w:r>
              <w:rPr>
                <w:noProof/>
                <w:webHidden/>
              </w:rPr>
              <w:fldChar w:fldCharType="begin"/>
            </w:r>
            <w:r>
              <w:rPr>
                <w:noProof/>
                <w:webHidden/>
              </w:rPr>
              <w:instrText xml:space="preserve"> PAGEREF _Toc201151852 \h </w:instrText>
            </w:r>
            <w:r>
              <w:rPr>
                <w:noProof/>
                <w:webHidden/>
              </w:rPr>
            </w:r>
            <w:r>
              <w:rPr>
                <w:noProof/>
                <w:webHidden/>
              </w:rPr>
              <w:fldChar w:fldCharType="separate"/>
            </w:r>
            <w:r>
              <w:rPr>
                <w:noProof/>
                <w:webHidden/>
              </w:rPr>
              <w:t>81</w:t>
            </w:r>
            <w:r>
              <w:rPr>
                <w:noProof/>
                <w:webHidden/>
              </w:rPr>
              <w:fldChar w:fldCharType="end"/>
            </w:r>
          </w:hyperlink>
        </w:p>
        <w:p w14:paraId="195C75C5" w14:textId="708C15A2" w:rsidR="0058056F" w:rsidRDefault="0058056F">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151853" w:history="1">
            <w:r w:rsidRPr="00D95E4A">
              <w:rPr>
                <w:rStyle w:val="Hyperlink"/>
                <w:noProof/>
              </w:rPr>
              <w:t>REFERENCES</w:t>
            </w:r>
            <w:r>
              <w:rPr>
                <w:noProof/>
                <w:webHidden/>
              </w:rPr>
              <w:tab/>
            </w:r>
            <w:r>
              <w:rPr>
                <w:noProof/>
                <w:webHidden/>
              </w:rPr>
              <w:fldChar w:fldCharType="begin"/>
            </w:r>
            <w:r>
              <w:rPr>
                <w:noProof/>
                <w:webHidden/>
              </w:rPr>
              <w:instrText xml:space="preserve"> PAGEREF _Toc201151853 \h </w:instrText>
            </w:r>
            <w:r>
              <w:rPr>
                <w:noProof/>
                <w:webHidden/>
              </w:rPr>
            </w:r>
            <w:r>
              <w:rPr>
                <w:noProof/>
                <w:webHidden/>
              </w:rPr>
              <w:fldChar w:fldCharType="separate"/>
            </w:r>
            <w:r>
              <w:rPr>
                <w:noProof/>
                <w:webHidden/>
              </w:rPr>
              <w:t>86</w:t>
            </w:r>
            <w:r>
              <w:rPr>
                <w:noProof/>
                <w:webHidden/>
              </w:rPr>
              <w:fldChar w:fldCharType="end"/>
            </w:r>
          </w:hyperlink>
        </w:p>
        <w:p w14:paraId="04B2140D" w14:textId="0B1EB6E6" w:rsidR="00FB0CB1" w:rsidRPr="007273D4" w:rsidRDefault="00FB0CB1">
          <w:r w:rsidRPr="00593509">
            <w:rPr>
              <w:noProof/>
            </w:rPr>
            <w:fldChar w:fldCharType="end"/>
          </w:r>
        </w:p>
      </w:sdtContent>
    </w:sdt>
    <w:p w14:paraId="04B2140E" w14:textId="77777777" w:rsidR="000843BA" w:rsidRDefault="00FB31FC" w:rsidP="00F405F4">
      <w:r>
        <w:br w:type="page"/>
      </w:r>
    </w:p>
    <w:p w14:paraId="20C2988F" w14:textId="25B87B8A" w:rsidR="00F07B13" w:rsidRDefault="003A0296" w:rsidP="003A0296">
      <w:pPr>
        <w:pStyle w:val="Heading1"/>
        <w:numPr>
          <w:ilvl w:val="0"/>
          <w:numId w:val="0"/>
        </w:numPr>
        <w:ind w:left="864"/>
      </w:pPr>
      <w:bookmarkStart w:id="2" w:name="_Toc201151808"/>
      <w:r w:rsidRPr="001F0E9F">
        <w:lastRenderedPageBreak/>
        <w:t>LIST OF TABLES</w:t>
      </w:r>
      <w:bookmarkEnd w:id="2"/>
    </w:p>
    <w:p w14:paraId="64636A82" w14:textId="77777777" w:rsidR="00F07B13" w:rsidRPr="001F0E9F" w:rsidRDefault="00F07B13" w:rsidP="00F07B13">
      <w:pPr>
        <w:jc w:val="center"/>
        <w:rPr>
          <w:b/>
          <w:sz w:val="28"/>
          <w:szCs w:val="28"/>
        </w:rPr>
      </w:pPr>
    </w:p>
    <w:p w14:paraId="54F9DEC8" w14:textId="77777777" w:rsidR="00F07B13" w:rsidRPr="006639AC" w:rsidRDefault="00F07B13" w:rsidP="00F07B13">
      <w:pPr>
        <w:ind w:left="7920" w:firstLine="720"/>
      </w:pPr>
      <w:r w:rsidRPr="006639AC">
        <w:t>Page</w:t>
      </w:r>
    </w:p>
    <w:p w14:paraId="62A78F4C" w14:textId="3E18E2AB" w:rsidR="008E7DC5" w:rsidRDefault="00F07B13">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r>
        <w:fldChar w:fldCharType="begin"/>
      </w:r>
      <w:r>
        <w:instrText xml:space="preserve"> TOC \h \z \c "Table" </w:instrText>
      </w:r>
      <w:r>
        <w:fldChar w:fldCharType="separate"/>
      </w:r>
      <w:hyperlink w:anchor="_Toc201151869" w:history="1">
        <w:r w:rsidR="008E7DC5" w:rsidRPr="004836C0">
          <w:rPr>
            <w:rStyle w:val="Hyperlink"/>
            <w:noProof/>
          </w:rPr>
          <w:t>Table 2.1 Summary Table of Key Roundabout Studies</w:t>
        </w:r>
        <w:r w:rsidR="008E7DC5">
          <w:rPr>
            <w:noProof/>
            <w:webHidden/>
          </w:rPr>
          <w:tab/>
        </w:r>
        <w:r w:rsidR="008E7DC5">
          <w:rPr>
            <w:noProof/>
            <w:webHidden/>
          </w:rPr>
          <w:fldChar w:fldCharType="begin"/>
        </w:r>
        <w:r w:rsidR="008E7DC5">
          <w:rPr>
            <w:noProof/>
            <w:webHidden/>
          </w:rPr>
          <w:instrText xml:space="preserve"> PAGEREF _Toc201151869 \h </w:instrText>
        </w:r>
        <w:r w:rsidR="008E7DC5">
          <w:rPr>
            <w:noProof/>
            <w:webHidden/>
          </w:rPr>
        </w:r>
        <w:r w:rsidR="008E7DC5">
          <w:rPr>
            <w:noProof/>
            <w:webHidden/>
          </w:rPr>
          <w:fldChar w:fldCharType="separate"/>
        </w:r>
        <w:r w:rsidR="008E7DC5">
          <w:rPr>
            <w:noProof/>
            <w:webHidden/>
          </w:rPr>
          <w:t>35</w:t>
        </w:r>
        <w:r w:rsidR="008E7DC5">
          <w:rPr>
            <w:noProof/>
            <w:webHidden/>
          </w:rPr>
          <w:fldChar w:fldCharType="end"/>
        </w:r>
      </w:hyperlink>
    </w:p>
    <w:p w14:paraId="5131317F" w14:textId="6C937564" w:rsidR="008E7DC5" w:rsidRDefault="008E7DC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70" w:history="1">
        <w:r w:rsidRPr="004836C0">
          <w:rPr>
            <w:rStyle w:val="Hyperlink"/>
            <w:noProof/>
          </w:rPr>
          <w:t>Table 3.1 Percentage distribution of key attributes by injury severity</w:t>
        </w:r>
        <w:r>
          <w:rPr>
            <w:noProof/>
            <w:webHidden/>
          </w:rPr>
          <w:tab/>
        </w:r>
        <w:r>
          <w:rPr>
            <w:noProof/>
            <w:webHidden/>
          </w:rPr>
          <w:fldChar w:fldCharType="begin"/>
        </w:r>
        <w:r>
          <w:rPr>
            <w:noProof/>
            <w:webHidden/>
          </w:rPr>
          <w:instrText xml:space="preserve"> PAGEREF _Toc201151870 \h </w:instrText>
        </w:r>
        <w:r>
          <w:rPr>
            <w:noProof/>
            <w:webHidden/>
          </w:rPr>
        </w:r>
        <w:r>
          <w:rPr>
            <w:noProof/>
            <w:webHidden/>
          </w:rPr>
          <w:fldChar w:fldCharType="separate"/>
        </w:r>
        <w:r>
          <w:rPr>
            <w:noProof/>
            <w:webHidden/>
          </w:rPr>
          <w:t>43</w:t>
        </w:r>
        <w:r>
          <w:rPr>
            <w:noProof/>
            <w:webHidden/>
          </w:rPr>
          <w:fldChar w:fldCharType="end"/>
        </w:r>
      </w:hyperlink>
    </w:p>
    <w:p w14:paraId="6744BBA3" w14:textId="00B3E093" w:rsidR="008E7DC5" w:rsidRDefault="008E7DC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71" w:history="1">
        <w:r w:rsidRPr="004836C0">
          <w:rPr>
            <w:rStyle w:val="Hyperlink"/>
            <w:noProof/>
          </w:rPr>
          <w:t>Table 4.1 Centroids and size of the clusters</w:t>
        </w:r>
        <w:r>
          <w:rPr>
            <w:noProof/>
            <w:webHidden/>
          </w:rPr>
          <w:tab/>
        </w:r>
        <w:r>
          <w:rPr>
            <w:noProof/>
            <w:webHidden/>
          </w:rPr>
          <w:fldChar w:fldCharType="begin"/>
        </w:r>
        <w:r>
          <w:rPr>
            <w:noProof/>
            <w:webHidden/>
          </w:rPr>
          <w:instrText xml:space="preserve"> PAGEREF _Toc201151871 \h </w:instrText>
        </w:r>
        <w:r>
          <w:rPr>
            <w:noProof/>
            <w:webHidden/>
          </w:rPr>
        </w:r>
        <w:r>
          <w:rPr>
            <w:noProof/>
            <w:webHidden/>
          </w:rPr>
          <w:fldChar w:fldCharType="separate"/>
        </w:r>
        <w:r>
          <w:rPr>
            <w:noProof/>
            <w:webHidden/>
          </w:rPr>
          <w:t>51</w:t>
        </w:r>
        <w:r>
          <w:rPr>
            <w:noProof/>
            <w:webHidden/>
          </w:rPr>
          <w:fldChar w:fldCharType="end"/>
        </w:r>
      </w:hyperlink>
    </w:p>
    <w:p w14:paraId="52DF48A3" w14:textId="155C99EF" w:rsidR="008E7DC5" w:rsidRDefault="008E7DC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72" w:history="1">
        <w:r w:rsidRPr="004836C0">
          <w:rPr>
            <w:rStyle w:val="Hyperlink"/>
            <w:noProof/>
          </w:rPr>
          <w:t>Table 4.2 Cluster-based comparative analysis.</w:t>
        </w:r>
        <w:r>
          <w:rPr>
            <w:noProof/>
            <w:webHidden/>
          </w:rPr>
          <w:tab/>
        </w:r>
        <w:r>
          <w:rPr>
            <w:noProof/>
            <w:webHidden/>
          </w:rPr>
          <w:fldChar w:fldCharType="begin"/>
        </w:r>
        <w:r>
          <w:rPr>
            <w:noProof/>
            <w:webHidden/>
          </w:rPr>
          <w:instrText xml:space="preserve"> PAGEREF _Toc201151872 \h </w:instrText>
        </w:r>
        <w:r>
          <w:rPr>
            <w:noProof/>
            <w:webHidden/>
          </w:rPr>
        </w:r>
        <w:r>
          <w:rPr>
            <w:noProof/>
            <w:webHidden/>
          </w:rPr>
          <w:fldChar w:fldCharType="separate"/>
        </w:r>
        <w:r>
          <w:rPr>
            <w:noProof/>
            <w:webHidden/>
          </w:rPr>
          <w:t>59</w:t>
        </w:r>
        <w:r>
          <w:rPr>
            <w:noProof/>
            <w:webHidden/>
          </w:rPr>
          <w:fldChar w:fldCharType="end"/>
        </w:r>
      </w:hyperlink>
    </w:p>
    <w:p w14:paraId="5AF268AF" w14:textId="7CA6D649" w:rsidR="008E7DC5" w:rsidRDefault="008E7DC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73" w:history="1">
        <w:r w:rsidRPr="004836C0">
          <w:rPr>
            <w:rStyle w:val="Hyperlink"/>
            <w:noProof/>
          </w:rPr>
          <w:t>Table 4.3 Summary of crash narratives</w:t>
        </w:r>
        <w:r>
          <w:rPr>
            <w:noProof/>
            <w:webHidden/>
          </w:rPr>
          <w:tab/>
        </w:r>
        <w:r>
          <w:rPr>
            <w:noProof/>
            <w:webHidden/>
          </w:rPr>
          <w:fldChar w:fldCharType="begin"/>
        </w:r>
        <w:r>
          <w:rPr>
            <w:noProof/>
            <w:webHidden/>
          </w:rPr>
          <w:instrText xml:space="preserve"> PAGEREF _Toc201151873 \h </w:instrText>
        </w:r>
        <w:r>
          <w:rPr>
            <w:noProof/>
            <w:webHidden/>
          </w:rPr>
        </w:r>
        <w:r>
          <w:rPr>
            <w:noProof/>
            <w:webHidden/>
          </w:rPr>
          <w:fldChar w:fldCharType="separate"/>
        </w:r>
        <w:r>
          <w:rPr>
            <w:noProof/>
            <w:webHidden/>
          </w:rPr>
          <w:t>75</w:t>
        </w:r>
        <w:r>
          <w:rPr>
            <w:noProof/>
            <w:webHidden/>
          </w:rPr>
          <w:fldChar w:fldCharType="end"/>
        </w:r>
      </w:hyperlink>
    </w:p>
    <w:p w14:paraId="74100001" w14:textId="20A6E8C1" w:rsidR="00173FBC" w:rsidRDefault="00F07B13" w:rsidP="00F276C1">
      <w:pPr>
        <w:pStyle w:val="Heading1"/>
        <w:numPr>
          <w:ilvl w:val="0"/>
          <w:numId w:val="0"/>
        </w:numPr>
        <w:ind w:left="864"/>
      </w:pPr>
      <w:r>
        <w:fldChar w:fldCharType="end"/>
      </w:r>
    </w:p>
    <w:p w14:paraId="51209163" w14:textId="77777777" w:rsidR="00173FBC" w:rsidRDefault="00173FBC" w:rsidP="00F276C1">
      <w:pPr>
        <w:pStyle w:val="Heading1"/>
        <w:numPr>
          <w:ilvl w:val="0"/>
          <w:numId w:val="0"/>
        </w:numPr>
        <w:ind w:left="864"/>
      </w:pPr>
    </w:p>
    <w:p w14:paraId="04B2140F" w14:textId="24DD194E" w:rsidR="000843BA" w:rsidRPr="00E667BA" w:rsidRDefault="003A0296" w:rsidP="00F276C1">
      <w:pPr>
        <w:pStyle w:val="Heading1"/>
        <w:numPr>
          <w:ilvl w:val="0"/>
          <w:numId w:val="0"/>
        </w:numPr>
        <w:ind w:left="864"/>
      </w:pPr>
      <w:bookmarkStart w:id="3" w:name="_Toc201151809"/>
      <w:r w:rsidRPr="00E667BA">
        <w:t>LIST OF FIGURES</w:t>
      </w:r>
      <w:bookmarkEnd w:id="3"/>
    </w:p>
    <w:p w14:paraId="04B21410" w14:textId="77777777" w:rsidR="001F0E9F" w:rsidRDefault="001F0E9F" w:rsidP="00E667BA">
      <w:pPr>
        <w:jc w:val="center"/>
        <w:rPr>
          <w:b/>
        </w:rPr>
      </w:pPr>
    </w:p>
    <w:p w14:paraId="04B21411" w14:textId="77777777" w:rsidR="001A34A2" w:rsidRPr="006639AC" w:rsidRDefault="00D85D3A" w:rsidP="00D85D3A">
      <w:pPr>
        <w:jc w:val="right"/>
      </w:pPr>
      <w:r w:rsidRPr="006639AC">
        <w:t>Page</w:t>
      </w:r>
    </w:p>
    <w:p w14:paraId="793C9A0C" w14:textId="7C2CB6BB" w:rsidR="000C5D35" w:rsidRDefault="00E667BA">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r>
        <w:rPr>
          <w:b/>
        </w:rPr>
        <w:fldChar w:fldCharType="begin"/>
      </w:r>
      <w:r>
        <w:rPr>
          <w:b/>
        </w:rPr>
        <w:instrText xml:space="preserve"> TOC \h \z \c "Figure" </w:instrText>
      </w:r>
      <w:r>
        <w:rPr>
          <w:b/>
        </w:rPr>
        <w:fldChar w:fldCharType="separate"/>
      </w:r>
      <w:hyperlink w:anchor="_Toc201151879" w:history="1">
        <w:r w:rsidR="000C5D35" w:rsidRPr="00E46B25">
          <w:rPr>
            <w:rStyle w:val="Hyperlink"/>
            <w:noProof/>
          </w:rPr>
          <w:t>Figure 1.1 Fatalities at roundabouts in the U.S. by year</w:t>
        </w:r>
        <w:r w:rsidR="000C5D35">
          <w:rPr>
            <w:noProof/>
            <w:webHidden/>
          </w:rPr>
          <w:tab/>
        </w:r>
        <w:r w:rsidR="000C5D35">
          <w:rPr>
            <w:noProof/>
            <w:webHidden/>
          </w:rPr>
          <w:fldChar w:fldCharType="begin"/>
        </w:r>
        <w:r w:rsidR="000C5D35">
          <w:rPr>
            <w:noProof/>
            <w:webHidden/>
          </w:rPr>
          <w:instrText xml:space="preserve"> PAGEREF _Toc201151879 \h </w:instrText>
        </w:r>
        <w:r w:rsidR="000C5D35">
          <w:rPr>
            <w:noProof/>
            <w:webHidden/>
          </w:rPr>
        </w:r>
        <w:r w:rsidR="000C5D35">
          <w:rPr>
            <w:noProof/>
            <w:webHidden/>
          </w:rPr>
          <w:fldChar w:fldCharType="separate"/>
        </w:r>
        <w:r w:rsidR="000C5D35">
          <w:rPr>
            <w:noProof/>
            <w:webHidden/>
          </w:rPr>
          <w:t>3</w:t>
        </w:r>
        <w:r w:rsidR="000C5D35">
          <w:rPr>
            <w:noProof/>
            <w:webHidden/>
          </w:rPr>
          <w:fldChar w:fldCharType="end"/>
        </w:r>
      </w:hyperlink>
    </w:p>
    <w:p w14:paraId="24EEC3A9" w14:textId="597EB9AB"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0" w:history="1">
        <w:r w:rsidRPr="00E46B25">
          <w:rPr>
            <w:rStyle w:val="Hyperlink"/>
            <w:noProof/>
          </w:rPr>
          <w:t>Figure 2.1 Single lane roundabout layout</w:t>
        </w:r>
        <w:r>
          <w:rPr>
            <w:noProof/>
            <w:webHidden/>
          </w:rPr>
          <w:tab/>
        </w:r>
        <w:r>
          <w:rPr>
            <w:noProof/>
            <w:webHidden/>
          </w:rPr>
          <w:fldChar w:fldCharType="begin"/>
        </w:r>
        <w:r>
          <w:rPr>
            <w:noProof/>
            <w:webHidden/>
          </w:rPr>
          <w:instrText xml:space="preserve"> PAGEREF _Toc201151880 \h </w:instrText>
        </w:r>
        <w:r>
          <w:rPr>
            <w:noProof/>
            <w:webHidden/>
          </w:rPr>
        </w:r>
        <w:r>
          <w:rPr>
            <w:noProof/>
            <w:webHidden/>
          </w:rPr>
          <w:fldChar w:fldCharType="separate"/>
        </w:r>
        <w:r>
          <w:rPr>
            <w:noProof/>
            <w:webHidden/>
          </w:rPr>
          <w:t>8</w:t>
        </w:r>
        <w:r>
          <w:rPr>
            <w:noProof/>
            <w:webHidden/>
          </w:rPr>
          <w:fldChar w:fldCharType="end"/>
        </w:r>
      </w:hyperlink>
    </w:p>
    <w:p w14:paraId="76D4E343" w14:textId="0CBC50ED"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1" w:history="1">
        <w:r w:rsidRPr="00E46B25">
          <w:rPr>
            <w:rStyle w:val="Hyperlink"/>
            <w:noProof/>
          </w:rPr>
          <w:t>Figure 2.2 Multilane roundabouts</w:t>
        </w:r>
        <w:r>
          <w:rPr>
            <w:noProof/>
            <w:webHidden/>
          </w:rPr>
          <w:tab/>
        </w:r>
        <w:r>
          <w:rPr>
            <w:noProof/>
            <w:webHidden/>
          </w:rPr>
          <w:fldChar w:fldCharType="begin"/>
        </w:r>
        <w:r>
          <w:rPr>
            <w:noProof/>
            <w:webHidden/>
          </w:rPr>
          <w:instrText xml:space="preserve"> PAGEREF _Toc201151881 \h </w:instrText>
        </w:r>
        <w:r>
          <w:rPr>
            <w:noProof/>
            <w:webHidden/>
          </w:rPr>
        </w:r>
        <w:r>
          <w:rPr>
            <w:noProof/>
            <w:webHidden/>
          </w:rPr>
          <w:fldChar w:fldCharType="separate"/>
        </w:r>
        <w:r>
          <w:rPr>
            <w:noProof/>
            <w:webHidden/>
          </w:rPr>
          <w:t>9</w:t>
        </w:r>
        <w:r>
          <w:rPr>
            <w:noProof/>
            <w:webHidden/>
          </w:rPr>
          <w:fldChar w:fldCharType="end"/>
        </w:r>
      </w:hyperlink>
    </w:p>
    <w:p w14:paraId="601F7C5F" w14:textId="5900F7FD"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2" w:history="1">
        <w:r w:rsidRPr="00E46B25">
          <w:rPr>
            <w:rStyle w:val="Hyperlink"/>
            <w:noProof/>
          </w:rPr>
          <w:t>Figure 2.3 Turbo roundabout</w:t>
        </w:r>
        <w:r>
          <w:rPr>
            <w:noProof/>
            <w:webHidden/>
          </w:rPr>
          <w:tab/>
        </w:r>
        <w:r>
          <w:rPr>
            <w:noProof/>
            <w:webHidden/>
          </w:rPr>
          <w:fldChar w:fldCharType="begin"/>
        </w:r>
        <w:r>
          <w:rPr>
            <w:noProof/>
            <w:webHidden/>
          </w:rPr>
          <w:instrText xml:space="preserve"> PAGEREF _Toc201151882 \h </w:instrText>
        </w:r>
        <w:r>
          <w:rPr>
            <w:noProof/>
            <w:webHidden/>
          </w:rPr>
        </w:r>
        <w:r>
          <w:rPr>
            <w:noProof/>
            <w:webHidden/>
          </w:rPr>
          <w:fldChar w:fldCharType="separate"/>
        </w:r>
        <w:r>
          <w:rPr>
            <w:noProof/>
            <w:webHidden/>
          </w:rPr>
          <w:t>11</w:t>
        </w:r>
        <w:r>
          <w:rPr>
            <w:noProof/>
            <w:webHidden/>
          </w:rPr>
          <w:fldChar w:fldCharType="end"/>
        </w:r>
      </w:hyperlink>
    </w:p>
    <w:p w14:paraId="32F32C3E" w14:textId="69B73A3E"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3" w:history="1">
        <w:r w:rsidRPr="00E46B25">
          <w:rPr>
            <w:rStyle w:val="Hyperlink"/>
            <w:noProof/>
          </w:rPr>
          <w:t>Figure 2.4 Dual Roundabout Interchanges</w:t>
        </w:r>
        <w:r>
          <w:rPr>
            <w:noProof/>
            <w:webHidden/>
          </w:rPr>
          <w:tab/>
        </w:r>
        <w:r>
          <w:rPr>
            <w:noProof/>
            <w:webHidden/>
          </w:rPr>
          <w:fldChar w:fldCharType="begin"/>
        </w:r>
        <w:r>
          <w:rPr>
            <w:noProof/>
            <w:webHidden/>
          </w:rPr>
          <w:instrText xml:space="preserve"> PAGEREF _Toc201151883 \h </w:instrText>
        </w:r>
        <w:r>
          <w:rPr>
            <w:noProof/>
            <w:webHidden/>
          </w:rPr>
        </w:r>
        <w:r>
          <w:rPr>
            <w:noProof/>
            <w:webHidden/>
          </w:rPr>
          <w:fldChar w:fldCharType="separate"/>
        </w:r>
        <w:r>
          <w:rPr>
            <w:noProof/>
            <w:webHidden/>
          </w:rPr>
          <w:t>12</w:t>
        </w:r>
        <w:r>
          <w:rPr>
            <w:noProof/>
            <w:webHidden/>
          </w:rPr>
          <w:fldChar w:fldCharType="end"/>
        </w:r>
      </w:hyperlink>
    </w:p>
    <w:p w14:paraId="35F5174C" w14:textId="4C98EC81"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4" w:history="1">
        <w:r w:rsidRPr="00E46B25">
          <w:rPr>
            <w:rStyle w:val="Hyperlink"/>
            <w:noProof/>
          </w:rPr>
          <w:t>Figure 3.1 Study Design</w:t>
        </w:r>
        <w:r>
          <w:rPr>
            <w:noProof/>
            <w:webHidden/>
          </w:rPr>
          <w:tab/>
        </w:r>
        <w:r>
          <w:rPr>
            <w:noProof/>
            <w:webHidden/>
          </w:rPr>
          <w:fldChar w:fldCharType="begin"/>
        </w:r>
        <w:r>
          <w:rPr>
            <w:noProof/>
            <w:webHidden/>
          </w:rPr>
          <w:instrText xml:space="preserve"> PAGEREF _Toc201151884 \h </w:instrText>
        </w:r>
        <w:r>
          <w:rPr>
            <w:noProof/>
            <w:webHidden/>
          </w:rPr>
        </w:r>
        <w:r>
          <w:rPr>
            <w:noProof/>
            <w:webHidden/>
          </w:rPr>
          <w:fldChar w:fldCharType="separate"/>
        </w:r>
        <w:r>
          <w:rPr>
            <w:noProof/>
            <w:webHidden/>
          </w:rPr>
          <w:t>40</w:t>
        </w:r>
        <w:r>
          <w:rPr>
            <w:noProof/>
            <w:webHidden/>
          </w:rPr>
          <w:fldChar w:fldCharType="end"/>
        </w:r>
      </w:hyperlink>
    </w:p>
    <w:p w14:paraId="168B911C" w14:textId="590B634E"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5" w:history="1">
        <w:r w:rsidRPr="00E46B25">
          <w:rPr>
            <w:rStyle w:val="Hyperlink"/>
            <w:noProof/>
          </w:rPr>
          <w:t>Figure 3.2. Crash distribution by year</w:t>
        </w:r>
        <w:r>
          <w:rPr>
            <w:noProof/>
            <w:webHidden/>
          </w:rPr>
          <w:tab/>
        </w:r>
        <w:r>
          <w:rPr>
            <w:noProof/>
            <w:webHidden/>
          </w:rPr>
          <w:fldChar w:fldCharType="begin"/>
        </w:r>
        <w:r>
          <w:rPr>
            <w:noProof/>
            <w:webHidden/>
          </w:rPr>
          <w:instrText xml:space="preserve"> PAGEREF _Toc201151885 \h </w:instrText>
        </w:r>
        <w:r>
          <w:rPr>
            <w:noProof/>
            <w:webHidden/>
          </w:rPr>
        </w:r>
        <w:r>
          <w:rPr>
            <w:noProof/>
            <w:webHidden/>
          </w:rPr>
          <w:fldChar w:fldCharType="separate"/>
        </w:r>
        <w:r>
          <w:rPr>
            <w:noProof/>
            <w:webHidden/>
          </w:rPr>
          <w:t>41</w:t>
        </w:r>
        <w:r>
          <w:rPr>
            <w:noProof/>
            <w:webHidden/>
          </w:rPr>
          <w:fldChar w:fldCharType="end"/>
        </w:r>
      </w:hyperlink>
    </w:p>
    <w:p w14:paraId="034A9221" w14:textId="492D8E3D"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6" w:history="1">
        <w:r w:rsidRPr="00E46B25">
          <w:rPr>
            <w:rStyle w:val="Hyperlink"/>
            <w:noProof/>
          </w:rPr>
          <w:t>Figure 3.3 List of considered variables</w:t>
        </w:r>
        <w:r>
          <w:rPr>
            <w:noProof/>
            <w:webHidden/>
          </w:rPr>
          <w:tab/>
        </w:r>
        <w:r>
          <w:rPr>
            <w:noProof/>
            <w:webHidden/>
          </w:rPr>
          <w:fldChar w:fldCharType="begin"/>
        </w:r>
        <w:r>
          <w:rPr>
            <w:noProof/>
            <w:webHidden/>
          </w:rPr>
          <w:instrText xml:space="preserve"> PAGEREF _Toc201151886 \h </w:instrText>
        </w:r>
        <w:r>
          <w:rPr>
            <w:noProof/>
            <w:webHidden/>
          </w:rPr>
        </w:r>
        <w:r>
          <w:rPr>
            <w:noProof/>
            <w:webHidden/>
          </w:rPr>
          <w:fldChar w:fldCharType="separate"/>
        </w:r>
        <w:r>
          <w:rPr>
            <w:noProof/>
            <w:webHidden/>
          </w:rPr>
          <w:t>47</w:t>
        </w:r>
        <w:r>
          <w:rPr>
            <w:noProof/>
            <w:webHidden/>
          </w:rPr>
          <w:fldChar w:fldCharType="end"/>
        </w:r>
      </w:hyperlink>
    </w:p>
    <w:p w14:paraId="5ED49CE1" w14:textId="40C579BD"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7" w:history="1">
        <w:r w:rsidRPr="00E46B25">
          <w:rPr>
            <w:rStyle w:val="Hyperlink"/>
            <w:noProof/>
          </w:rPr>
          <w:t>Figure 3.4 Variable importance plot (XGBoost)</w:t>
        </w:r>
        <w:r>
          <w:rPr>
            <w:noProof/>
            <w:webHidden/>
          </w:rPr>
          <w:tab/>
        </w:r>
        <w:r>
          <w:rPr>
            <w:noProof/>
            <w:webHidden/>
          </w:rPr>
          <w:fldChar w:fldCharType="begin"/>
        </w:r>
        <w:r>
          <w:rPr>
            <w:noProof/>
            <w:webHidden/>
          </w:rPr>
          <w:instrText xml:space="preserve"> PAGEREF _Toc201151887 \h </w:instrText>
        </w:r>
        <w:r>
          <w:rPr>
            <w:noProof/>
            <w:webHidden/>
          </w:rPr>
        </w:r>
        <w:r>
          <w:rPr>
            <w:noProof/>
            <w:webHidden/>
          </w:rPr>
          <w:fldChar w:fldCharType="separate"/>
        </w:r>
        <w:r>
          <w:rPr>
            <w:noProof/>
            <w:webHidden/>
          </w:rPr>
          <w:t>48</w:t>
        </w:r>
        <w:r>
          <w:rPr>
            <w:noProof/>
            <w:webHidden/>
          </w:rPr>
          <w:fldChar w:fldCharType="end"/>
        </w:r>
      </w:hyperlink>
    </w:p>
    <w:p w14:paraId="1D9359FB" w14:textId="00C78B25"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8" w:history="1">
        <w:r w:rsidRPr="00E46B25">
          <w:rPr>
            <w:rStyle w:val="Hyperlink"/>
            <w:noProof/>
          </w:rPr>
          <w:t>Figure 3.5 Variable importance plot (Random Forest)</w:t>
        </w:r>
        <w:r>
          <w:rPr>
            <w:noProof/>
            <w:webHidden/>
          </w:rPr>
          <w:tab/>
        </w:r>
        <w:r>
          <w:rPr>
            <w:noProof/>
            <w:webHidden/>
          </w:rPr>
          <w:fldChar w:fldCharType="begin"/>
        </w:r>
        <w:r>
          <w:rPr>
            <w:noProof/>
            <w:webHidden/>
          </w:rPr>
          <w:instrText xml:space="preserve"> PAGEREF _Toc201151888 \h </w:instrText>
        </w:r>
        <w:r>
          <w:rPr>
            <w:noProof/>
            <w:webHidden/>
          </w:rPr>
        </w:r>
        <w:r>
          <w:rPr>
            <w:noProof/>
            <w:webHidden/>
          </w:rPr>
          <w:fldChar w:fldCharType="separate"/>
        </w:r>
        <w:r>
          <w:rPr>
            <w:noProof/>
            <w:webHidden/>
          </w:rPr>
          <w:t>48</w:t>
        </w:r>
        <w:r>
          <w:rPr>
            <w:noProof/>
            <w:webHidden/>
          </w:rPr>
          <w:fldChar w:fldCharType="end"/>
        </w:r>
      </w:hyperlink>
    </w:p>
    <w:p w14:paraId="38EFAE6D" w14:textId="46F9CCF2"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89" w:history="1">
        <w:r w:rsidRPr="00E46B25">
          <w:rPr>
            <w:rStyle w:val="Hyperlink"/>
            <w:noProof/>
          </w:rPr>
          <w:t>Figure 4.1 Cluster biplot</w:t>
        </w:r>
        <w:r>
          <w:rPr>
            <w:noProof/>
            <w:webHidden/>
          </w:rPr>
          <w:tab/>
        </w:r>
        <w:r>
          <w:rPr>
            <w:noProof/>
            <w:webHidden/>
          </w:rPr>
          <w:fldChar w:fldCharType="begin"/>
        </w:r>
        <w:r>
          <w:rPr>
            <w:noProof/>
            <w:webHidden/>
          </w:rPr>
          <w:instrText xml:space="preserve"> PAGEREF _Toc201151889 \h </w:instrText>
        </w:r>
        <w:r>
          <w:rPr>
            <w:noProof/>
            <w:webHidden/>
          </w:rPr>
        </w:r>
        <w:r>
          <w:rPr>
            <w:noProof/>
            <w:webHidden/>
          </w:rPr>
          <w:fldChar w:fldCharType="separate"/>
        </w:r>
        <w:r>
          <w:rPr>
            <w:noProof/>
            <w:webHidden/>
          </w:rPr>
          <w:t>52</w:t>
        </w:r>
        <w:r>
          <w:rPr>
            <w:noProof/>
            <w:webHidden/>
          </w:rPr>
          <w:fldChar w:fldCharType="end"/>
        </w:r>
      </w:hyperlink>
    </w:p>
    <w:p w14:paraId="5E0366EF" w14:textId="1DEE8433"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0" w:history="1">
        <w:r w:rsidRPr="00E46B25">
          <w:rPr>
            <w:rStyle w:val="Hyperlink"/>
            <w:noProof/>
          </w:rPr>
          <w:t>Figure 4.2 Entry and Yield-Related Conflicts at Roundabouts</w:t>
        </w:r>
        <w:r>
          <w:rPr>
            <w:noProof/>
            <w:webHidden/>
          </w:rPr>
          <w:tab/>
        </w:r>
        <w:r>
          <w:rPr>
            <w:noProof/>
            <w:webHidden/>
          </w:rPr>
          <w:fldChar w:fldCharType="begin"/>
        </w:r>
        <w:r>
          <w:rPr>
            <w:noProof/>
            <w:webHidden/>
          </w:rPr>
          <w:instrText xml:space="preserve"> PAGEREF _Toc201151890 \h </w:instrText>
        </w:r>
        <w:r>
          <w:rPr>
            <w:noProof/>
            <w:webHidden/>
          </w:rPr>
        </w:r>
        <w:r>
          <w:rPr>
            <w:noProof/>
            <w:webHidden/>
          </w:rPr>
          <w:fldChar w:fldCharType="separate"/>
        </w:r>
        <w:r>
          <w:rPr>
            <w:noProof/>
            <w:webHidden/>
          </w:rPr>
          <w:t>54</w:t>
        </w:r>
        <w:r>
          <w:rPr>
            <w:noProof/>
            <w:webHidden/>
          </w:rPr>
          <w:fldChar w:fldCharType="end"/>
        </w:r>
      </w:hyperlink>
    </w:p>
    <w:p w14:paraId="4390C8C6" w14:textId="0D7C2E89"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1" w:history="1">
        <w:r w:rsidRPr="00E46B25">
          <w:rPr>
            <w:rStyle w:val="Hyperlink"/>
            <w:noProof/>
          </w:rPr>
          <w:t>Figure 4.3 Improper Maneuvers and Driver Misjudgment Crashes at Roundabouts</w:t>
        </w:r>
        <w:r>
          <w:rPr>
            <w:noProof/>
            <w:webHidden/>
          </w:rPr>
          <w:tab/>
        </w:r>
        <w:r>
          <w:rPr>
            <w:noProof/>
            <w:webHidden/>
          </w:rPr>
          <w:fldChar w:fldCharType="begin"/>
        </w:r>
        <w:r>
          <w:rPr>
            <w:noProof/>
            <w:webHidden/>
          </w:rPr>
          <w:instrText xml:space="preserve"> PAGEREF _Toc201151891 \h </w:instrText>
        </w:r>
        <w:r>
          <w:rPr>
            <w:noProof/>
            <w:webHidden/>
          </w:rPr>
        </w:r>
        <w:r>
          <w:rPr>
            <w:noProof/>
            <w:webHidden/>
          </w:rPr>
          <w:fldChar w:fldCharType="separate"/>
        </w:r>
        <w:r>
          <w:rPr>
            <w:noProof/>
            <w:webHidden/>
          </w:rPr>
          <w:t>55</w:t>
        </w:r>
        <w:r>
          <w:rPr>
            <w:noProof/>
            <w:webHidden/>
          </w:rPr>
          <w:fldChar w:fldCharType="end"/>
        </w:r>
      </w:hyperlink>
    </w:p>
    <w:p w14:paraId="247327A0" w14:textId="7A6F5A6B"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2" w:history="1">
        <w:r w:rsidRPr="00E46B25">
          <w:rPr>
            <w:rStyle w:val="Hyperlink"/>
            <w:noProof/>
          </w:rPr>
          <w:t>Figure 4.4 Fixed Object and Environmental Hazard Crashes at Roundabouts</w:t>
        </w:r>
        <w:r>
          <w:rPr>
            <w:noProof/>
            <w:webHidden/>
          </w:rPr>
          <w:tab/>
        </w:r>
        <w:r>
          <w:rPr>
            <w:noProof/>
            <w:webHidden/>
          </w:rPr>
          <w:fldChar w:fldCharType="begin"/>
        </w:r>
        <w:r>
          <w:rPr>
            <w:noProof/>
            <w:webHidden/>
          </w:rPr>
          <w:instrText xml:space="preserve"> PAGEREF _Toc201151892 \h </w:instrText>
        </w:r>
        <w:r>
          <w:rPr>
            <w:noProof/>
            <w:webHidden/>
          </w:rPr>
        </w:r>
        <w:r>
          <w:rPr>
            <w:noProof/>
            <w:webHidden/>
          </w:rPr>
          <w:fldChar w:fldCharType="separate"/>
        </w:r>
        <w:r>
          <w:rPr>
            <w:noProof/>
            <w:webHidden/>
          </w:rPr>
          <w:t>57</w:t>
        </w:r>
        <w:r>
          <w:rPr>
            <w:noProof/>
            <w:webHidden/>
          </w:rPr>
          <w:fldChar w:fldCharType="end"/>
        </w:r>
      </w:hyperlink>
    </w:p>
    <w:p w14:paraId="70C3FAD7" w14:textId="40E8989D"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3" w:history="1">
        <w:r w:rsidRPr="00E46B25">
          <w:rPr>
            <w:rStyle w:val="Hyperlink"/>
            <w:noProof/>
          </w:rPr>
          <w:t>Figure 4.5 Rear-End and Following-Distance Crashes</w:t>
        </w:r>
        <w:r>
          <w:rPr>
            <w:noProof/>
            <w:webHidden/>
          </w:rPr>
          <w:tab/>
        </w:r>
        <w:r>
          <w:rPr>
            <w:noProof/>
            <w:webHidden/>
          </w:rPr>
          <w:fldChar w:fldCharType="begin"/>
        </w:r>
        <w:r>
          <w:rPr>
            <w:noProof/>
            <w:webHidden/>
          </w:rPr>
          <w:instrText xml:space="preserve"> PAGEREF _Toc201151893 \h </w:instrText>
        </w:r>
        <w:r>
          <w:rPr>
            <w:noProof/>
            <w:webHidden/>
          </w:rPr>
        </w:r>
        <w:r>
          <w:rPr>
            <w:noProof/>
            <w:webHidden/>
          </w:rPr>
          <w:fldChar w:fldCharType="separate"/>
        </w:r>
        <w:r>
          <w:rPr>
            <w:noProof/>
            <w:webHidden/>
          </w:rPr>
          <w:t>58</w:t>
        </w:r>
        <w:r>
          <w:rPr>
            <w:noProof/>
            <w:webHidden/>
          </w:rPr>
          <w:fldChar w:fldCharType="end"/>
        </w:r>
      </w:hyperlink>
    </w:p>
    <w:p w14:paraId="297B0284" w14:textId="7645A67B"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4" w:history="1">
        <w:r w:rsidRPr="00E46B25">
          <w:rPr>
            <w:rStyle w:val="Hyperlink"/>
            <w:noProof/>
          </w:rPr>
          <w:t>Figure 4.6 Cluster 1 SHAP plots for different severity levels</w:t>
        </w:r>
        <w:r>
          <w:rPr>
            <w:noProof/>
            <w:webHidden/>
          </w:rPr>
          <w:tab/>
        </w:r>
        <w:r>
          <w:rPr>
            <w:noProof/>
            <w:webHidden/>
          </w:rPr>
          <w:fldChar w:fldCharType="begin"/>
        </w:r>
        <w:r>
          <w:rPr>
            <w:noProof/>
            <w:webHidden/>
          </w:rPr>
          <w:instrText xml:space="preserve"> PAGEREF _Toc201151894 \h </w:instrText>
        </w:r>
        <w:r>
          <w:rPr>
            <w:noProof/>
            <w:webHidden/>
          </w:rPr>
        </w:r>
        <w:r>
          <w:rPr>
            <w:noProof/>
            <w:webHidden/>
          </w:rPr>
          <w:fldChar w:fldCharType="separate"/>
        </w:r>
        <w:r>
          <w:rPr>
            <w:noProof/>
            <w:webHidden/>
          </w:rPr>
          <w:t>66</w:t>
        </w:r>
        <w:r>
          <w:rPr>
            <w:noProof/>
            <w:webHidden/>
          </w:rPr>
          <w:fldChar w:fldCharType="end"/>
        </w:r>
      </w:hyperlink>
    </w:p>
    <w:p w14:paraId="6F1C57E5" w14:textId="41A40837"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5" w:history="1">
        <w:r w:rsidRPr="00E46B25">
          <w:rPr>
            <w:rStyle w:val="Hyperlink"/>
            <w:noProof/>
          </w:rPr>
          <w:t>Figure 4.7 Cluster 2 SHAP plots for different severity levels</w:t>
        </w:r>
        <w:r>
          <w:rPr>
            <w:noProof/>
            <w:webHidden/>
          </w:rPr>
          <w:tab/>
        </w:r>
        <w:r>
          <w:rPr>
            <w:noProof/>
            <w:webHidden/>
          </w:rPr>
          <w:fldChar w:fldCharType="begin"/>
        </w:r>
        <w:r>
          <w:rPr>
            <w:noProof/>
            <w:webHidden/>
          </w:rPr>
          <w:instrText xml:space="preserve"> PAGEREF _Toc201151895 \h </w:instrText>
        </w:r>
        <w:r>
          <w:rPr>
            <w:noProof/>
            <w:webHidden/>
          </w:rPr>
        </w:r>
        <w:r>
          <w:rPr>
            <w:noProof/>
            <w:webHidden/>
          </w:rPr>
          <w:fldChar w:fldCharType="separate"/>
        </w:r>
        <w:r>
          <w:rPr>
            <w:noProof/>
            <w:webHidden/>
          </w:rPr>
          <w:t>69</w:t>
        </w:r>
        <w:r>
          <w:rPr>
            <w:noProof/>
            <w:webHidden/>
          </w:rPr>
          <w:fldChar w:fldCharType="end"/>
        </w:r>
      </w:hyperlink>
    </w:p>
    <w:p w14:paraId="2D64D325" w14:textId="2F288A81"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6" w:history="1">
        <w:r w:rsidRPr="00E46B25">
          <w:rPr>
            <w:rStyle w:val="Hyperlink"/>
            <w:noProof/>
          </w:rPr>
          <w:t>Figure 4.8 Cluster 3 SHAP plots for different severity levels</w:t>
        </w:r>
        <w:r>
          <w:rPr>
            <w:noProof/>
            <w:webHidden/>
          </w:rPr>
          <w:tab/>
        </w:r>
        <w:r>
          <w:rPr>
            <w:noProof/>
            <w:webHidden/>
          </w:rPr>
          <w:fldChar w:fldCharType="begin"/>
        </w:r>
        <w:r>
          <w:rPr>
            <w:noProof/>
            <w:webHidden/>
          </w:rPr>
          <w:instrText xml:space="preserve"> PAGEREF _Toc201151896 \h </w:instrText>
        </w:r>
        <w:r>
          <w:rPr>
            <w:noProof/>
            <w:webHidden/>
          </w:rPr>
        </w:r>
        <w:r>
          <w:rPr>
            <w:noProof/>
            <w:webHidden/>
          </w:rPr>
          <w:fldChar w:fldCharType="separate"/>
        </w:r>
        <w:r>
          <w:rPr>
            <w:noProof/>
            <w:webHidden/>
          </w:rPr>
          <w:t>72</w:t>
        </w:r>
        <w:r>
          <w:rPr>
            <w:noProof/>
            <w:webHidden/>
          </w:rPr>
          <w:fldChar w:fldCharType="end"/>
        </w:r>
      </w:hyperlink>
    </w:p>
    <w:p w14:paraId="1004FC19" w14:textId="27153E8E"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7" w:history="1">
        <w:r w:rsidRPr="00E46B25">
          <w:rPr>
            <w:rStyle w:val="Hyperlink"/>
            <w:noProof/>
          </w:rPr>
          <w:t>Figure 4.9 Cluster 4 SHAP plots for different severity levels</w:t>
        </w:r>
        <w:r>
          <w:rPr>
            <w:noProof/>
            <w:webHidden/>
          </w:rPr>
          <w:tab/>
        </w:r>
        <w:r>
          <w:rPr>
            <w:noProof/>
            <w:webHidden/>
          </w:rPr>
          <w:fldChar w:fldCharType="begin"/>
        </w:r>
        <w:r>
          <w:rPr>
            <w:noProof/>
            <w:webHidden/>
          </w:rPr>
          <w:instrText xml:space="preserve"> PAGEREF _Toc201151897 \h </w:instrText>
        </w:r>
        <w:r>
          <w:rPr>
            <w:noProof/>
            <w:webHidden/>
          </w:rPr>
        </w:r>
        <w:r>
          <w:rPr>
            <w:noProof/>
            <w:webHidden/>
          </w:rPr>
          <w:fldChar w:fldCharType="separate"/>
        </w:r>
        <w:r>
          <w:rPr>
            <w:noProof/>
            <w:webHidden/>
          </w:rPr>
          <w:t>75</w:t>
        </w:r>
        <w:r>
          <w:rPr>
            <w:noProof/>
            <w:webHidden/>
          </w:rPr>
          <w:fldChar w:fldCharType="end"/>
        </w:r>
      </w:hyperlink>
    </w:p>
    <w:p w14:paraId="2A4813C4" w14:textId="2738F9A5" w:rsidR="000C5D35" w:rsidRDefault="000C5D35">
      <w:pPr>
        <w:pStyle w:val="TableofFigures"/>
        <w:tabs>
          <w:tab w:val="right" w:leader="dot" w:pos="9170"/>
        </w:tabs>
        <w:rPr>
          <w:rFonts w:asciiTheme="minorHAnsi" w:eastAsiaTheme="minorEastAsia" w:hAnsiTheme="minorHAnsi" w:cstheme="minorBidi"/>
          <w:noProof/>
          <w:color w:val="auto"/>
          <w:kern w:val="2"/>
          <w:shd w:val="clear" w:color="auto" w:fill="auto"/>
          <w14:ligatures w14:val="standardContextual"/>
        </w:rPr>
      </w:pPr>
      <w:hyperlink w:anchor="_Toc201151898" w:history="1">
        <w:r w:rsidRPr="00E46B25">
          <w:rPr>
            <w:rStyle w:val="Hyperlink"/>
            <w:noProof/>
          </w:rPr>
          <w:t>Figure 4.10 HotSpot analysis of  crash locations</w:t>
        </w:r>
        <w:r>
          <w:rPr>
            <w:noProof/>
            <w:webHidden/>
          </w:rPr>
          <w:tab/>
        </w:r>
        <w:r>
          <w:rPr>
            <w:noProof/>
            <w:webHidden/>
          </w:rPr>
          <w:fldChar w:fldCharType="begin"/>
        </w:r>
        <w:r>
          <w:rPr>
            <w:noProof/>
            <w:webHidden/>
          </w:rPr>
          <w:instrText xml:space="preserve"> PAGEREF _Toc201151898 \h </w:instrText>
        </w:r>
        <w:r>
          <w:rPr>
            <w:noProof/>
            <w:webHidden/>
          </w:rPr>
        </w:r>
        <w:r>
          <w:rPr>
            <w:noProof/>
            <w:webHidden/>
          </w:rPr>
          <w:fldChar w:fldCharType="separate"/>
        </w:r>
        <w:r>
          <w:rPr>
            <w:noProof/>
            <w:webHidden/>
          </w:rPr>
          <w:t>80</w:t>
        </w:r>
        <w:r>
          <w:rPr>
            <w:noProof/>
            <w:webHidden/>
          </w:rPr>
          <w:fldChar w:fldCharType="end"/>
        </w:r>
      </w:hyperlink>
    </w:p>
    <w:p w14:paraId="04B21477" w14:textId="2A2B0106" w:rsidR="009D6FD9" w:rsidRDefault="00E667BA" w:rsidP="00332C39">
      <w:pPr>
        <w:spacing w:line="480" w:lineRule="auto"/>
        <w:jc w:val="center"/>
        <w:rPr>
          <w:b/>
        </w:rPr>
      </w:pPr>
      <w:r>
        <w:rPr>
          <w:b/>
        </w:rPr>
        <w:fldChar w:fldCharType="end"/>
      </w:r>
      <w:r w:rsidR="009D6FD9">
        <w:rPr>
          <w:b/>
        </w:rPr>
        <w:br w:type="page"/>
      </w:r>
    </w:p>
    <w:p w14:paraId="04B214AA" w14:textId="0E326E8C" w:rsidR="00DA3750" w:rsidRDefault="00DA3750" w:rsidP="00E667BA">
      <w:pPr>
        <w:sectPr w:rsidR="00DA3750" w:rsidSect="00AF03C0">
          <w:footerReference w:type="default" r:id="rId9"/>
          <w:pgSz w:w="11909" w:h="16834" w:code="9"/>
          <w:pgMar w:top="1440" w:right="1289" w:bottom="1440" w:left="1440" w:header="720" w:footer="720" w:gutter="0"/>
          <w:pgNumType w:fmt="lowerRoman" w:start="1"/>
          <w:cols w:space="720"/>
          <w:docGrid w:linePitch="299"/>
        </w:sectPr>
      </w:pPr>
    </w:p>
    <w:p w14:paraId="71F90DEC" w14:textId="77777777" w:rsidR="00A4059F" w:rsidRPr="00A4059F" w:rsidRDefault="00A4059F" w:rsidP="003A0296">
      <w:pPr>
        <w:pStyle w:val="Heading1"/>
        <w:numPr>
          <w:ilvl w:val="0"/>
          <w:numId w:val="0"/>
        </w:numPr>
        <w:ind w:left="864"/>
        <w:rPr>
          <w:rFonts w:eastAsia="Times New Roman"/>
          <w:snapToGrid w:val="0"/>
          <w:shd w:val="clear" w:color="auto" w:fill="auto"/>
        </w:rPr>
      </w:pPr>
      <w:bookmarkStart w:id="4" w:name="_Toc201151810"/>
      <w:r w:rsidRPr="00A4059F">
        <w:rPr>
          <w:rFonts w:eastAsia="Times New Roman"/>
          <w:snapToGrid w:val="0"/>
          <w:shd w:val="clear" w:color="auto" w:fill="auto"/>
        </w:rPr>
        <w:lastRenderedPageBreak/>
        <w:t>LIST OF ABBREVIATIONS</w:t>
      </w:r>
      <w:bookmarkEnd w:id="4"/>
    </w:p>
    <w:p w14:paraId="7A980AB8" w14:textId="77777777" w:rsidR="00A4059F" w:rsidRPr="00A4059F" w:rsidRDefault="00A4059F" w:rsidP="00A4059F">
      <w:pPr>
        <w:widowControl w:val="0"/>
        <w:spacing w:after="0" w:line="240" w:lineRule="auto"/>
        <w:rPr>
          <w:rFonts w:eastAsia="Times New Roman"/>
          <w:b/>
          <w:snapToGrid w:val="0"/>
          <w:color w:val="auto"/>
          <w:shd w:val="clear" w:color="auto" w:fill="auto"/>
        </w:rPr>
      </w:pPr>
    </w:p>
    <w:p w14:paraId="35E03BF1" w14:textId="77777777" w:rsidR="00A4059F" w:rsidRPr="00A4059F" w:rsidRDefault="00A4059F" w:rsidP="00A4059F">
      <w:pPr>
        <w:widowControl w:val="0"/>
        <w:tabs>
          <w:tab w:val="left" w:pos="4050"/>
        </w:tabs>
        <w:spacing w:after="0" w:line="480" w:lineRule="auto"/>
        <w:rPr>
          <w:rFonts w:eastAsia="Times New Roman"/>
          <w:b/>
          <w:snapToGrid w:val="0"/>
          <w:color w:val="auto"/>
          <w:szCs w:val="20"/>
          <w:shd w:val="clear" w:color="auto" w:fill="auto"/>
        </w:rPr>
      </w:pPr>
      <w:r w:rsidRPr="00A4059F">
        <w:rPr>
          <w:rFonts w:eastAsia="Times New Roman"/>
          <w:b/>
          <w:snapToGrid w:val="0"/>
          <w:color w:val="auto"/>
          <w:szCs w:val="20"/>
          <w:shd w:val="clear" w:color="auto" w:fill="auto"/>
        </w:rPr>
        <w:t>Abbreviation</w:t>
      </w:r>
      <w:r w:rsidRPr="00A4059F">
        <w:rPr>
          <w:rFonts w:eastAsia="Times New Roman"/>
          <w:b/>
          <w:snapToGrid w:val="0"/>
          <w:color w:val="auto"/>
          <w:szCs w:val="20"/>
          <w:shd w:val="clear" w:color="auto" w:fill="auto"/>
        </w:rPr>
        <w:tab/>
        <w:t>Description</w:t>
      </w:r>
    </w:p>
    <w:p w14:paraId="76685335" w14:textId="52186DA8" w:rsidR="00A4059F" w:rsidRPr="00A4059F" w:rsidRDefault="00784640"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CCA</w:t>
      </w:r>
      <w:r w:rsidR="00A4059F" w:rsidRPr="00A4059F">
        <w:rPr>
          <w:rFonts w:eastAsia="Times New Roman"/>
          <w:bCs/>
          <w:snapToGrid w:val="0"/>
          <w:color w:val="auto"/>
          <w:szCs w:val="20"/>
          <w:shd w:val="clear" w:color="auto" w:fill="auto"/>
        </w:rPr>
        <w:tab/>
      </w:r>
      <w:r>
        <w:rPr>
          <w:rFonts w:eastAsia="Times New Roman"/>
          <w:bCs/>
          <w:snapToGrid w:val="0"/>
          <w:color w:val="auto"/>
          <w:szCs w:val="20"/>
          <w:shd w:val="clear" w:color="auto" w:fill="auto"/>
        </w:rPr>
        <w:t>Cluster Correspondence Analysis</w:t>
      </w:r>
    </w:p>
    <w:p w14:paraId="1B4CFD1C" w14:textId="2BE2C5E0" w:rsidR="00A4059F" w:rsidRPr="00A4059F" w:rsidRDefault="00784640"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SHAP</w:t>
      </w:r>
      <w:r w:rsidR="00A4059F" w:rsidRPr="00A4059F">
        <w:rPr>
          <w:rFonts w:eastAsia="Times New Roman"/>
          <w:bCs/>
          <w:snapToGrid w:val="0"/>
          <w:color w:val="auto"/>
          <w:szCs w:val="20"/>
          <w:shd w:val="clear" w:color="auto" w:fill="auto"/>
        </w:rPr>
        <w:tab/>
      </w:r>
      <w:r w:rsidRPr="00784640">
        <w:rPr>
          <w:rFonts w:eastAsia="Times New Roman"/>
          <w:bCs/>
          <w:snapToGrid w:val="0"/>
          <w:color w:val="auto"/>
          <w:szCs w:val="20"/>
          <w:shd w:val="clear" w:color="auto" w:fill="auto"/>
        </w:rPr>
        <w:t>SHapley Additive Explanations</w:t>
      </w:r>
    </w:p>
    <w:p w14:paraId="7396E187" w14:textId="4DAA5927" w:rsidR="00A4059F" w:rsidRPr="00A4059F" w:rsidRDefault="0063030A"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FHWA</w:t>
      </w:r>
      <w:r w:rsidR="00A4059F" w:rsidRPr="00A4059F">
        <w:rPr>
          <w:rFonts w:eastAsia="Times New Roman"/>
          <w:bCs/>
          <w:snapToGrid w:val="0"/>
          <w:color w:val="auto"/>
          <w:szCs w:val="20"/>
          <w:shd w:val="clear" w:color="auto" w:fill="auto"/>
        </w:rPr>
        <w:tab/>
      </w:r>
      <w:r w:rsidRPr="0063030A">
        <w:rPr>
          <w:rFonts w:eastAsia="Times New Roman"/>
          <w:bCs/>
          <w:snapToGrid w:val="0"/>
          <w:color w:val="auto"/>
          <w:szCs w:val="20"/>
          <w:shd w:val="clear" w:color="auto" w:fill="auto"/>
        </w:rPr>
        <w:t>Federal Highway Administration</w:t>
      </w:r>
    </w:p>
    <w:p w14:paraId="7E56E762" w14:textId="6943D9A3" w:rsidR="00A4059F" w:rsidRPr="00A4059F" w:rsidRDefault="00877427"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SPFs</w:t>
      </w:r>
      <w:r w:rsidR="00A4059F" w:rsidRPr="00A4059F">
        <w:rPr>
          <w:rFonts w:eastAsia="Times New Roman"/>
          <w:bCs/>
          <w:snapToGrid w:val="0"/>
          <w:color w:val="auto"/>
          <w:szCs w:val="20"/>
          <w:shd w:val="clear" w:color="auto" w:fill="auto"/>
        </w:rPr>
        <w:tab/>
      </w:r>
      <w:r w:rsidRPr="00877427">
        <w:rPr>
          <w:rFonts w:eastAsia="Times New Roman"/>
          <w:bCs/>
          <w:snapToGrid w:val="0"/>
          <w:color w:val="auto"/>
          <w:szCs w:val="20"/>
          <w:shd w:val="clear" w:color="auto" w:fill="auto"/>
        </w:rPr>
        <w:t>Safety Performance Functions</w:t>
      </w:r>
    </w:p>
    <w:p w14:paraId="66F797CE" w14:textId="69EEF2FC" w:rsidR="00A4059F" w:rsidRPr="00A4059F" w:rsidRDefault="0051282D"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CMF</w:t>
      </w:r>
      <w:r w:rsidR="00A4059F" w:rsidRPr="00A4059F">
        <w:rPr>
          <w:rFonts w:eastAsia="Times New Roman"/>
          <w:bCs/>
          <w:snapToGrid w:val="0"/>
          <w:color w:val="auto"/>
          <w:szCs w:val="20"/>
          <w:shd w:val="clear" w:color="auto" w:fill="auto"/>
        </w:rPr>
        <w:tab/>
      </w:r>
      <w:r w:rsidRPr="0051282D">
        <w:rPr>
          <w:rFonts w:eastAsia="Times New Roman"/>
          <w:bCs/>
          <w:snapToGrid w:val="0"/>
          <w:color w:val="auto"/>
          <w:szCs w:val="20"/>
          <w:shd w:val="clear" w:color="auto" w:fill="auto"/>
        </w:rPr>
        <w:t>Crash Modification Factors</w:t>
      </w:r>
    </w:p>
    <w:p w14:paraId="4387A7C1" w14:textId="2E7EF605" w:rsidR="00A4059F" w:rsidRPr="00A4059F" w:rsidRDefault="00D23FA2" w:rsidP="00A4059F">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ADAS</w:t>
      </w:r>
      <w:r w:rsidR="00A4059F" w:rsidRPr="00A4059F">
        <w:rPr>
          <w:rFonts w:eastAsia="Times New Roman"/>
          <w:bCs/>
          <w:snapToGrid w:val="0"/>
          <w:color w:val="auto"/>
          <w:szCs w:val="20"/>
          <w:shd w:val="clear" w:color="auto" w:fill="auto"/>
        </w:rPr>
        <w:tab/>
      </w:r>
      <w:r w:rsidRPr="00D23FA2">
        <w:rPr>
          <w:rFonts w:eastAsia="Times New Roman"/>
          <w:bCs/>
          <w:snapToGrid w:val="0"/>
          <w:color w:val="auto"/>
          <w:szCs w:val="20"/>
          <w:shd w:val="clear" w:color="auto" w:fill="auto"/>
        </w:rPr>
        <w:t>Advanced driver-assistance systems</w:t>
      </w:r>
    </w:p>
    <w:p w14:paraId="3394D572" w14:textId="0CCCE140" w:rsidR="00D23FA2" w:rsidRPr="00A4059F" w:rsidRDefault="00403077" w:rsidP="00D23FA2">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HCM</w:t>
      </w:r>
      <w:r w:rsidR="00D23FA2" w:rsidRPr="00A4059F">
        <w:rPr>
          <w:rFonts w:eastAsia="Times New Roman"/>
          <w:bCs/>
          <w:snapToGrid w:val="0"/>
          <w:color w:val="auto"/>
          <w:szCs w:val="20"/>
          <w:shd w:val="clear" w:color="auto" w:fill="auto"/>
        </w:rPr>
        <w:tab/>
      </w:r>
      <w:r w:rsidRPr="00403077">
        <w:rPr>
          <w:rFonts w:eastAsia="Times New Roman"/>
          <w:bCs/>
          <w:snapToGrid w:val="0"/>
          <w:color w:val="auto"/>
          <w:szCs w:val="20"/>
          <w:shd w:val="clear" w:color="auto" w:fill="auto"/>
        </w:rPr>
        <w:t>Highway Capacity Manual</w:t>
      </w:r>
    </w:p>
    <w:p w14:paraId="6FCD3534" w14:textId="06CA4912" w:rsidR="00D23FA2" w:rsidRPr="00A4059F" w:rsidRDefault="00585CF4" w:rsidP="00D23FA2">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CAV</w:t>
      </w:r>
      <w:r w:rsidR="00D23FA2" w:rsidRPr="00A4059F">
        <w:rPr>
          <w:rFonts w:eastAsia="Times New Roman"/>
          <w:bCs/>
          <w:snapToGrid w:val="0"/>
          <w:color w:val="auto"/>
          <w:szCs w:val="20"/>
          <w:shd w:val="clear" w:color="auto" w:fill="auto"/>
        </w:rPr>
        <w:tab/>
      </w:r>
      <w:r w:rsidRPr="00585CF4">
        <w:rPr>
          <w:rFonts w:eastAsia="Times New Roman"/>
          <w:bCs/>
          <w:snapToGrid w:val="0"/>
          <w:color w:val="auto"/>
          <w:szCs w:val="20"/>
          <w:shd w:val="clear" w:color="auto" w:fill="auto"/>
        </w:rPr>
        <w:t>Connected and Automated Vehicle</w:t>
      </w:r>
    </w:p>
    <w:p w14:paraId="76DB5B8A" w14:textId="005C0FDF" w:rsidR="00D23FA2" w:rsidRPr="00A4059F" w:rsidRDefault="003F3BC6" w:rsidP="00D23FA2">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SSAM</w:t>
      </w:r>
      <w:r w:rsidR="00D23FA2" w:rsidRPr="00A4059F">
        <w:rPr>
          <w:rFonts w:eastAsia="Times New Roman"/>
          <w:bCs/>
          <w:snapToGrid w:val="0"/>
          <w:color w:val="auto"/>
          <w:szCs w:val="20"/>
          <w:shd w:val="clear" w:color="auto" w:fill="auto"/>
        </w:rPr>
        <w:tab/>
      </w:r>
      <w:r w:rsidRPr="003F3BC6">
        <w:rPr>
          <w:rFonts w:eastAsia="Times New Roman"/>
          <w:bCs/>
          <w:snapToGrid w:val="0"/>
          <w:color w:val="auto"/>
          <w:szCs w:val="20"/>
          <w:shd w:val="clear" w:color="auto" w:fill="auto"/>
        </w:rPr>
        <w:t>Surrogate Safety Assessment Model</w:t>
      </w:r>
    </w:p>
    <w:p w14:paraId="5853B072" w14:textId="2AA8A7B5" w:rsidR="00D23FA2" w:rsidRDefault="00111C9C" w:rsidP="00D23FA2">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SUVs</w:t>
      </w:r>
      <w:r w:rsidR="00D23FA2" w:rsidRPr="00A4059F">
        <w:rPr>
          <w:rFonts w:eastAsia="Times New Roman"/>
          <w:bCs/>
          <w:snapToGrid w:val="0"/>
          <w:color w:val="auto"/>
          <w:szCs w:val="20"/>
          <w:shd w:val="clear" w:color="auto" w:fill="auto"/>
        </w:rPr>
        <w:tab/>
      </w:r>
      <w:r w:rsidRPr="00111C9C">
        <w:rPr>
          <w:rFonts w:eastAsia="Times New Roman"/>
          <w:bCs/>
          <w:snapToGrid w:val="0"/>
          <w:color w:val="auto"/>
          <w:szCs w:val="20"/>
          <w:shd w:val="clear" w:color="auto" w:fill="auto"/>
        </w:rPr>
        <w:t>Sport utility vehicle</w:t>
      </w:r>
    </w:p>
    <w:p w14:paraId="12DD9999" w14:textId="77777777" w:rsidR="00FC6129" w:rsidRPr="00A4059F" w:rsidRDefault="00FC6129" w:rsidP="00FC6129">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V2X</w:t>
      </w:r>
      <w:r w:rsidRPr="00A4059F">
        <w:rPr>
          <w:rFonts w:eastAsia="Times New Roman"/>
          <w:bCs/>
          <w:snapToGrid w:val="0"/>
          <w:color w:val="auto"/>
          <w:szCs w:val="20"/>
          <w:shd w:val="clear" w:color="auto" w:fill="auto"/>
        </w:rPr>
        <w:tab/>
      </w:r>
      <w:r w:rsidRPr="00D32377">
        <w:rPr>
          <w:rFonts w:eastAsia="Times New Roman"/>
          <w:bCs/>
          <w:snapToGrid w:val="0"/>
          <w:color w:val="auto"/>
          <w:szCs w:val="20"/>
          <w:shd w:val="clear" w:color="auto" w:fill="auto"/>
        </w:rPr>
        <w:t>Vehicle-to-Everything</w:t>
      </w:r>
    </w:p>
    <w:p w14:paraId="5A5A2BB8" w14:textId="77777777" w:rsidR="00FC6129" w:rsidRPr="00A4059F" w:rsidRDefault="00FC6129" w:rsidP="00FC6129">
      <w:pPr>
        <w:widowControl w:val="0"/>
        <w:tabs>
          <w:tab w:val="left" w:pos="4050"/>
        </w:tabs>
        <w:spacing w:after="0" w:line="480" w:lineRule="auto"/>
        <w:rPr>
          <w:rFonts w:eastAsia="Times New Roman"/>
          <w:bCs/>
          <w:snapToGrid w:val="0"/>
          <w:color w:val="auto"/>
          <w:szCs w:val="20"/>
          <w:shd w:val="clear" w:color="auto" w:fill="auto"/>
        </w:rPr>
      </w:pPr>
      <w:r>
        <w:rPr>
          <w:rFonts w:eastAsia="Times New Roman"/>
          <w:bCs/>
          <w:snapToGrid w:val="0"/>
          <w:color w:val="auto"/>
          <w:szCs w:val="20"/>
          <w:shd w:val="clear" w:color="auto" w:fill="auto"/>
        </w:rPr>
        <w:t>V2I</w:t>
      </w:r>
      <w:r w:rsidRPr="00A4059F">
        <w:rPr>
          <w:rFonts w:eastAsia="Times New Roman"/>
          <w:bCs/>
          <w:snapToGrid w:val="0"/>
          <w:color w:val="auto"/>
          <w:szCs w:val="20"/>
          <w:shd w:val="clear" w:color="auto" w:fill="auto"/>
        </w:rPr>
        <w:tab/>
      </w:r>
      <w:r w:rsidRPr="00B34C30">
        <w:rPr>
          <w:rFonts w:eastAsia="Times New Roman"/>
          <w:bCs/>
          <w:snapToGrid w:val="0"/>
          <w:color w:val="auto"/>
          <w:szCs w:val="20"/>
          <w:shd w:val="clear" w:color="auto" w:fill="auto"/>
        </w:rPr>
        <w:t>Vehicle-to-Infrastructure</w:t>
      </w:r>
    </w:p>
    <w:p w14:paraId="0031D5A4" w14:textId="77777777" w:rsidR="00FC6129" w:rsidRPr="00A4059F" w:rsidRDefault="00FC6129" w:rsidP="00D23FA2">
      <w:pPr>
        <w:widowControl w:val="0"/>
        <w:tabs>
          <w:tab w:val="left" w:pos="4050"/>
        </w:tabs>
        <w:spacing w:after="0" w:line="480" w:lineRule="auto"/>
        <w:rPr>
          <w:rFonts w:eastAsia="Times New Roman"/>
          <w:bCs/>
          <w:snapToGrid w:val="0"/>
          <w:color w:val="auto"/>
          <w:szCs w:val="20"/>
          <w:shd w:val="clear" w:color="auto" w:fill="auto"/>
        </w:rPr>
      </w:pPr>
    </w:p>
    <w:p w14:paraId="463B82DC" w14:textId="254A6F19" w:rsidR="00A4059F" w:rsidRPr="00A4059F" w:rsidRDefault="00A4059F" w:rsidP="00A4059F">
      <w:pPr>
        <w:widowControl w:val="0"/>
        <w:tabs>
          <w:tab w:val="left" w:pos="4050"/>
        </w:tabs>
        <w:spacing w:after="0" w:line="480" w:lineRule="auto"/>
        <w:rPr>
          <w:rFonts w:eastAsia="Times New Roman"/>
          <w:bCs/>
          <w:snapToGrid w:val="0"/>
          <w:color w:val="auto"/>
          <w:szCs w:val="20"/>
          <w:shd w:val="clear" w:color="auto" w:fill="auto"/>
        </w:rPr>
      </w:pPr>
    </w:p>
    <w:p w14:paraId="74181367" w14:textId="77777777" w:rsidR="00A4059F" w:rsidRPr="00A4059F" w:rsidRDefault="00A4059F" w:rsidP="00A4059F">
      <w:pPr>
        <w:widowControl w:val="0"/>
        <w:tabs>
          <w:tab w:val="left" w:pos="4050"/>
        </w:tabs>
        <w:spacing w:after="0" w:line="480" w:lineRule="auto"/>
        <w:rPr>
          <w:rFonts w:eastAsia="Times New Roman"/>
          <w:bCs/>
          <w:snapToGrid w:val="0"/>
          <w:color w:val="auto"/>
          <w:szCs w:val="20"/>
          <w:shd w:val="clear" w:color="auto" w:fill="auto"/>
        </w:rPr>
      </w:pPr>
    </w:p>
    <w:p w14:paraId="318B4F6D" w14:textId="56AD8F08" w:rsidR="00A4059F" w:rsidRDefault="00A4059F" w:rsidP="00A4059F">
      <w:pPr>
        <w:pStyle w:val="Heading1"/>
        <w:numPr>
          <w:ilvl w:val="0"/>
          <w:numId w:val="0"/>
        </w:numPr>
        <w:jc w:val="both"/>
        <w:rPr>
          <w:b w:val="0"/>
          <w:bCs/>
        </w:rPr>
      </w:pPr>
      <w:r w:rsidRPr="00A4059F">
        <w:rPr>
          <w:rFonts w:ascii="Times New Roman" w:eastAsia="Times New Roman" w:hAnsi="Times New Roman" w:cs="Times New Roman"/>
          <w:b w:val="0"/>
          <w:snapToGrid w:val="0"/>
          <w:color w:val="auto"/>
          <w:szCs w:val="24"/>
          <w:shd w:val="clear" w:color="auto" w:fill="auto"/>
        </w:rPr>
        <w:br w:type="page"/>
      </w:r>
    </w:p>
    <w:p w14:paraId="5DFBB846" w14:textId="5435506E" w:rsidR="009710CD" w:rsidRPr="00512177" w:rsidRDefault="00AD1BDC" w:rsidP="00B37D44">
      <w:pPr>
        <w:pStyle w:val="Heading1"/>
        <w:numPr>
          <w:ilvl w:val="0"/>
          <w:numId w:val="0"/>
        </w:numPr>
        <w:rPr>
          <w:snapToGrid w:val="0"/>
          <w:shd w:val="clear" w:color="auto" w:fill="auto"/>
          <w:lang w:eastAsia="ko-KR"/>
        </w:rPr>
      </w:pPr>
      <w:bookmarkStart w:id="5" w:name="_Toc201151811"/>
      <w:r w:rsidRPr="00BE42BF">
        <w:rPr>
          <w:snapToGrid w:val="0"/>
          <w:shd w:val="clear" w:color="auto" w:fill="auto"/>
          <w:lang w:eastAsia="ko-KR"/>
        </w:rPr>
        <w:lastRenderedPageBreak/>
        <w:t>ABSTRACT</w:t>
      </w:r>
      <w:bookmarkStart w:id="6" w:name="_Toc2302010"/>
      <w:bookmarkEnd w:id="5"/>
    </w:p>
    <w:p w14:paraId="4BC8D6C8" w14:textId="2D1FCB4B" w:rsidR="00AD1BDC" w:rsidRPr="00AD1BDC" w:rsidRDefault="00126640" w:rsidP="00AD1BDC">
      <w:pPr>
        <w:widowControl w:val="0"/>
        <w:spacing w:after="0" w:line="480" w:lineRule="auto"/>
        <w:rPr>
          <w:rFonts w:eastAsia="Times New Roman"/>
          <w:snapToGrid w:val="0"/>
          <w:color w:val="auto"/>
          <w:shd w:val="clear" w:color="auto" w:fill="auto"/>
          <w:lang w:eastAsia="ko-KR"/>
        </w:rPr>
        <w:sectPr w:rsidR="00AD1BDC" w:rsidRPr="00AD1BDC" w:rsidSect="002E68B0">
          <w:headerReference w:type="default" r:id="rId10"/>
          <w:pgSz w:w="11906" w:h="16838" w:code="9"/>
          <w:pgMar w:top="1440" w:right="1440" w:bottom="1440" w:left="1440" w:header="720" w:footer="720" w:gutter="0"/>
          <w:pgNumType w:fmt="lowerRoman"/>
          <w:cols w:space="720"/>
          <w:docGrid w:linePitch="360"/>
        </w:sectPr>
      </w:pPr>
      <w:r w:rsidRPr="00126640">
        <w:rPr>
          <w:rFonts w:eastAsia="Times New Roman"/>
          <w:snapToGrid w:val="0"/>
          <w:color w:val="auto"/>
          <w:shd w:val="clear" w:color="auto" w:fill="auto"/>
          <w:lang w:eastAsia="ko-KR"/>
        </w:rPr>
        <w:t xml:space="preserve">This </w:t>
      </w:r>
      <w:r w:rsidR="00C04043">
        <w:rPr>
          <w:rFonts w:eastAsia="Times New Roman"/>
          <w:snapToGrid w:val="0"/>
          <w:color w:val="auto"/>
          <w:shd w:val="clear" w:color="auto" w:fill="auto"/>
          <w:lang w:eastAsia="ko-KR"/>
        </w:rPr>
        <w:t>study</w:t>
      </w:r>
      <w:r w:rsidRPr="00126640">
        <w:rPr>
          <w:rFonts w:eastAsia="Times New Roman"/>
          <w:snapToGrid w:val="0"/>
          <w:color w:val="auto"/>
          <w:shd w:val="clear" w:color="auto" w:fill="auto"/>
          <w:lang w:eastAsia="ko-KR"/>
        </w:rPr>
        <w:t xml:space="preserve"> investigates crashes that occurred at roundabouts across Ohio from 2017 to 2021 to better understand the factors linked to crash risk and injury severity at these intersections. A total of 6,448 roundabout-related crashes were analyzed using a combination of </w:t>
      </w:r>
      <w:r w:rsidR="00D018EE">
        <w:rPr>
          <w:rFonts w:eastAsia="Times New Roman"/>
          <w:snapToGrid w:val="0"/>
          <w:color w:val="auto"/>
          <w:shd w:val="clear" w:color="auto" w:fill="auto"/>
          <w:lang w:eastAsia="ko-KR"/>
        </w:rPr>
        <w:t>C</w:t>
      </w:r>
      <w:r w:rsidRPr="00126640">
        <w:rPr>
          <w:rFonts w:eastAsia="Times New Roman"/>
          <w:snapToGrid w:val="0"/>
          <w:color w:val="auto"/>
          <w:shd w:val="clear" w:color="auto" w:fill="auto"/>
          <w:lang w:eastAsia="ko-KR"/>
        </w:rPr>
        <w:t xml:space="preserve">luster </w:t>
      </w:r>
      <w:r w:rsidR="00D018EE">
        <w:rPr>
          <w:rFonts w:eastAsia="Times New Roman"/>
          <w:snapToGrid w:val="0"/>
          <w:color w:val="auto"/>
          <w:shd w:val="clear" w:color="auto" w:fill="auto"/>
          <w:lang w:eastAsia="ko-KR"/>
        </w:rPr>
        <w:t>C</w:t>
      </w:r>
      <w:r w:rsidRPr="00126640">
        <w:rPr>
          <w:rFonts w:eastAsia="Times New Roman"/>
          <w:snapToGrid w:val="0"/>
          <w:color w:val="auto"/>
          <w:shd w:val="clear" w:color="auto" w:fill="auto"/>
          <w:lang w:eastAsia="ko-KR"/>
        </w:rPr>
        <w:t xml:space="preserve">orrespondence </w:t>
      </w:r>
      <w:r w:rsidR="00D018EE">
        <w:rPr>
          <w:rFonts w:eastAsia="Times New Roman"/>
          <w:snapToGrid w:val="0"/>
          <w:color w:val="auto"/>
          <w:shd w:val="clear" w:color="auto" w:fill="auto"/>
          <w:lang w:eastAsia="ko-KR"/>
        </w:rPr>
        <w:t>A</w:t>
      </w:r>
      <w:r w:rsidRPr="00126640">
        <w:rPr>
          <w:rFonts w:eastAsia="Times New Roman"/>
          <w:snapToGrid w:val="0"/>
          <w:color w:val="auto"/>
          <w:shd w:val="clear" w:color="auto" w:fill="auto"/>
          <w:lang w:eastAsia="ko-KR"/>
        </w:rPr>
        <w:t>nalysis (CCA), SHapley Additive Explanations</w:t>
      </w:r>
      <w:r w:rsidR="00D018EE">
        <w:rPr>
          <w:rFonts w:eastAsia="Times New Roman"/>
          <w:snapToGrid w:val="0"/>
          <w:color w:val="auto"/>
          <w:shd w:val="clear" w:color="auto" w:fill="auto"/>
          <w:lang w:eastAsia="ko-KR"/>
        </w:rPr>
        <w:t xml:space="preserve"> (</w:t>
      </w:r>
      <w:r w:rsidR="00D018EE" w:rsidRPr="00126640">
        <w:rPr>
          <w:rFonts w:eastAsia="Times New Roman"/>
          <w:snapToGrid w:val="0"/>
          <w:color w:val="auto"/>
          <w:shd w:val="clear" w:color="auto" w:fill="auto"/>
          <w:lang w:eastAsia="ko-KR"/>
        </w:rPr>
        <w:t>SHAP</w:t>
      </w:r>
      <w:r w:rsidR="00D018EE">
        <w:rPr>
          <w:rFonts w:eastAsia="Times New Roman"/>
          <w:snapToGrid w:val="0"/>
          <w:color w:val="auto"/>
          <w:shd w:val="clear" w:color="auto" w:fill="auto"/>
          <w:lang w:eastAsia="ko-KR"/>
        </w:rPr>
        <w:t>)</w:t>
      </w:r>
      <w:r w:rsidRPr="00126640">
        <w:rPr>
          <w:rFonts w:eastAsia="Times New Roman"/>
          <w:snapToGrid w:val="0"/>
          <w:color w:val="auto"/>
          <w:shd w:val="clear" w:color="auto" w:fill="auto"/>
          <w:lang w:eastAsia="ko-KR"/>
        </w:rPr>
        <w:t xml:space="preserve">, and spatial hotspot mapping. CCA was applied to group crashes by similar features, allowing the identification of distinct crash patterns, while SHAP was used to explain the influence of key variables such as vehicle type, crash type, pre-crash action, road and environmental conditions, and driver behavior on the severity of crash outcomes. </w:t>
      </w:r>
      <w:r w:rsidR="00876827" w:rsidRPr="00876827">
        <w:rPr>
          <w:rFonts w:eastAsia="Times New Roman"/>
          <w:snapToGrid w:val="0"/>
          <w:color w:val="auto"/>
          <w:shd w:val="clear" w:color="auto" w:fill="auto"/>
          <w:lang w:eastAsia="ko-KR"/>
        </w:rPr>
        <w:t>Narrative summaries were reviewed to provide real-world context behind fatal and severe crashes, revealing that many of the most serious incidents involved drivers failing to yield, losing control, or striking fixed objects after entering the roundabout at high speed.</w:t>
      </w:r>
      <w:r w:rsidR="00876827">
        <w:rPr>
          <w:rFonts w:eastAsia="Times New Roman"/>
          <w:snapToGrid w:val="0"/>
          <w:color w:val="auto"/>
          <w:shd w:val="clear" w:color="auto" w:fill="auto"/>
          <w:lang w:eastAsia="ko-KR"/>
        </w:rPr>
        <w:t xml:space="preserve"> </w:t>
      </w:r>
      <w:r w:rsidRPr="00126640">
        <w:rPr>
          <w:rFonts w:eastAsia="Times New Roman"/>
          <w:snapToGrid w:val="0"/>
          <w:color w:val="auto"/>
          <w:shd w:val="clear" w:color="auto" w:fill="auto"/>
          <w:lang w:eastAsia="ko-KR"/>
        </w:rPr>
        <w:t>The study also used spatial hotspot analysis to identify locations with higher concentrations of roundabout crashes, particularly in urban regions such as Cincinnati, Columbus, Toledo, and Cleveland. Results show that most roundabout crashes were property-damage-only, but severe crashes were more likely at night, in poor weather, and on approaches with higher speed limits. Younger and older drivers were found to be involved in different types of crash scenarios, indicating the need for age-specific driver education. Key factors influencing crash severity included failure to yield, improper maneuvers, poor visibility, and high-speed approaches. The findings suggest that while roundabouts are generally safer than traditional intersections, specific risks remain that require attention. Policy recommendations include improving entry and lane guidance, enhancing signage and lighting, and focusing driver education on common errors identified in the analysis.</w:t>
      </w:r>
    </w:p>
    <w:p w14:paraId="04B214AE" w14:textId="1748F272" w:rsidR="005304DC" w:rsidRDefault="00525ABA" w:rsidP="00104213">
      <w:pPr>
        <w:pStyle w:val="Heading1"/>
      </w:pPr>
      <w:bookmarkStart w:id="7" w:name="_Toc201151812"/>
      <w:r>
        <w:rPr>
          <w:noProof/>
          <w:shd w:val="clear" w:color="auto" w:fill="auto"/>
        </w:rPr>
        <w:lastRenderedPageBreak/>
        <mc:AlternateContent>
          <mc:Choice Requires="wps">
            <w:drawing>
              <wp:anchor distT="0" distB="0" distL="114300" distR="114300" simplePos="0" relativeHeight="251662377" behindDoc="0" locked="0" layoutInCell="1" allowOverlap="1" wp14:anchorId="6489C04D" wp14:editId="41C4297E">
                <wp:simplePos x="0" y="0"/>
                <wp:positionH relativeFrom="column">
                  <wp:posOffset>1836751</wp:posOffset>
                </wp:positionH>
                <wp:positionV relativeFrom="paragraph">
                  <wp:posOffset>-55660</wp:posOffset>
                </wp:positionV>
                <wp:extent cx="474452" cy="329609"/>
                <wp:effectExtent l="0" t="0" r="1905" b="0"/>
                <wp:wrapNone/>
                <wp:docPr id="836593993" name="Text Box 52"/>
                <wp:cNvGraphicFramePr/>
                <a:graphic xmlns:a="http://schemas.openxmlformats.org/drawingml/2006/main">
                  <a:graphicData uri="http://schemas.microsoft.com/office/word/2010/wordprocessingShape">
                    <wps:wsp>
                      <wps:cNvSpPr txBox="1"/>
                      <wps:spPr>
                        <a:xfrm>
                          <a:off x="0" y="0"/>
                          <a:ext cx="474452" cy="329609"/>
                        </a:xfrm>
                        <a:prstGeom prst="rect">
                          <a:avLst/>
                        </a:prstGeom>
                        <a:solidFill>
                          <a:schemeClr val="bg1"/>
                        </a:solidFill>
                        <a:ln w="6350">
                          <a:noFill/>
                        </a:ln>
                      </wps:spPr>
                      <wps:txbx>
                        <w:txbxContent>
                          <w:p w14:paraId="17423DCC" w14:textId="397CA446" w:rsidR="00525ABA" w:rsidRPr="00C754C7" w:rsidRDefault="00525ABA" w:rsidP="00525ABA">
                            <w:pPr>
                              <w:rPr>
                                <w:b/>
                                <w:bCs/>
                              </w:rPr>
                            </w:pPr>
                            <w:r w:rsidRPr="00C754C7">
                              <w:rPr>
                                <w:b/>
                                <w:bCs/>
                              </w:rPr>
                              <w:t>I</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489C04D" id="_x0000_t202" coordsize="21600,21600" o:spt="202" path="m,l,21600r21600,l21600,xe">
                <v:stroke joinstyle="miter"/>
                <v:path gradientshapeok="t" o:connecttype="rect"/>
              </v:shapetype>
              <v:shape id="Text Box 52" o:spid="_x0000_s1026" type="#_x0000_t202" style="position:absolute;left:0;text-align:left;margin-left:144.65pt;margin-top:-4.4pt;width:37.35pt;height:25.95pt;z-index:251662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" fillcolor="white [3212]" stroked="f" strokeweight=".5pt">
                <v:textbox>
                  <w:txbxContent>
                    <w:p w14:paraId="17423DCC" w14:textId="397CA446" w:rsidR="00525ABA" w:rsidRPr="00C754C7" w:rsidRDefault="00525ABA" w:rsidP="00525ABA">
                      <w:pPr>
                        <w:rPr>
                          <w:b/>
                          <w:bCs/>
                        </w:rPr>
                      </w:pPr>
                      <w:r w:rsidRPr="00C754C7">
                        <w:rPr>
                          <w:b/>
                          <w:bCs/>
                        </w:rPr>
                        <w:t>I</w:t>
                      </w:r>
                      <w:r>
                        <w:rPr>
                          <w:b/>
                          <w:bCs/>
                        </w:rPr>
                        <w:t>.</w:t>
                      </w:r>
                    </w:p>
                  </w:txbxContent>
                </v:textbox>
              </v:shape>
            </w:pict>
          </mc:Fallback>
        </mc:AlternateContent>
      </w:r>
      <w:r w:rsidR="00C754C7">
        <w:rPr>
          <w:noProof/>
          <w:shd w:val="clear" w:color="auto" w:fill="auto"/>
        </w:rPr>
        <mc:AlternateContent>
          <mc:Choice Requires="wps">
            <w:drawing>
              <wp:anchor distT="0" distB="0" distL="114300" distR="114300" simplePos="0" relativeHeight="251658269" behindDoc="0" locked="0" layoutInCell="1" allowOverlap="1" wp14:anchorId="36763810" wp14:editId="15728135">
                <wp:simplePos x="0" y="0"/>
                <wp:positionH relativeFrom="column">
                  <wp:posOffset>2007981</wp:posOffset>
                </wp:positionH>
                <wp:positionV relativeFrom="paragraph">
                  <wp:posOffset>-45720</wp:posOffset>
                </wp:positionV>
                <wp:extent cx="382772" cy="329609"/>
                <wp:effectExtent l="0" t="0" r="0" b="0"/>
                <wp:wrapNone/>
                <wp:docPr id="1330943628" name="Text Box 52"/>
                <wp:cNvGraphicFramePr/>
                <a:graphic xmlns:a="http://schemas.openxmlformats.org/drawingml/2006/main">
                  <a:graphicData uri="http://schemas.microsoft.com/office/word/2010/wordprocessingShape">
                    <wps:wsp>
                      <wps:cNvSpPr txBox="1"/>
                      <wps:spPr>
                        <a:xfrm>
                          <a:off x="0" y="0"/>
                          <a:ext cx="382772" cy="329609"/>
                        </a:xfrm>
                        <a:prstGeom prst="rect">
                          <a:avLst/>
                        </a:prstGeom>
                        <a:noFill/>
                        <a:ln w="6350">
                          <a:noFill/>
                        </a:ln>
                      </wps:spPr>
                      <wps:txbx>
                        <w:txbxContent>
                          <w:p w14:paraId="7E400F64" w14:textId="05AA171F" w:rsidR="00C754C7" w:rsidRPr="00C754C7" w:rsidRDefault="00C754C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63810" id="_x0000_s1027" type="#_x0000_t202" style="position:absolute;left:0;text-align:left;margin-left:158.1pt;margin-top:-3.6pt;width:30.15pt;height:25.9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" filled="f" stroked="f" strokeweight=".5pt">
                <v:textbox>
                  <w:txbxContent>
                    <w:p w14:paraId="7E400F64" w14:textId="05AA171F" w:rsidR="00C754C7" w:rsidRPr="00C754C7" w:rsidRDefault="00C754C7">
                      <w:pPr>
                        <w:rPr>
                          <w:b/>
                          <w:bCs/>
                        </w:rPr>
                      </w:pPr>
                    </w:p>
                  </w:txbxContent>
                </v:textbox>
              </v:shape>
            </w:pict>
          </mc:Fallback>
        </mc:AlternateContent>
      </w:r>
      <w:r w:rsidR="00351C09" w:rsidRPr="003F0398">
        <w:t>INTRODUCTION</w:t>
      </w:r>
      <w:bookmarkEnd w:id="6"/>
      <w:bookmarkEnd w:id="7"/>
    </w:p>
    <w:p w14:paraId="7402B148" w14:textId="1624BE27" w:rsidR="00CA2007" w:rsidRPr="00CA2007" w:rsidRDefault="007B2ACD" w:rsidP="00CA2007">
      <w:pPr>
        <w:pStyle w:val="Heading2"/>
      </w:pPr>
      <w:bookmarkStart w:id="8" w:name="_Toc201151813"/>
      <w:r>
        <w:t>Background</w:t>
      </w:r>
      <w:bookmarkStart w:id="9" w:name="_Toc2302011"/>
      <w:bookmarkEnd w:id="8"/>
    </w:p>
    <w:bookmarkEnd w:id="9"/>
    <w:p w14:paraId="089C5E93" w14:textId="1B78FD15" w:rsidR="005D69F6" w:rsidRDefault="00263668" w:rsidP="005A0FDC">
      <w:pPr>
        <w:widowControl w:val="0"/>
        <w:spacing w:after="0" w:line="480" w:lineRule="auto"/>
        <w:ind w:firstLine="720"/>
        <w:rPr>
          <w:rFonts w:eastAsia="Times New Roman"/>
          <w:color w:val="auto"/>
          <w:shd w:val="clear" w:color="auto" w:fill="auto"/>
        </w:rPr>
      </w:pPr>
      <w:r w:rsidRPr="00263668">
        <w:rPr>
          <w:rFonts w:eastAsia="Times New Roman"/>
          <w:snapToGrid w:val="0"/>
          <w:color w:val="auto"/>
          <w:shd w:val="clear" w:color="auto" w:fill="auto"/>
          <w:lang w:eastAsia="ko-KR"/>
        </w:rPr>
        <w:t xml:space="preserve">A roundabout is a particular type of at-grade intersection that is widely recognized as a safer alternative to traditional intersections, primarily due to its capacity to reduce conflict points and encourage lower vehicle speeds </w:t>
      </w:r>
      <w:r w:rsidRPr="00263668">
        <w:rPr>
          <w:rFonts w:eastAsia="Times New Roman"/>
          <w:snapToGrid w:val="0"/>
          <w:color w:val="auto"/>
          <w:shd w:val="clear" w:color="auto" w:fill="auto"/>
          <w:lang w:eastAsia="ko-KR"/>
        </w:rPr>
        <w:fldChar w:fldCharType="begin"/>
      </w:r>
      <w:r w:rsidRPr="00263668">
        <w:rPr>
          <w:rFonts w:eastAsia="Times New Roman"/>
          <w:snapToGrid w:val="0"/>
          <w:color w:val="auto"/>
          <w:shd w:val="clear" w:color="auto" w:fill="auto"/>
          <w:lang w:eastAsia="ko-KR"/>
        </w:rPr>
        <w:instrText xml:space="preserve"> ADDIN ZOTERO_ITEM CSL_CITATION {"citationID":"wxgDYSxt","properties":{"formattedCitation":"(Li et al., 2024; Maji and Ghosh, 2025; Wang and Cicchino, 2022)","plainCitation":"(Li et al., 2024; Maji and Ghosh, 2025; Wang and Cicchino, 2022)","noteIndex":0},"citationItems":[{"id":909,"uris":["http://zotero.org/users/local/9hzr86Ey/items/VPI4YFWE"],"itemData":{"id":909,"type":"article-journal","abstract":"The roundabout is one type of at-grade intersection commonly seen in many countries. The evaluation of roundabout safety is usually counted on conflict analysis of the roundabout traffic due to random and limited records of real accidents. This paper surveyed published papers and reports that investigate the role of traffic conflicts in roundabout safety evaluation. It summarized the definitions and observation methods of roundabout conflicts and classified the attributing factors of roundabout conflicts and the countermeasures to control the conflicts. This study found that although unique traffic flow movements at roundabouts create special patterns of roundabout conflicts, the methods of roundabout conflict analysis used in most existing studies were inherited from the studies of highway or cross-intersection conflicts, including conflict definitions, conflict measurements, and thresholds of conflict severity. Special or improper designs of roundabout configurations or basic geometry elements could arouse roundabout conflicts. The most common vehicle-to-vehicle conflicts were entering-circulating conflicts, sideswipe conflicts, and exiting-circulating conflicts. The conflicts among vehicles and vulnerable road users (VRUs) easily evolved into serious collisions, but these conflicts did not get deserved attention in previous studies. Drivers’ familiarity with roundabouts also affected road users’ safety. Traffic signs and pavement markings were commonly used to control roundabout conflicts, while traffic signals were more effective methods for the roundabouts with uneven distribution of approaching traffic or high traffic volume. Based on the analysis of existing studies, this paper pointed out seven future directions of further research in term of conflict measurement, data collection, infrastructure and access management, geometry, drivers and VRUs, signal control, and vehicle control.","archive_location":"01904564","container-title":"Accident Analysis &amp; Prevention","DOI":"10.1016/j.aap.2023.107430","journalAbbreviation":"Accident Analysis &amp; Prevention","note":"publisher: Elsevier","page":"107430","title":"The role of traffic conflicts in roundabout safety evaluation: A review","volume":"196","author":[{"family":"Li","given":"Li"},{"family":"Zhang","given":"Zai"},{"family":"Xu","given":"Zhi-Gang"},{"family":"Yang","given":"Wen-Chen"},{"family":"Lu","given":"Qing-Chang"}],"issued":{"date-parts":[["2024",3]]}}},{"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id":913,"uris":["http://zotero.org/users/local/9hzr86Ey/items/G5LXZKRS"],"itemData":{"id":913,"type":"article-journal","abstract":"Roundabouts are a proven safety countermeasure for intersection safety. This study examined the safety effects of roundabout conversions in Carmel, Indiana, also known as the “Roundabout City.” Doing so is of particular interest because Carmel has a high density of roundabouts and its drivers understand their effectiveness and are familiar with navigating them. This study also adds to the current state of knowledge about innovative double-teardrop roundabouts (i.e., linked roundabouts with teardrop-shaped central islands). Negative binomial models accounting for correlation within site pairs were applied to evaluate the safety effects of converting conventional intersections to roundabouts on total crashes, injury crashes, and property-damage-only (PDO) crashes between study sites and control sites for different roundabout types (single-lane, multi-lane, and double-teardrop). The authors compared crash data from a 2-year period before the installation of the roundabouts with the 2-year period after the conversions. Injury crashes were 47% lower than what would have been expected without the roundabout conversions. The effects were strongest at the double-teardrop roundabouts, where injury crashes were significantly reduced by 84% and total crashes by 63%. Single-lane roundabouts experienced significant decreases of 51% in total crashes and 50% in PDO crashes (and a nonsignificant decrease of 50% in injury crashes). Multi-lane roundabouts were associated with increases in total and PDO crashes but a 15% decrease in injury crashes, though all were nonsignificant. Overall, the City of Carmel’s roundabout program is associated with reductions in injury crashes, which indicates improvements to safety. Single-lane and double-teardrop roundabouts are associated with improvements in the occurrence and severity of crashes. Double-teardrop roundabouts should be considered for installation at interchange terminals to improve highway safety.","archive_location":"01849905","container-title":"Journal of Safety Research","DOI":"10.1016/j.jsr.2022.05.007","journalAbbreviation":"Journal of Safety Research","note":"publisher: Elsevier","page":"pp 159-165","title":"Safety effects of roundabout conversions in Carmel, Indiana, the Roundabout City","volume":"82","author":[{"family":"Wang","given":"Jin"},{"family":"Cicchino","given":"Jessica B"}],"issued":{"date-parts":[["2022",9]]}}}],"schema":"https://github.com/citation-style-language/schema/raw/master/csl-citation.json"} </w:instrText>
      </w:r>
      <w:r w:rsidRPr="00263668">
        <w:rPr>
          <w:rFonts w:eastAsia="Times New Roman"/>
          <w:snapToGrid w:val="0"/>
          <w:color w:val="auto"/>
          <w:shd w:val="clear" w:color="auto" w:fill="auto"/>
          <w:lang w:eastAsia="ko-KR"/>
        </w:rPr>
        <w:fldChar w:fldCharType="separate"/>
      </w:r>
      <w:r w:rsidRPr="00263668">
        <w:rPr>
          <w:rFonts w:eastAsia="Times New Roman"/>
          <w:snapToGrid w:val="0"/>
          <w:color w:val="auto"/>
          <w:shd w:val="clear" w:color="auto" w:fill="auto"/>
          <w:lang w:eastAsia="ko-KR"/>
        </w:rPr>
        <w:t>(Li et al., 2024; Maji and Ghosh, 2025; Wang and Cicchino, 2022)</w:t>
      </w:r>
      <w:r w:rsidRPr="00263668">
        <w:rPr>
          <w:rFonts w:eastAsia="Times New Roman"/>
          <w:snapToGrid w:val="0"/>
          <w:color w:val="auto"/>
          <w:shd w:val="clear" w:color="auto" w:fill="auto"/>
          <w:lang w:eastAsia="ko-KR"/>
        </w:rPr>
        <w:fldChar w:fldCharType="end"/>
      </w:r>
      <w:r w:rsidRPr="00263668">
        <w:rPr>
          <w:rFonts w:eastAsia="Times New Roman"/>
          <w:snapToGrid w:val="0"/>
          <w:color w:val="auto"/>
          <w:shd w:val="clear" w:color="auto" w:fill="auto"/>
          <w:lang w:eastAsia="ko-KR"/>
        </w:rPr>
        <w:t>. Across the United States, roundabouts have been shown to decrease fatalities compared to signalized intersections. Roundabouts have become increasingly important in the United States due to their ability to reduce crash severity, slow down vehicles, and lower conflicts at intersections compared to traditional intersections with traffic signals or stop signs. Even though roundabouts generally improve safety, crashes still happen at these locations, and ongoing research and safety improvements are needed. Studying roundabout safety is necessary because more roundabouts are being built, and traffic conditions continue to change. Roundabouts improve intersection safety mainly by reducing the points where crashes can occur, slowing vehicle speeds, and making decisions easier for drivers. Many studies show fewer serious crashes after roundabouts are built. However, crashes at roundabouts are different from crashes at regular intersections in terms of why they happen, the types of crashes, and who is involved. Because of these differences, carefully studying crashes at roundabouts helps identify specific safety problems and ways to fix them</w:t>
      </w:r>
      <w:r w:rsidR="00114634" w:rsidRPr="00263668">
        <w:rPr>
          <w:rFonts w:eastAsia="Times New Roman"/>
          <w:color w:val="auto"/>
          <w:shd w:val="clear" w:color="auto" w:fill="auto"/>
        </w:rPr>
        <w:t>.</w:t>
      </w:r>
    </w:p>
    <w:p w14:paraId="4B19B2E7" w14:textId="3B8670E9" w:rsidR="00AA1BFC" w:rsidRDefault="00AA1BFC" w:rsidP="00AA1BFC">
      <w:pPr>
        <w:pStyle w:val="Body"/>
      </w:pPr>
      <w:r>
        <w:t xml:space="preserve">The need for continued research on roundabout safety is important because transportation systems keep changing. New vehicle technologies, changes in how drivers behave, and shifting demographics present new challenges. Technologies like driver-assistance systems, self-driving cars, and connected vehicles add new elements to roundabouts and may change how crashes happen. As these technologies become more common, ongoing research helps keep safety measures up to date. Analyzing roundabout crashes involves closely looking at crash records to find patterns and understand risk factors. Common methods include </w:t>
      </w:r>
      <w:r>
        <w:lastRenderedPageBreak/>
        <w:t>examining crash frequency and severity, looking into driver errors and environmental conditions, and studying intersection designs. Techniques such as regression analysis, spatial analysis, and machine learning are often used to find the main reasons for crashes at roundabouts. This type of research helps clearly understand why crashes happen and guides effective safety improvements.</w:t>
      </w:r>
    </w:p>
    <w:p w14:paraId="43FC68E8" w14:textId="77777777" w:rsidR="00AA1BFC" w:rsidRDefault="00AA1BFC" w:rsidP="00AA1BFC">
      <w:pPr>
        <w:pStyle w:val="Body"/>
      </w:pPr>
      <w:r>
        <w:t>Improving roundabout safety includes both physical changes and educational efforts. Physical changes might involve modifying the roundabout design by adjusting entry angles or lane setups, installing better signs and lights, or adding facilities for pedestrians. Education programs and campaigns to raise awareness among drivers, pedestrians, and cyclists are also important. These efforts work together to reduce both the number and severity of crashes. Therefore, researching roundabout safety, analyzing crashes, and creating effective safety measures remain important. As roundabouts become more common, thorough research and regular safety evaluations are needed. Understanding why crashes happen at roundabouts helps authorities make informed decisions that improve safety and make roundabouts safer for everyone.</w:t>
      </w:r>
    </w:p>
    <w:p w14:paraId="1580D5FC" w14:textId="35021386" w:rsidR="00AA1BFC" w:rsidRPr="00AA1BFC" w:rsidRDefault="00723808" w:rsidP="00AA1BFC">
      <w:pPr>
        <w:pStyle w:val="Body"/>
      </w:pPr>
      <w:r>
        <w:fldChar w:fldCharType="begin"/>
      </w:r>
      <w:r>
        <w:instrText xml:space="preserve"> REF _Ref201079215 \h </w:instrText>
      </w:r>
      <w:r>
        <w:fldChar w:fldCharType="separate"/>
      </w:r>
      <w:r>
        <w:t>Figure 1.1</w:t>
      </w:r>
      <w:r>
        <w:fldChar w:fldCharType="end"/>
      </w:r>
      <w:r w:rsidR="00AA1BFC">
        <w:t xml:space="preserve"> shows that 46 fatalities occurred at 19 different states across the U.S. between 2005 to 2013, according to a Federal Highway Administration (FHWA) report </w:t>
      </w:r>
      <w:r w:rsidR="00AA1BFC">
        <w:fldChar w:fldCharType="begin"/>
      </w:r>
      <w:r w:rsidR="00AA1BFC">
        <w:instrText xml:space="preserve"> ADDIN ZOTERO_ITEM CSL_CITATION {"citationID":"bWEOUpGm","properties":{"formattedCitation":"(Steyn et al., 2015)","plainCitation":"(Steyn et al., 2015)","noteIndex":0},"citationItems":[{"id":974,"uris":["http://zotero.org/users/local/9hzr86Ey/items/MXCRP9I4"],"itemData":{"id":974,"type":"article-journal","language":"en","source":"Zotero","title":"A Review of Fatal and Severe Injury Crashes at Roundabouts","URL":"https://safety.fhwa.dot.gov/intersection/roundabouts/fhwasa15072.pdf","author":[{"family":"Steyn","given":"Hermanus J."},{"family":"Griffin","given":"Ashleigh"},{"family":"Lee","given":"A. Rodegerdts"}],"issued":{"date-parts":[["2015"]]}}}],"schema":"https://github.com/citation-style-language/schema/raw/master/csl-citation.json"} </w:instrText>
      </w:r>
      <w:r w:rsidR="00AA1BFC">
        <w:fldChar w:fldCharType="separate"/>
      </w:r>
      <w:r w:rsidR="00AA1BFC" w:rsidRPr="00BB2AAC">
        <w:t>(Steyn et al., 2015)</w:t>
      </w:r>
      <w:r w:rsidR="00AA1BFC">
        <w:fldChar w:fldCharType="end"/>
      </w:r>
      <w:r w:rsidR="00AA1BFC">
        <w:t xml:space="preserve">. Another recent study in Michigan showed despite the decrease in fatalities, roundabouts are prone to 58% more crashes compared to other conventional intersections </w:t>
      </w:r>
      <w:r w:rsidR="00AA1BFC">
        <w:fldChar w:fldCharType="begin"/>
      </w:r>
      <w:r w:rsidR="00AA1BFC">
        <w:instrText xml:space="preserve"> ADDIN ZOTERO_ITEM CSL_CITATION {"citationID":"kkFQBirB","properties":{"formattedCitation":"(Savolainen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AA1BFC">
        <w:fldChar w:fldCharType="separate"/>
      </w:r>
      <w:r w:rsidR="00AA1BFC" w:rsidRPr="00602C9D">
        <w:t>(Savolainen et al., 2023)</w:t>
      </w:r>
      <w:r w:rsidR="00AA1BFC">
        <w:fldChar w:fldCharType="end"/>
      </w:r>
      <w:r w:rsidR="00AA1BFC">
        <w:t xml:space="preserve">.  </w:t>
      </w:r>
      <w:r w:rsidR="00AA1BFC" w:rsidRPr="00EB6BD9">
        <w:t>These incidents not only challenge the assumption that roundabouts are inherently safe but also highlight the need for a closer examination of specific crash characteristics at roundabouts.</w:t>
      </w:r>
      <w:r w:rsidR="00AA1BFC">
        <w:t xml:space="preserve"> This study will investigate the crashes that occurred at roundabouts in Ohio between 2017 - 2021 to investigate the influencing factors related to such crashes.</w:t>
      </w:r>
      <w:r w:rsidR="00AA1BFC" w:rsidRPr="00EB6BD9">
        <w:t xml:space="preserve"> In Ohio, where roundabouts are increasingly implemented as a safety measure, </w:t>
      </w:r>
      <w:r w:rsidR="00AA1BFC" w:rsidRPr="00EB6BD9">
        <w:lastRenderedPageBreak/>
        <w:t>understanding the nature and causes of these crashes is crucial to enhancing roundabout safety further and informing engineering, enforcement, and educational</w:t>
      </w:r>
      <w:r w:rsidR="00AA1BFC">
        <w:t xml:space="preserve"> </w:t>
      </w:r>
      <w:r w:rsidR="00AA1BFC" w:rsidRPr="00EB6BD9">
        <w:t>interventions.</w:t>
      </w:r>
    </w:p>
    <w:p w14:paraId="0E5CF693" w14:textId="77501C2D" w:rsidR="005D69F6" w:rsidRDefault="00AA1BFC" w:rsidP="005D69F6">
      <w:pPr>
        <w:pStyle w:val="Body"/>
        <w:ind w:firstLine="0"/>
        <w:rPr>
          <w:noProof/>
        </w:rPr>
      </w:pPr>
      <w:r>
        <w:rPr>
          <w:noProof/>
        </w:rPr>
        <w:drawing>
          <wp:inline distT="0" distB="0" distL="0" distR="0" wp14:anchorId="5755D56B" wp14:editId="72356122">
            <wp:extent cx="5615601" cy="3152775"/>
            <wp:effectExtent l="19050" t="19050" r="23495" b="9525"/>
            <wp:docPr id="1901249399" name="Picture 1" descr="A graph of crash in the u. 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49399" name="Picture 1" descr="A graph of crash in the u. 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1321" cy="3172829"/>
                    </a:xfrm>
                    <a:prstGeom prst="rect">
                      <a:avLst/>
                    </a:prstGeom>
                    <a:noFill/>
                    <a:ln>
                      <a:solidFill>
                        <a:schemeClr val="tx1"/>
                      </a:solidFill>
                    </a:ln>
                  </pic:spPr>
                </pic:pic>
              </a:graphicData>
            </a:graphic>
          </wp:inline>
        </w:drawing>
      </w:r>
    </w:p>
    <w:p w14:paraId="48CF3C00" w14:textId="0CBD36C2" w:rsidR="00F37800" w:rsidRPr="00F37800" w:rsidRDefault="008B7D6A" w:rsidP="00AA1BFC">
      <w:pPr>
        <w:pStyle w:val="Caption"/>
      </w:pPr>
      <w:bookmarkStart w:id="10" w:name="_Ref201079215"/>
      <w:bookmarkStart w:id="11" w:name="_Toc201151879"/>
      <w:r>
        <w:t xml:space="preserve">Figure </w:t>
      </w:r>
      <w:r w:rsidR="00A90AFD">
        <w:fldChar w:fldCharType="begin"/>
      </w:r>
      <w:r w:rsidR="00A90AFD">
        <w:instrText xml:space="preserve"> STYLEREF 1 \s </w:instrText>
      </w:r>
      <w:r w:rsidR="00A90AFD">
        <w:fldChar w:fldCharType="separate"/>
      </w:r>
      <w:r w:rsidR="00A90AFD">
        <w:t>1</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1</w:t>
      </w:r>
      <w:r w:rsidR="00A90AFD">
        <w:fldChar w:fldCharType="end"/>
      </w:r>
      <w:bookmarkEnd w:id="10"/>
      <w:r>
        <w:t xml:space="preserve"> Fa</w:t>
      </w:r>
      <w:r w:rsidR="00AA1BFC" w:rsidRPr="00AA1BFC">
        <w:t>t</w:t>
      </w:r>
      <w:r w:rsidR="00BE4874">
        <w:t>alit</w:t>
      </w:r>
      <w:r w:rsidR="00AA1BFC" w:rsidRPr="00AA1BFC">
        <w:t xml:space="preserve">ies at </w:t>
      </w:r>
      <w:r w:rsidR="00BE4874">
        <w:t>roundabouts</w:t>
      </w:r>
      <w:r w:rsidR="00AA1BFC" w:rsidRPr="00AA1BFC">
        <w:t xml:space="preserve"> in the U.S. by year</w:t>
      </w:r>
      <w:bookmarkEnd w:id="11"/>
    </w:p>
    <w:p w14:paraId="39AF2892" w14:textId="77777777" w:rsidR="00906659" w:rsidRPr="003A712E" w:rsidRDefault="00906659" w:rsidP="00906659">
      <w:pPr>
        <w:pStyle w:val="Heading2"/>
      </w:pPr>
      <w:bookmarkStart w:id="12" w:name="_Toc201151814"/>
      <w:r w:rsidRPr="0088701A">
        <w:t>Experimental Challenges</w:t>
      </w:r>
      <w:bookmarkEnd w:id="12"/>
    </w:p>
    <w:p w14:paraId="1B793AC4" w14:textId="00A3F8A9" w:rsidR="00623479" w:rsidRDefault="00623479" w:rsidP="00623479">
      <w:pPr>
        <w:pStyle w:val="Body"/>
      </w:pPr>
      <w:r>
        <w:t>Researching roundabout crashes comes with several practical and experimental challenges. One major challenge is the availability and quality of data. Many crash databases do not specifically label crashes by roundabout location, making it difficult to separate roundabout crashes from those at other types of intersections. Sometimes, important details such as the exact entry or exit point, the direction of travel, or specific actions taken by drivers are missing from the records. This lack of detailed information can limit the depth of the analysis. Another challenge is the relatively low number of crashes at individual roundabouts compared to other intersections, since roundabouts are generally safer. This lower frequency can make it hard to identify patterns, especially for severe crashes. Small sample sizes also make it difficult to use some statistical methods or to draw strong conclusions.</w:t>
      </w:r>
    </w:p>
    <w:p w14:paraId="14D02DD3" w14:textId="77777777" w:rsidR="00623479" w:rsidRDefault="00623479" w:rsidP="00623479">
      <w:pPr>
        <w:pStyle w:val="Body"/>
      </w:pPr>
    </w:p>
    <w:p w14:paraId="57977367" w14:textId="6D97E9C0" w:rsidR="00C034E8" w:rsidRDefault="00623479" w:rsidP="00623479">
      <w:pPr>
        <w:pStyle w:val="Body"/>
      </w:pPr>
      <w:r>
        <w:lastRenderedPageBreak/>
        <w:t>There are also differences in roundabout design, traffic volumes, and surrounding environments, which can make it difficult to compare results across different locations. In addition, the introduction of new vehicle technologies and changes in road user behavior add more uncertainty, making it harder to isolate the causes of crashes.</w:t>
      </w:r>
      <w:r w:rsidR="00DE5A35">
        <w:t xml:space="preserve"> Furthermore</w:t>
      </w:r>
      <w:r>
        <w:t>, it can be difficult to measure the effect of safety improvements, since changes may take time to show up in the data and may be influenced by outside factors such as weather, road work, or changes in local traffic laws. These experimental challenges mean that researchers need to be careful in how they analyze data and interpret results when studying roundabout safety.</w:t>
      </w:r>
    </w:p>
    <w:p w14:paraId="25FA4003" w14:textId="4F95A62B" w:rsidR="00CB75E5" w:rsidRPr="00BC269A" w:rsidRDefault="00CB75E5" w:rsidP="00CB75E5">
      <w:pPr>
        <w:pStyle w:val="Heading2"/>
      </w:pPr>
      <w:bookmarkStart w:id="13" w:name="_Toc201151815"/>
      <w:r w:rsidRPr="00BC269A">
        <w:t xml:space="preserve">Research </w:t>
      </w:r>
      <w:r w:rsidR="001A5B92">
        <w:t>G</w:t>
      </w:r>
      <w:r w:rsidR="001A5B92" w:rsidRPr="00BC269A">
        <w:t>ap</w:t>
      </w:r>
      <w:bookmarkEnd w:id="13"/>
    </w:p>
    <w:p w14:paraId="0C767375" w14:textId="77777777" w:rsidR="00CB75E5" w:rsidRPr="00577A14" w:rsidRDefault="00CB75E5" w:rsidP="00CB75E5">
      <w:pPr>
        <w:pStyle w:val="Body"/>
      </w:pPr>
      <w:r>
        <w:t xml:space="preserve">Although many studies have analyzed roundabout safety using statistical and simulation-based approaches, important gaps still remain. A large portion of past research has focused on general crash trends, vehicle interactions, or geometric features of roundabouts, often relying on traditional regression models or aggregated data. These approaches sometimes overlook the complex interactions between multiple crash-related variables and do not fully capture the diversity of crash scenarios within roundabouts. One key gap is the limited application of unsupervised methods like CCA to understand roundabout crash patterns. Most earlier studies have used fixed-form models, which can make it difficult to detect naturally occurring groupings in the data. CCA allows for the identification of distinct crash clusters based on categorical variables, helping to uncover specific combinations of crash characteristics that are more common under certain roundabout conditions. In addition, while supervised models have been used to predict crash severity, few studies have combined them with explainable machine learning techniques such as SHAP. SHAP helps to explain the influence of each variable in a model’s prediction and can offer a clearer understanding of how different factors contribute to crash severity within each identified cluster. Moreover, although some spatial studies exist, roundabout-focused hotspot analysis is relatively limited in the </w:t>
      </w:r>
      <w:r>
        <w:lastRenderedPageBreak/>
        <w:t>literature. Most spatial work does not distinguish crashes at roundabouts from those at nearby intersections or corridors. A hotspot analysis, as used in this study, adds value by identifying high-risk locations where roundabout crashes are more likely to occur. This thesis addressed these gaps by applying CCA to classify crash patterns at roundabouts and using SHAP to examine the factors influencing severity within each cluster. In addition, hotspot analysis using ArcGIS helped to highlight areas with frequent roundabout crashes. This combined approach offers a deeper and more structured understanding of roundabout safety compared to earlier research.</w:t>
      </w:r>
    </w:p>
    <w:p w14:paraId="3738041B" w14:textId="77777777" w:rsidR="00CB75E5" w:rsidRDefault="00CB75E5" w:rsidP="00CB75E5">
      <w:pPr>
        <w:pStyle w:val="Heading2"/>
      </w:pPr>
      <w:bookmarkStart w:id="14" w:name="_Toc201151816"/>
      <w:r w:rsidRPr="005761AA">
        <w:t>Objective of the Study</w:t>
      </w:r>
      <w:bookmarkEnd w:id="14"/>
    </w:p>
    <w:p w14:paraId="7B0246EA" w14:textId="77777777" w:rsidR="00CB75E5" w:rsidRDefault="00CB75E5" w:rsidP="00CB75E5">
      <w:pPr>
        <w:pStyle w:val="Body"/>
      </w:pPr>
      <w:r w:rsidRPr="00220878">
        <w:t xml:space="preserve">Although roundabouts are known to reduce severe crashes compared to traditional intersections, crashes still occur, and there is a need to better understand why these crashes happen and how they can be prevented. With the increasing use of roundabouts across Ohio, it is important to closely study the factors that contribute to crashes at these locations. </w:t>
      </w:r>
      <w:r w:rsidRPr="00A5555F">
        <w:t>This study aims to address gaps in knowledge about roundabout safety by answering the following research questions:</w:t>
      </w:r>
    </w:p>
    <w:p w14:paraId="2167674F" w14:textId="77777777" w:rsidR="00CB75E5" w:rsidRDefault="00CB75E5" w:rsidP="00CB75E5">
      <w:pPr>
        <w:pStyle w:val="Body"/>
        <w:numPr>
          <w:ilvl w:val="0"/>
          <w:numId w:val="9"/>
        </w:numPr>
        <w:ind w:left="720"/>
      </w:pPr>
      <w:r w:rsidRPr="0030158A">
        <w:t>If roundabouts are generally considered the safest intersection design, what factors are contributing to different types of injuries when crashes occur?</w:t>
      </w:r>
    </w:p>
    <w:p w14:paraId="16F3158C" w14:textId="77777777" w:rsidR="00CB75E5" w:rsidRDefault="00CB75E5" w:rsidP="00CB75E5">
      <w:pPr>
        <w:pStyle w:val="Body"/>
        <w:numPr>
          <w:ilvl w:val="0"/>
          <w:numId w:val="9"/>
        </w:numPr>
        <w:ind w:left="720"/>
      </w:pPr>
      <w:r w:rsidRPr="00785A9D">
        <w:t>What distinct clusters or patterns of crash characteristics can be identified within roundabout-related crashes, and how do these clusters relate to injury severity?</w:t>
      </w:r>
    </w:p>
    <w:p w14:paraId="068E5928" w14:textId="77777777" w:rsidR="00CB75E5" w:rsidRDefault="00CB75E5" w:rsidP="00CB75E5">
      <w:pPr>
        <w:pStyle w:val="Body"/>
        <w:numPr>
          <w:ilvl w:val="0"/>
          <w:numId w:val="9"/>
        </w:numPr>
        <w:ind w:left="720"/>
      </w:pPr>
      <w:r w:rsidRPr="00844E18">
        <w:t>What specific design features or configurations of roundabouts are most closely linked to high-severity crashes?</w:t>
      </w:r>
    </w:p>
    <w:p w14:paraId="1DFEF6FA" w14:textId="77777777" w:rsidR="00CB75E5" w:rsidRDefault="00CB75E5" w:rsidP="00CB75E5">
      <w:pPr>
        <w:pStyle w:val="Body"/>
      </w:pPr>
      <w:r w:rsidRPr="00844E18">
        <w:t>To answer these research questions, the main objectives of this study are as follows:</w:t>
      </w:r>
    </w:p>
    <w:p w14:paraId="59558513" w14:textId="77777777" w:rsidR="00CB75E5" w:rsidRPr="00423C9F" w:rsidRDefault="00CB75E5" w:rsidP="00CB75E5">
      <w:pPr>
        <w:pStyle w:val="Body1"/>
        <w:numPr>
          <w:ilvl w:val="0"/>
          <w:numId w:val="7"/>
        </w:numPr>
        <w:ind w:left="720"/>
      </w:pPr>
      <w:r w:rsidRPr="00252511">
        <w:t>To examine the patterns and main factors related to roundabout crashes, including when, where, and how crashes happen, and which types of vehicles and road users are most often involved</w:t>
      </w:r>
      <w:r w:rsidRPr="001411C0">
        <w:t>.</w:t>
      </w:r>
    </w:p>
    <w:p w14:paraId="40DF02D8" w14:textId="77777777" w:rsidR="00CB75E5" w:rsidRDefault="00CB75E5" w:rsidP="00CB75E5">
      <w:pPr>
        <w:pStyle w:val="Body1"/>
        <w:numPr>
          <w:ilvl w:val="0"/>
          <w:numId w:val="7"/>
        </w:numPr>
        <w:ind w:left="720"/>
      </w:pPr>
      <w:r w:rsidRPr="00A521B5">
        <w:lastRenderedPageBreak/>
        <w:t>To use clustering techniques to identify groups of crashes with similar features, and to analyze how injury severity varies between these groups</w:t>
      </w:r>
      <w:r w:rsidRPr="00FA167A">
        <w:t>.</w:t>
      </w:r>
    </w:p>
    <w:p w14:paraId="467CE33F" w14:textId="77777777" w:rsidR="00CB75E5" w:rsidRDefault="00CB75E5" w:rsidP="00CB75E5">
      <w:pPr>
        <w:pStyle w:val="Body1"/>
        <w:numPr>
          <w:ilvl w:val="0"/>
          <w:numId w:val="7"/>
        </w:numPr>
        <w:ind w:left="720"/>
      </w:pPr>
      <w:r w:rsidRPr="00EC02C1">
        <w:t xml:space="preserve">To investigate how roundabout design elements, driver behavior, weather conditions, vehicle types, and the roundabout’s </w:t>
      </w:r>
      <w:r>
        <w:t xml:space="preserve">location can </w:t>
      </w:r>
      <w:r w:rsidRPr="00EC02C1">
        <w:t>influence crash risk and severity</w:t>
      </w:r>
      <w:r>
        <w:t>.</w:t>
      </w:r>
    </w:p>
    <w:p w14:paraId="4026CC5E" w14:textId="77777777" w:rsidR="00CB75E5" w:rsidRDefault="00CB75E5" w:rsidP="00CB75E5">
      <w:pPr>
        <w:pStyle w:val="Body1"/>
        <w:numPr>
          <w:ilvl w:val="0"/>
          <w:numId w:val="7"/>
        </w:numPr>
        <w:ind w:left="720"/>
      </w:pPr>
      <w:r w:rsidRPr="00B22DE0">
        <w:t>To highlight unique safety challenges</w:t>
      </w:r>
      <w:r w:rsidRPr="0016310C">
        <w:t>.</w:t>
      </w:r>
    </w:p>
    <w:p w14:paraId="2B7AFBE1" w14:textId="77777777" w:rsidR="00CB75E5" w:rsidRDefault="00CB75E5" w:rsidP="00CB75E5">
      <w:pPr>
        <w:pStyle w:val="Body1"/>
        <w:numPr>
          <w:ilvl w:val="0"/>
          <w:numId w:val="7"/>
        </w:numPr>
        <w:ind w:left="720"/>
      </w:pPr>
      <w:r w:rsidRPr="00B22DE0">
        <w:t>To recommend practical safety improvements for roundabouts, considering both roadway design and surrounding land use, based on the study’s findings.</w:t>
      </w:r>
    </w:p>
    <w:p w14:paraId="281DB664" w14:textId="77777777" w:rsidR="00CB75E5" w:rsidRPr="00B26F90" w:rsidRDefault="00CB75E5" w:rsidP="00CB75E5">
      <w:pPr>
        <w:pStyle w:val="Heading2"/>
      </w:pPr>
      <w:bookmarkStart w:id="15" w:name="_Toc201151817"/>
      <w:r w:rsidRPr="00B26F90">
        <w:rPr>
          <w:rStyle w:val="fontstyle0"/>
        </w:rPr>
        <w:t>Outline of the Study</w:t>
      </w:r>
      <w:bookmarkEnd w:id="15"/>
    </w:p>
    <w:p w14:paraId="16EAD107" w14:textId="77777777" w:rsidR="00CB75E5" w:rsidRDefault="00CB75E5" w:rsidP="00CB75E5">
      <w:pPr>
        <w:pStyle w:val="Body"/>
        <w:rPr>
          <w:rStyle w:val="fontstyle2"/>
        </w:rPr>
      </w:pPr>
      <w:r w:rsidRPr="002F5638">
        <w:rPr>
          <w:rStyle w:val="fontstyle2"/>
        </w:rPr>
        <w:t>The</w:t>
      </w:r>
      <w:r>
        <w:rPr>
          <w:rStyle w:val="fontstyle2"/>
        </w:rPr>
        <w:t xml:space="preserve"> </w:t>
      </w:r>
      <w:r w:rsidRPr="002F5638">
        <w:rPr>
          <w:rStyle w:val="fontstyle2"/>
        </w:rPr>
        <w:t>Thesis</w:t>
      </w:r>
      <w:r>
        <w:rPr>
          <w:rStyle w:val="fontstyle2"/>
        </w:rPr>
        <w:t xml:space="preserve"> consists </w:t>
      </w:r>
      <w:r w:rsidRPr="002F5638">
        <w:rPr>
          <w:rStyle w:val="fontstyle2"/>
        </w:rPr>
        <w:t>of</w:t>
      </w:r>
      <w:r>
        <w:rPr>
          <w:rStyle w:val="fontstyle2"/>
        </w:rPr>
        <w:t xml:space="preserve"> </w:t>
      </w:r>
      <w:r w:rsidRPr="002F5638">
        <w:rPr>
          <w:rStyle w:val="fontstyle2"/>
        </w:rPr>
        <w:t>five</w:t>
      </w:r>
      <w:r>
        <w:rPr>
          <w:rStyle w:val="fontstyle2"/>
        </w:rPr>
        <w:t xml:space="preserve"> </w:t>
      </w:r>
      <w:r w:rsidRPr="002F5638">
        <w:rPr>
          <w:rStyle w:val="fontstyle2"/>
        </w:rPr>
        <w:t>chapters.</w:t>
      </w:r>
    </w:p>
    <w:p w14:paraId="4961C3F2" w14:textId="77777777" w:rsidR="00CB75E5" w:rsidRDefault="00CB75E5" w:rsidP="00CB75E5">
      <w:pPr>
        <w:pStyle w:val="Body"/>
        <w:rPr>
          <w:rStyle w:val="fontstyle2"/>
        </w:rPr>
      </w:pPr>
      <w:r w:rsidRPr="0003348D">
        <w:rPr>
          <w:rStyle w:val="fontstyle0"/>
          <w:b/>
        </w:rPr>
        <w:t>Chapter</w:t>
      </w:r>
      <w:r>
        <w:rPr>
          <w:rStyle w:val="fontstyle0"/>
          <w:b/>
        </w:rPr>
        <w:t xml:space="preserve"> </w:t>
      </w:r>
      <w:r w:rsidRPr="0003348D">
        <w:rPr>
          <w:rStyle w:val="fontstyle0"/>
          <w:b/>
        </w:rPr>
        <w:t>One</w:t>
      </w:r>
      <w:r>
        <w:rPr>
          <w:rStyle w:val="fontstyle0"/>
          <w:b/>
        </w:rPr>
        <w:t xml:space="preserve"> </w:t>
      </w:r>
      <w:r w:rsidRPr="00A63161">
        <w:rPr>
          <w:rStyle w:val="fontstyle2"/>
        </w:rPr>
        <w:t xml:space="preserve">provides an introduction to the study, highlighting the significance </w:t>
      </w:r>
      <w:r>
        <w:rPr>
          <w:rStyle w:val="fontstyle2"/>
        </w:rPr>
        <w:t xml:space="preserve">and the necessity </w:t>
      </w:r>
      <w:r w:rsidRPr="00A63161">
        <w:rPr>
          <w:rStyle w:val="fontstyle2"/>
        </w:rPr>
        <w:t xml:space="preserve">of </w:t>
      </w:r>
      <w:r>
        <w:rPr>
          <w:rStyle w:val="fontstyle2"/>
        </w:rPr>
        <w:t>roundabout safety studies</w:t>
      </w:r>
      <w:r w:rsidRPr="00B65728">
        <w:rPr>
          <w:rStyle w:val="fontstyle2"/>
        </w:rPr>
        <w:t>.</w:t>
      </w:r>
    </w:p>
    <w:p w14:paraId="46A702EA" w14:textId="180BD1C2" w:rsidR="00CB75E5" w:rsidRDefault="00CB75E5" w:rsidP="00CB75E5">
      <w:pPr>
        <w:pStyle w:val="Body"/>
        <w:rPr>
          <w:rStyle w:val="fontstyle2"/>
        </w:rPr>
      </w:pPr>
      <w:r w:rsidRPr="0003348D">
        <w:rPr>
          <w:rStyle w:val="fontstyle0"/>
          <w:b/>
        </w:rPr>
        <w:t>Chapter</w:t>
      </w:r>
      <w:r>
        <w:rPr>
          <w:rStyle w:val="fontstyle0"/>
          <w:b/>
        </w:rPr>
        <w:t xml:space="preserve"> </w:t>
      </w:r>
      <w:r w:rsidRPr="0003348D">
        <w:rPr>
          <w:rStyle w:val="fontstyle0"/>
          <w:b/>
        </w:rPr>
        <w:t>Two</w:t>
      </w:r>
      <w:r>
        <w:rPr>
          <w:rStyle w:val="fontstyle0"/>
          <w:b/>
        </w:rPr>
        <w:t xml:space="preserve"> </w:t>
      </w:r>
      <w:r w:rsidR="00C5209C">
        <w:rPr>
          <w:rStyle w:val="fontstyle2"/>
        </w:rPr>
        <w:t>includes a comprehensive literature review of previous studies</w:t>
      </w:r>
      <w:r w:rsidR="00DB302F">
        <w:rPr>
          <w:rStyle w:val="fontstyle2"/>
        </w:rPr>
        <w:t xml:space="preserve"> on roundabouts crashes and safety analysis.</w:t>
      </w:r>
    </w:p>
    <w:p w14:paraId="1027A959" w14:textId="536087A2" w:rsidR="00CB75E5" w:rsidRDefault="00CB75E5" w:rsidP="00CB75E5">
      <w:pPr>
        <w:pStyle w:val="Body"/>
        <w:rPr>
          <w:rStyle w:val="fontstyle2"/>
        </w:rPr>
      </w:pPr>
      <w:r w:rsidRPr="0003348D">
        <w:rPr>
          <w:rStyle w:val="fontstyle0"/>
          <w:b/>
        </w:rPr>
        <w:t>Chapter</w:t>
      </w:r>
      <w:r>
        <w:rPr>
          <w:rStyle w:val="fontstyle0"/>
          <w:b/>
        </w:rPr>
        <w:t xml:space="preserve"> </w:t>
      </w:r>
      <w:r w:rsidRPr="0003348D">
        <w:rPr>
          <w:rStyle w:val="fontstyle0"/>
          <w:b/>
        </w:rPr>
        <w:t>Three</w:t>
      </w:r>
      <w:r>
        <w:rPr>
          <w:rStyle w:val="fontstyle0"/>
          <w:b/>
        </w:rPr>
        <w:t xml:space="preserve"> </w:t>
      </w:r>
      <w:r w:rsidR="00851217">
        <w:rPr>
          <w:rStyle w:val="fontstyle2"/>
        </w:rPr>
        <w:t xml:space="preserve">highlights the study design of this research which also includes description of the analyzed data, </w:t>
      </w:r>
      <w:r w:rsidR="006D4F5B">
        <w:rPr>
          <w:rStyle w:val="fontstyle2"/>
        </w:rPr>
        <w:t xml:space="preserve">exploratory analysis of the data, variable selection process, and </w:t>
      </w:r>
      <w:r w:rsidR="006D4F5B" w:rsidRPr="002F5638">
        <w:rPr>
          <w:rStyle w:val="fontstyle2"/>
        </w:rPr>
        <w:t>a</w:t>
      </w:r>
      <w:r w:rsidR="006D4F5B">
        <w:rPr>
          <w:rStyle w:val="fontstyle2"/>
        </w:rPr>
        <w:t xml:space="preserve"> </w:t>
      </w:r>
      <w:r w:rsidR="006D4F5B" w:rsidRPr="002F5638">
        <w:rPr>
          <w:rStyle w:val="fontstyle2"/>
        </w:rPr>
        <w:t>brief</w:t>
      </w:r>
      <w:r w:rsidR="006D4F5B">
        <w:rPr>
          <w:rStyle w:val="fontstyle2"/>
        </w:rPr>
        <w:t xml:space="preserve"> </w:t>
      </w:r>
      <w:r w:rsidR="006D4F5B" w:rsidRPr="002F5638">
        <w:rPr>
          <w:rStyle w:val="fontstyle2"/>
        </w:rPr>
        <w:t>review</w:t>
      </w:r>
      <w:r w:rsidR="006D4F5B">
        <w:rPr>
          <w:rStyle w:val="fontstyle2"/>
        </w:rPr>
        <w:t xml:space="preserve"> </w:t>
      </w:r>
      <w:r w:rsidR="006D4F5B" w:rsidRPr="002F5638">
        <w:rPr>
          <w:rStyle w:val="fontstyle2"/>
        </w:rPr>
        <w:t>of</w:t>
      </w:r>
      <w:r w:rsidR="006D4F5B">
        <w:rPr>
          <w:rStyle w:val="fontstyle2"/>
        </w:rPr>
        <w:t xml:space="preserve"> </w:t>
      </w:r>
      <w:r w:rsidR="006D4F5B" w:rsidRPr="00BB18ED">
        <w:rPr>
          <w:rStyle w:val="fontstyle2"/>
        </w:rPr>
        <w:t xml:space="preserve">the </w:t>
      </w:r>
      <w:r w:rsidR="006D4F5B">
        <w:rPr>
          <w:rStyle w:val="fontstyle2"/>
        </w:rPr>
        <w:t>methodological</w:t>
      </w:r>
      <w:r w:rsidR="006D4F5B" w:rsidRPr="00BB18ED">
        <w:rPr>
          <w:rStyle w:val="fontstyle2"/>
        </w:rPr>
        <w:t xml:space="preserve"> framework used for</w:t>
      </w:r>
      <w:r w:rsidR="006D4F5B">
        <w:rPr>
          <w:rStyle w:val="fontstyle2"/>
        </w:rPr>
        <w:t xml:space="preserve"> the roundabout study</w:t>
      </w:r>
      <w:r w:rsidR="006D4F5B" w:rsidRPr="00BB18ED">
        <w:rPr>
          <w:rStyle w:val="fontstyle2"/>
        </w:rPr>
        <w:t>.</w:t>
      </w:r>
    </w:p>
    <w:p w14:paraId="5C9862BE" w14:textId="77777777" w:rsidR="00CB75E5" w:rsidRDefault="00CB75E5" w:rsidP="00CB75E5">
      <w:pPr>
        <w:pStyle w:val="Body"/>
        <w:rPr>
          <w:rStyle w:val="fontstyle2"/>
        </w:rPr>
      </w:pPr>
      <w:r w:rsidRPr="0003348D">
        <w:rPr>
          <w:rStyle w:val="fontstyle0"/>
          <w:b/>
        </w:rPr>
        <w:t xml:space="preserve"> Chapter</w:t>
      </w:r>
      <w:r>
        <w:rPr>
          <w:rStyle w:val="fontstyle0"/>
          <w:b/>
        </w:rPr>
        <w:t xml:space="preserve"> Four</w:t>
      </w:r>
      <w:r>
        <w:rPr>
          <w:rStyle w:val="fontstyle0"/>
        </w:rPr>
        <w:t xml:space="preserve"> </w:t>
      </w:r>
      <w:r w:rsidRPr="00397458">
        <w:rPr>
          <w:rStyle w:val="fontstyle0"/>
        </w:rPr>
        <w:t xml:space="preserve">describes the results from the CCA, SHAP, and </w:t>
      </w:r>
      <w:r>
        <w:rPr>
          <w:rStyle w:val="fontstyle0"/>
        </w:rPr>
        <w:t>hot spot</w:t>
      </w:r>
      <w:r w:rsidRPr="00397458">
        <w:rPr>
          <w:rStyle w:val="fontstyle0"/>
        </w:rPr>
        <w:t xml:space="preserve"> analyses</w:t>
      </w:r>
      <w:r>
        <w:rPr>
          <w:rStyle w:val="fontstyle2"/>
        </w:rPr>
        <w:t>.</w:t>
      </w:r>
    </w:p>
    <w:p w14:paraId="736D9163" w14:textId="06C0C3E1" w:rsidR="00BF699C" w:rsidRDefault="00CB75E5" w:rsidP="00CB75E5">
      <w:pPr>
        <w:pStyle w:val="Body"/>
        <w:rPr>
          <w:rStyle w:val="fontstyle0"/>
        </w:rPr>
      </w:pPr>
      <w:r w:rsidRPr="0003348D">
        <w:rPr>
          <w:rStyle w:val="fontstyle0"/>
          <w:b/>
        </w:rPr>
        <w:t>Chapter</w:t>
      </w:r>
      <w:r>
        <w:rPr>
          <w:rStyle w:val="fontstyle0"/>
          <w:b/>
        </w:rPr>
        <w:t xml:space="preserve"> Five</w:t>
      </w:r>
      <w:r>
        <w:rPr>
          <w:rStyle w:val="fontstyle0"/>
        </w:rPr>
        <w:t xml:space="preserve"> </w:t>
      </w:r>
      <w:r w:rsidRPr="008C335D">
        <w:rPr>
          <w:rStyle w:val="fontstyle0"/>
        </w:rPr>
        <w:t>summarizes the key findings, highlighting the potential</w:t>
      </w:r>
      <w:r>
        <w:rPr>
          <w:rStyle w:val="fontstyle0"/>
        </w:rPr>
        <w:t xml:space="preserve"> countermeasures based on the findings.</w:t>
      </w:r>
    </w:p>
    <w:p w14:paraId="6833C2B4" w14:textId="7D901786" w:rsidR="00241BC5" w:rsidRDefault="005F64E6" w:rsidP="005F64E6">
      <w:pPr>
        <w:spacing w:line="259" w:lineRule="auto"/>
        <w:jc w:val="left"/>
      </w:pPr>
      <w:r>
        <w:rPr>
          <w:rStyle w:val="fontstyle0"/>
        </w:rPr>
        <w:br w:type="page"/>
      </w:r>
    </w:p>
    <w:p w14:paraId="68330C0F" w14:textId="6CDAA0A9" w:rsidR="00C034E8" w:rsidRPr="007D6053" w:rsidRDefault="0013557F" w:rsidP="00CB75E5">
      <w:pPr>
        <w:pStyle w:val="Heading1"/>
      </w:pPr>
      <w:bookmarkStart w:id="16" w:name="_Toc201151818"/>
      <w:r>
        <w:rPr>
          <w:noProof/>
          <w:shd w:val="clear" w:color="auto" w:fill="auto"/>
        </w:rPr>
        <w:lastRenderedPageBreak/>
        <mc:AlternateContent>
          <mc:Choice Requires="wps">
            <w:drawing>
              <wp:anchor distT="0" distB="0" distL="114300" distR="114300" simplePos="0" relativeHeight="251664425" behindDoc="0" locked="0" layoutInCell="1" allowOverlap="1" wp14:anchorId="09497B87" wp14:editId="47D4BE98">
                <wp:simplePos x="0" y="0"/>
                <wp:positionH relativeFrom="column">
                  <wp:posOffset>1508940</wp:posOffset>
                </wp:positionH>
                <wp:positionV relativeFrom="paragraph">
                  <wp:posOffset>-42330</wp:posOffset>
                </wp:positionV>
                <wp:extent cx="474452" cy="329609"/>
                <wp:effectExtent l="0" t="0" r="1905" b="0"/>
                <wp:wrapNone/>
                <wp:docPr id="351570366" name="Text Box 52"/>
                <wp:cNvGraphicFramePr/>
                <a:graphic xmlns:a="http://schemas.openxmlformats.org/drawingml/2006/main">
                  <a:graphicData uri="http://schemas.microsoft.com/office/word/2010/wordprocessingShape">
                    <wps:wsp>
                      <wps:cNvSpPr txBox="1"/>
                      <wps:spPr>
                        <a:xfrm>
                          <a:off x="0" y="0"/>
                          <a:ext cx="474452" cy="329609"/>
                        </a:xfrm>
                        <a:prstGeom prst="rect">
                          <a:avLst/>
                        </a:prstGeom>
                        <a:solidFill>
                          <a:schemeClr val="bg1"/>
                        </a:solidFill>
                        <a:ln w="6350">
                          <a:noFill/>
                        </a:ln>
                      </wps:spPr>
                      <wps:txbx>
                        <w:txbxContent>
                          <w:p w14:paraId="7E456257" w14:textId="7A0B9E6E" w:rsidR="0013557F" w:rsidRPr="00C754C7" w:rsidRDefault="0013557F" w:rsidP="0013557F">
                            <w:pPr>
                              <w:rPr>
                                <w:b/>
                                <w:bCs/>
                              </w:rPr>
                            </w:pPr>
                            <w:r w:rsidRPr="00C754C7">
                              <w:rPr>
                                <w:b/>
                                <w:bCs/>
                              </w:rPr>
                              <w:t>I</w:t>
                            </w:r>
                            <w:r w:rsidR="00A0793A">
                              <w:rPr>
                                <w:b/>
                                <w:bCs/>
                              </w:rPr>
                              <w:t>I</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497B87" id="_x0000_s1028" type="#_x0000_t202" style="position:absolute;left:0;text-align:left;margin-left:118.8pt;margin-top:-3.35pt;width:37.35pt;height:25.95pt;z-index:2516644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SCMQIAAFo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" fillcolor="white [3212]" stroked="f" strokeweight=".5pt">
                <v:textbox>
                  <w:txbxContent>
                    <w:p w14:paraId="7E456257" w14:textId="7A0B9E6E" w:rsidR="0013557F" w:rsidRPr="00C754C7" w:rsidRDefault="0013557F" w:rsidP="0013557F">
                      <w:pPr>
                        <w:rPr>
                          <w:b/>
                          <w:bCs/>
                        </w:rPr>
                      </w:pPr>
                      <w:r w:rsidRPr="00C754C7">
                        <w:rPr>
                          <w:b/>
                          <w:bCs/>
                        </w:rPr>
                        <w:t>I</w:t>
                      </w:r>
                      <w:r w:rsidR="00A0793A">
                        <w:rPr>
                          <w:b/>
                          <w:bCs/>
                        </w:rPr>
                        <w:t>I</w:t>
                      </w:r>
                      <w:r>
                        <w:rPr>
                          <w:b/>
                          <w:bCs/>
                        </w:rPr>
                        <w:t>.</w:t>
                      </w:r>
                    </w:p>
                  </w:txbxContent>
                </v:textbox>
              </v:shape>
            </w:pict>
          </mc:Fallback>
        </mc:AlternateContent>
      </w:r>
      <w:r w:rsidR="00650C2E">
        <w:t>LITERATURE REVIEW</w:t>
      </w:r>
      <w:bookmarkEnd w:id="16"/>
    </w:p>
    <w:p w14:paraId="2613ECE3" w14:textId="10D8EDA0" w:rsidR="00FE4866" w:rsidRDefault="00A17747" w:rsidP="00542485">
      <w:pPr>
        <w:pStyle w:val="Body"/>
      </w:pPr>
      <w:r w:rsidRPr="00A17747">
        <w:t>Roundabouts have been widely promoted for their safety and operational benefits. By eliminating perpendicular crossings and forcing lower speeds, modern roundabouts have dramatically reduced severe crashes compared to conventional intersections. For instance, converting intersections to roundabouts was reported to cut fatal and serious-injury crashes by roughly 78–82%</w:t>
      </w:r>
      <w:r w:rsidR="001E3131">
        <w:t xml:space="preserve"> </w:t>
      </w:r>
      <w:r w:rsidR="001E3131">
        <w:fldChar w:fldCharType="begin"/>
      </w:r>
      <w:r w:rsidR="001E3131">
        <w:instrText xml:space="preserve"> ADDIN ZOTERO_ITEM CSL_CITATION {"citationID":"LD4Mdvub","properties":{"formattedCitation":"(Novat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rsidR="001E3131">
        <w:fldChar w:fldCharType="separate"/>
      </w:r>
      <w:r w:rsidR="001E3131" w:rsidRPr="001E3131">
        <w:t>(Novat et al., 2024)</w:t>
      </w:r>
      <w:r w:rsidR="001E3131">
        <w:fldChar w:fldCharType="end"/>
      </w:r>
      <w:r w:rsidRPr="00A17747">
        <w:t xml:space="preserve">. This safety record, along with smoother traffic flow and lower delays at moderate volumes, has led to rapid adoption of roundabouts in many countries. As of 2022, over 11,000 roundabouts were in operation across the United States and Canada </w:t>
      </w:r>
      <w:r w:rsidR="00AB1715">
        <w:fldChar w:fldCharType="begin"/>
      </w:r>
      <w:r w:rsidR="00AB1715">
        <w:instrText xml:space="preserve"> ADDIN ZOTERO_ITEM CSL_CITATION {"citationID":"ToFEtWwY","properties":{"formattedCitation":"(Jiang et al., 2024)","plainCitation":"(Jiang et al., 2024)","noteIndex":0},"citationItems":[{"id":7305,"uris":["http://zotero.org/users/local/9hzr86Ey/items/DV7NIPU4"],"itemData":{"id":7305,"type":"article-journal","abstract":"The contradiction between increasing traffic and the relatively poor roundabout infrastructure is getting stronger. The control and optimization of the macroscopic traffic flow needs to be improved to resolve congestion and safety problems at roundabouts and the connected road network. In order to better understand the gaps and trends in this field, the authors have systematically reviewed the main research and developments in traffic phenomena, driving behaviour, autonomous vehicles (AVs), intelligent connected vehicles and real vehicle trajectory data sets at roundabouts. The study is based on 388 papers about roundabouts, selected through a comprehensive literature search. The review demonstrates that based on a microscopic perspective, sensing, prediction, decision-making, planning and control aspects of AVs and intelligent connected vehicles can be designed and optimized to fundamentally and significantly improve traffic capacity and driving safety at roundabouts. However, the generation mechanism of traffic conflicts among traffic participants at roundabouts is complex, which is a tremendous challenge for the systematic design of AVs. Therefore, based on naturalistic driving data and machine learning theory, it is an important research direction to build driver models by learning and imitating human driver decision-making and driving behaviours.","archive_location":"01927383","container-title":"Transportation Safety and Environment","DOI":"10.1093/tse/tdad031","issue":"3","journalAbbreviation":"Transportation Safety and Environment","note":"publisher: Oxford University Press","page":"tdad031","title":"A Review of Traffic Behaviour and Intelligent Driving at Roundabouts Based on a Microscopic Perspective","volume":"6","author":[{"family":"Jiang","given":"Haobin"},{"family":"Shen","given":"Qingyuan"},{"family":"Li","given":"Aoxue"},{"family":"Yin","given":"Chenhui"}],"issued":{"date-parts":[["2024",7]]}}}],"schema":"https://github.com/citation-style-language/schema/raw/master/csl-citation.json"} </w:instrText>
      </w:r>
      <w:r w:rsidR="00AB1715">
        <w:fldChar w:fldCharType="separate"/>
      </w:r>
      <w:r w:rsidR="00AB1715" w:rsidRPr="00AB1715">
        <w:t>(Jiang et al., 2024)</w:t>
      </w:r>
      <w:r w:rsidR="00AB1715">
        <w:fldChar w:fldCharType="end"/>
      </w:r>
      <w:r w:rsidRPr="00A17747">
        <w:t>. However, the safety performance of roundabouts is not universally positive</w:t>
      </w:r>
      <w:r w:rsidR="00C42346">
        <w:t xml:space="preserve">, </w:t>
      </w:r>
      <w:r w:rsidRPr="00A17747">
        <w:t>especially in contexts with heterogeneous traffic or less disciplined driver behavior, some studies have found higher-than-expected crash frequencies</w:t>
      </w:r>
      <w:r w:rsidR="00C42346">
        <w:t xml:space="preserve"> </w:t>
      </w:r>
      <w:r w:rsidR="00C42346">
        <w:fldChar w:fldCharType="begin"/>
      </w:r>
      <w:r w:rsidR="00C42346">
        <w:instrText xml:space="preserve"> ADDIN ZOTERO_ITEM CSL_CITATION {"citationID":"GZRRWhSU","properties":{"formattedCitation":"(Maji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C42346">
        <w:fldChar w:fldCharType="separate"/>
      </w:r>
      <w:r w:rsidR="00C42346" w:rsidRPr="00C42346">
        <w:t>(Maji and Ghosh, 2025)</w:t>
      </w:r>
      <w:r w:rsidR="00C42346">
        <w:fldChar w:fldCharType="end"/>
      </w:r>
      <w:r w:rsidRPr="00A17747">
        <w:t>. Researchers have accordingly examined roundabouts from multiple angles, including crash severity outcomes, driver behavior characteristics, capacity modeling, the impacts of emerging vehicle technologies, modeling methodologies, pedestrian and cyclist safety, and policy implications.</w:t>
      </w:r>
      <w:r w:rsidR="00520C93">
        <w:t xml:space="preserve"> </w:t>
      </w:r>
      <w:r w:rsidR="00520C93" w:rsidRPr="00520C93">
        <w:t>This literature review synthesizes findings from recent studies on roundabouts, grouped by major thematic areas. All content is drawn from peer-reviewed papers and technical reports focused on roundabouts. Key studies are also summarized in a table at the end of the review.</w:t>
      </w:r>
    </w:p>
    <w:p w14:paraId="19FE7293" w14:textId="419A5509" w:rsidR="005B6ADC" w:rsidRDefault="005B6ADC" w:rsidP="00684E71">
      <w:pPr>
        <w:pStyle w:val="Heading2"/>
      </w:pPr>
      <w:bookmarkStart w:id="17" w:name="_Toc201151819"/>
      <w:r>
        <w:t xml:space="preserve">Types of </w:t>
      </w:r>
      <w:r w:rsidR="00684E71">
        <w:t>Roundabouts</w:t>
      </w:r>
      <w:bookmarkEnd w:id="17"/>
    </w:p>
    <w:p w14:paraId="76ACD28C" w14:textId="77777777" w:rsidR="00554835" w:rsidRDefault="005E1558" w:rsidP="00554835">
      <w:pPr>
        <w:pStyle w:val="Body"/>
      </w:pPr>
      <w:r w:rsidRPr="005E1558">
        <w:t xml:space="preserve">Modern roundabouts come in several configurations, each with distinct design characteristics suited to different traffic conditions. This section reviews </w:t>
      </w:r>
      <w:r w:rsidR="002A5091">
        <w:t>some</w:t>
      </w:r>
      <w:r w:rsidRPr="005E1558">
        <w:t xml:space="preserve"> common types</w:t>
      </w:r>
      <w:r w:rsidR="002A5091">
        <w:t xml:space="preserve"> of roundabouts</w:t>
      </w:r>
      <w:r w:rsidR="00A411F9">
        <w:t xml:space="preserve">, </w:t>
      </w:r>
      <w:r w:rsidRPr="005E1558">
        <w:t>describing their key design features along with typical advantages and drawbacks. The discussion draws on authoritative sources (e.g., FHWA guides, the Highway Capacity Manual) and recent studies to provide an academic yet accessible overview</w:t>
      </w:r>
      <w:r>
        <w:t>.</w:t>
      </w:r>
      <w:r w:rsidR="00A411F9">
        <w:t xml:space="preserve"> Although</w:t>
      </w:r>
      <w:r w:rsidR="009B16D1">
        <w:t xml:space="preserve"> this study </w:t>
      </w:r>
      <w:r w:rsidR="00753C4E">
        <w:t>does</w:t>
      </w:r>
      <w:r w:rsidR="009B16D1">
        <w:t xml:space="preserve"> not investigate the design considerations of</w:t>
      </w:r>
      <w:r w:rsidR="00753C4E">
        <w:t xml:space="preserve"> </w:t>
      </w:r>
      <w:r w:rsidR="009B16D1">
        <w:t>roundabouts</w:t>
      </w:r>
      <w:r w:rsidR="00753C4E">
        <w:t xml:space="preserve">, however the literature </w:t>
      </w:r>
      <w:r w:rsidR="00753C4E">
        <w:lastRenderedPageBreak/>
        <w:t xml:space="preserve">review </w:t>
      </w:r>
      <w:r w:rsidR="001048BE">
        <w:t>includes some description related to the design specifications of different roundabout types.</w:t>
      </w:r>
    </w:p>
    <w:p w14:paraId="2BF37289" w14:textId="3C432345" w:rsidR="00554835" w:rsidRPr="00554835" w:rsidRDefault="00554835" w:rsidP="00554835">
      <w:pPr>
        <w:pStyle w:val="Heading3"/>
      </w:pPr>
      <w:bookmarkStart w:id="18" w:name="_Toc201151820"/>
      <w:r>
        <w:t>Single-Lane Roundabouts</w:t>
      </w:r>
      <w:bookmarkEnd w:id="18"/>
    </w:p>
    <w:p w14:paraId="792ED65E" w14:textId="7CE9DC5C" w:rsidR="00554835" w:rsidRDefault="00554835" w:rsidP="00526CCA">
      <w:pPr>
        <w:pStyle w:val="Body"/>
      </w:pPr>
      <w:r>
        <w:t>Single-lane roundabouts are the simplest modern roundabout form. They have one entry lane per approach and a single circulating lane around a central island</w:t>
      </w:r>
      <w:r w:rsidR="001B6FC6">
        <w:t xml:space="preserve"> </w:t>
      </w:r>
      <w:r w:rsidR="00DC2F1A">
        <w:fldChar w:fldCharType="begin"/>
      </w:r>
      <w:r w:rsidR="00DC2F1A">
        <w:instrText xml:space="preserve"> ADDIN ZOTERO_ITEM CSL_CITATION {"citationID":"EJKa4pdI","properties":{"formattedCitation":"(NACTO, 2025)","plainCitation":"(NACTO, 2025)","noteIndex":0},"citationItems":[{"id":7412,"uris":["http://zotero.org/users/local/9hzr86Ey/items/F8FJGZ4M"],"itemData":{"id":7412,"type":"post-weblog","abstract":"Adapted from Urban Bikeway Design Guide, Third Edition, published by Island Press","container-title":"NACTO","language":"en-US","title":"Roundabouts and Circular Intersections","URL":"https://nacto.org/publication/urban-bikeway-design-guide/designing-safe-intersections/unsignalized-intersections/roundabouts-and-circular-intersections/","author":[{"family":"NACTO","given":""}],"accessed":{"date-parts":[["2025",6,18]]},"issued":{"date-parts":[["2025"]]}}}],"schema":"https://github.com/citation-style-language/schema/raw/master/csl-citation.json"} </w:instrText>
      </w:r>
      <w:r w:rsidR="00DC2F1A">
        <w:fldChar w:fldCharType="separate"/>
      </w:r>
      <w:r w:rsidR="00DC2F1A" w:rsidRPr="00DC2F1A">
        <w:t>(NACTO, 2025)</w:t>
      </w:r>
      <w:r w:rsidR="00DC2F1A">
        <w:fldChar w:fldCharType="end"/>
      </w:r>
      <w:r>
        <w:t>. Inscribed circle diameters are often relatively small (on the order of 30–40 m, or ~100–130 feet), and they commonly include design elements like raised splitter islands for deflection and a traversable central</w:t>
      </w:r>
      <w:r w:rsidRPr="00526CCA">
        <w:t xml:space="preserve"> </w:t>
      </w:r>
      <w:r w:rsidRPr="00526CCA">
        <w:rPr>
          <w:rStyle w:val="Strong"/>
          <w:b w:val="0"/>
          <w:bCs w:val="0"/>
        </w:rPr>
        <w:t>truck apron</w:t>
      </w:r>
      <w:r w:rsidRPr="00526CCA">
        <w:rPr>
          <w:b/>
          <w:bCs/>
        </w:rPr>
        <w:t xml:space="preserve"> </w:t>
      </w:r>
      <w:r w:rsidRPr="00526CCA">
        <w:t>to</w:t>
      </w:r>
      <w:r>
        <w:t xml:space="preserve"> accommodate large vehicles while maintaining a compact footprint. Entering drivers must yield to any vehicle already circulating, and the geometry forces low speeds (typically 15–25 mph) through the intersection</w:t>
      </w:r>
      <w:r w:rsidR="00117C68">
        <w:t xml:space="preserve"> </w:t>
      </w:r>
      <w:r w:rsidR="00117C68">
        <w:fldChar w:fldCharType="begin"/>
      </w:r>
      <w:r w:rsidR="00117C68">
        <w:instrText xml:space="preserve"> ADDIN ZOTERO_ITEM CSL_CITATION {"citationID":"VcIsuKQV","properties":{"formattedCitation":"(WSDOT, 2025)","plainCitation":"(WSDOT, 2025)","noteIndex":0},"citationItems":[{"id":7414,"uris":["http://zotero.org/users/local/9hzr86Ey/items/FEKZXWFX"],"itemData":{"id":7414,"type":"webpage","abstract":"Learn about roundabouts, including how to travel through them as a pedestrian, cyclist or driver.","language":"en","note":"Last Modified: 2025-05-30T14:06:29.000Z","title":"Roundabouts | WSDOT","URL":"https://wsdot.wa.gov/travel/traffic-safety-methods/roundabouts","author":[{"family":"WSDOT","given":""}],"accessed":{"date-parts":[["2025",6,18]]},"issued":{"date-parts":[["2025"]]}}}],"schema":"https://github.com/citation-style-language/schema/raw/master/csl-citation.json"} </w:instrText>
      </w:r>
      <w:r w:rsidR="00117C68">
        <w:fldChar w:fldCharType="separate"/>
      </w:r>
      <w:r w:rsidR="00117C68" w:rsidRPr="00117C68">
        <w:t>(WSDOT, 2025)</w:t>
      </w:r>
      <w:r w:rsidR="00117C68">
        <w:fldChar w:fldCharType="end"/>
      </w:r>
      <w:r>
        <w:t>. These features promote safety and efficient operation for modest traffic volumes.</w:t>
      </w:r>
      <w:r w:rsidR="00515633">
        <w:t xml:space="preserve"> </w:t>
      </w:r>
      <w:r w:rsidR="00515633">
        <w:fldChar w:fldCharType="begin"/>
      </w:r>
      <w:r w:rsidR="00515633">
        <w:instrText xml:space="preserve"> REF _Ref201148216 \h </w:instrText>
      </w:r>
      <w:r w:rsidR="00515633">
        <w:fldChar w:fldCharType="separate"/>
      </w:r>
      <w:r w:rsidR="00515633">
        <w:t xml:space="preserve">Figure </w:t>
      </w:r>
      <w:r w:rsidR="00515633">
        <w:rPr>
          <w:noProof/>
        </w:rPr>
        <w:t>2</w:t>
      </w:r>
      <w:r w:rsidR="00515633">
        <w:t>.</w:t>
      </w:r>
      <w:r w:rsidR="00515633">
        <w:rPr>
          <w:noProof/>
        </w:rPr>
        <w:t>1</w:t>
      </w:r>
      <w:r w:rsidR="00515633">
        <w:fldChar w:fldCharType="end"/>
      </w:r>
      <w:r w:rsidR="00515633">
        <w:t xml:space="preserve"> shows </w:t>
      </w:r>
      <w:r w:rsidR="003906C5">
        <w:t>the layout</w:t>
      </w:r>
      <w:r w:rsidR="00515633">
        <w:t xml:space="preserve"> of a single lane roundabout</w:t>
      </w:r>
      <w:r w:rsidR="003906C5">
        <w:t>.</w:t>
      </w:r>
    </w:p>
    <w:p w14:paraId="14B52C4E" w14:textId="77777777" w:rsidR="00515633" w:rsidRDefault="00515633" w:rsidP="00515633">
      <w:pPr>
        <w:pStyle w:val="Body"/>
        <w:keepNext/>
        <w:ind w:firstLine="0"/>
        <w:jc w:val="center"/>
      </w:pPr>
      <w:r w:rsidRPr="00515633">
        <w:rPr>
          <w:noProof/>
        </w:rPr>
        <w:drawing>
          <wp:inline distT="0" distB="0" distL="0" distR="0" wp14:anchorId="5B252B40" wp14:editId="695CEDFB">
            <wp:extent cx="4652010" cy="4170785"/>
            <wp:effectExtent l="0" t="0" r="0" b="1270"/>
            <wp:docPr id="930879436" name="Picture 1" descr="A drawing of a cross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79436" name="Picture 1" descr="A drawing of a crossroad&#10;&#10;AI-generated content may be incorrect."/>
                    <pic:cNvPicPr/>
                  </pic:nvPicPr>
                  <pic:blipFill>
                    <a:blip r:embed="rId12"/>
                    <a:stretch>
                      <a:fillRect/>
                    </a:stretch>
                  </pic:blipFill>
                  <pic:spPr>
                    <a:xfrm>
                      <a:off x="0" y="0"/>
                      <a:ext cx="4659383" cy="4177395"/>
                    </a:xfrm>
                    <a:prstGeom prst="rect">
                      <a:avLst/>
                    </a:prstGeom>
                  </pic:spPr>
                </pic:pic>
              </a:graphicData>
            </a:graphic>
          </wp:inline>
        </w:drawing>
      </w:r>
    </w:p>
    <w:p w14:paraId="26DFA71E" w14:textId="105180CD" w:rsidR="00526CCA" w:rsidRDefault="00515633" w:rsidP="00515633">
      <w:pPr>
        <w:pStyle w:val="Caption"/>
      </w:pPr>
      <w:bookmarkStart w:id="19" w:name="_Ref201148216"/>
      <w:bookmarkStart w:id="20" w:name="_Toc201151880"/>
      <w:r>
        <w:t xml:space="preserve">Figure </w:t>
      </w:r>
      <w:r w:rsidR="00A90AFD">
        <w:fldChar w:fldCharType="begin"/>
      </w:r>
      <w:r w:rsidR="00A90AFD">
        <w:instrText xml:space="preserve"> STYLEREF 1 \s </w:instrText>
      </w:r>
      <w:r w:rsidR="00A90AFD">
        <w:fldChar w:fldCharType="separate"/>
      </w:r>
      <w:r w:rsidR="00A90AFD">
        <w:t>2</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1</w:t>
      </w:r>
      <w:r w:rsidR="00A90AFD">
        <w:fldChar w:fldCharType="end"/>
      </w:r>
      <w:bookmarkEnd w:id="19"/>
      <w:r w:rsidR="003906C5">
        <w:t xml:space="preserve"> Single lane roundabout layout</w:t>
      </w:r>
      <w:bookmarkEnd w:id="20"/>
    </w:p>
    <w:p w14:paraId="39A08E6C" w14:textId="73E23BFD" w:rsidR="003F6001" w:rsidRDefault="000E6374" w:rsidP="00BF31BE">
      <w:pPr>
        <w:pStyle w:val="Heading3"/>
      </w:pPr>
      <w:bookmarkStart w:id="21" w:name="_Toc201151821"/>
      <w:r>
        <w:lastRenderedPageBreak/>
        <w:t>Multi</w:t>
      </w:r>
      <w:r w:rsidR="00732858">
        <w:t>lane Roundabouts</w:t>
      </w:r>
      <w:bookmarkEnd w:id="21"/>
    </w:p>
    <w:p w14:paraId="368072E0" w14:textId="119EB606" w:rsidR="00BF31BE" w:rsidRPr="002708BD" w:rsidRDefault="002708BD" w:rsidP="0063763B">
      <w:pPr>
        <w:pStyle w:val="Body"/>
      </w:pPr>
      <w:r w:rsidRPr="002708BD">
        <w:t>Multilane roundabouts have two or more lanes entering and circulating, at least on some approaches, to accommodate higher traffic volumes than a single-lane roundabout can handle. A common form is the two-lane roundabout, featuring (at minimum) two entry lanes on the major approaches and a two-lane circulatory roadway</w:t>
      </w:r>
      <w:r w:rsidR="00322CE8">
        <w:t xml:space="preserve"> (see </w:t>
      </w:r>
      <w:r w:rsidR="00322CE8">
        <w:fldChar w:fldCharType="begin"/>
      </w:r>
      <w:r w:rsidR="00322CE8">
        <w:instrText xml:space="preserve"> REF _Ref201149093 \h </w:instrText>
      </w:r>
      <w:r w:rsidR="00322CE8">
        <w:fldChar w:fldCharType="separate"/>
      </w:r>
      <w:r w:rsidR="00322CE8">
        <w:t xml:space="preserve">Figure </w:t>
      </w:r>
      <w:r w:rsidR="00322CE8">
        <w:rPr>
          <w:noProof/>
        </w:rPr>
        <w:t>2</w:t>
      </w:r>
      <w:r w:rsidR="00322CE8">
        <w:t>.</w:t>
      </w:r>
      <w:r w:rsidR="00322CE8">
        <w:rPr>
          <w:noProof/>
        </w:rPr>
        <w:t>2</w:t>
      </w:r>
      <w:r w:rsidR="00322CE8">
        <w:fldChar w:fldCharType="end"/>
      </w:r>
      <w:r w:rsidR="00322CE8">
        <w:t>)</w:t>
      </w:r>
      <w:r w:rsidRPr="002708BD">
        <w:t>. These designs typically require a larger inscribed diameter (often ~45–55 m, or 150–180 feet for a two-lane roundabout) to fit the wider roadway and provide appropriate geometry. Drivers must choose the correct lane on approach (usually based on whether they intend to turn right, go through, or turn left/U-turn) and generally should not change lanes inside the circular roadway. Aside from the extra lanes, multilane roundabouts share the same basic design principles as single-lane roundabouts: yield-at-entry control, channelized approaches, and geometric curvature to induce lower speeds.</w:t>
      </w:r>
    </w:p>
    <w:p w14:paraId="0F7921F2" w14:textId="05F6844B" w:rsidR="00732858" w:rsidRDefault="003579E3" w:rsidP="003579E3">
      <w:pPr>
        <w:pStyle w:val="Body"/>
        <w:ind w:firstLine="0"/>
        <w:jc w:val="center"/>
      </w:pPr>
      <w:r w:rsidRPr="003579E3">
        <w:rPr>
          <w:noProof/>
        </w:rPr>
        <w:drawing>
          <wp:inline distT="0" distB="0" distL="0" distR="0" wp14:anchorId="5D3DE026" wp14:editId="7C847E24">
            <wp:extent cx="4525832" cy="4181475"/>
            <wp:effectExtent l="0" t="0" r="8255" b="0"/>
            <wp:docPr id="1251397095" name="Picture 1" descr="A circular intersection with a circular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7095" name="Picture 1" descr="A circular intersection with a circular center&#10;&#10;AI-generated content may be incorrect."/>
                    <pic:cNvPicPr/>
                  </pic:nvPicPr>
                  <pic:blipFill>
                    <a:blip r:embed="rId13"/>
                    <a:stretch>
                      <a:fillRect/>
                    </a:stretch>
                  </pic:blipFill>
                  <pic:spPr>
                    <a:xfrm>
                      <a:off x="0" y="0"/>
                      <a:ext cx="4532549" cy="4187681"/>
                    </a:xfrm>
                    <a:prstGeom prst="rect">
                      <a:avLst/>
                    </a:prstGeom>
                  </pic:spPr>
                </pic:pic>
              </a:graphicData>
            </a:graphic>
          </wp:inline>
        </w:drawing>
      </w:r>
    </w:p>
    <w:p w14:paraId="7FEC2398" w14:textId="2CACF267" w:rsidR="003579E3" w:rsidRDefault="003579E3" w:rsidP="003579E3">
      <w:pPr>
        <w:pStyle w:val="Caption"/>
      </w:pPr>
      <w:bookmarkStart w:id="22" w:name="_Ref201149093"/>
      <w:bookmarkStart w:id="23" w:name="_Toc201151881"/>
      <w:r>
        <w:t xml:space="preserve">Figure </w:t>
      </w:r>
      <w:r w:rsidR="00A90AFD">
        <w:fldChar w:fldCharType="begin"/>
      </w:r>
      <w:r w:rsidR="00A90AFD">
        <w:instrText xml:space="preserve"> STYLEREF 1 \s </w:instrText>
      </w:r>
      <w:r w:rsidR="00A90AFD">
        <w:fldChar w:fldCharType="separate"/>
      </w:r>
      <w:r w:rsidR="00A90AFD">
        <w:t>2</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2</w:t>
      </w:r>
      <w:r w:rsidR="00A90AFD">
        <w:fldChar w:fldCharType="end"/>
      </w:r>
      <w:bookmarkEnd w:id="22"/>
      <w:r>
        <w:t xml:space="preserve"> Multilane roundabouts</w:t>
      </w:r>
      <w:bookmarkEnd w:id="23"/>
    </w:p>
    <w:p w14:paraId="12F1F2B3" w14:textId="625784D3" w:rsidR="003579E3" w:rsidRDefault="00A97172" w:rsidP="00322CE8">
      <w:pPr>
        <w:pStyle w:val="Heading3"/>
      </w:pPr>
      <w:bookmarkStart w:id="24" w:name="_Toc201151822"/>
      <w:r>
        <w:lastRenderedPageBreak/>
        <w:t>Turbo Roundabouts</w:t>
      </w:r>
      <w:bookmarkEnd w:id="24"/>
    </w:p>
    <w:p w14:paraId="676F3F55" w14:textId="4EF78CCA" w:rsidR="00A97172" w:rsidRDefault="00A97172" w:rsidP="00322CE8">
      <w:pPr>
        <w:pStyle w:val="Body"/>
      </w:pPr>
      <w:r w:rsidRPr="00A97172">
        <w:t xml:space="preserve">Turbo roundabouts are a specialized </w:t>
      </w:r>
      <w:r w:rsidRPr="00DB0549">
        <w:t xml:space="preserve">spiral </w:t>
      </w:r>
      <w:r w:rsidRPr="00A97172">
        <w:t>multilane roundabout design developed to improve safety and operations over conventional two-lane roundabouts. Originating in the Netherlands in the late 1990s, the turbo roundabout concept uses raised lane dividers and spiral roadway markings to guide traffic into dedicated lanes for different movements, effectively preventing lane-changing within the circulatory roadway</w:t>
      </w:r>
      <w:r w:rsidR="00DB0549">
        <w:t xml:space="preserve"> </w:t>
      </w:r>
      <w:r w:rsidR="00DB0549">
        <w:fldChar w:fldCharType="begin"/>
      </w:r>
      <w:r w:rsidR="00DB0549">
        <w:instrText xml:space="preserve"> ADDIN ZOTERO_ITEM CSL_CITATION {"citationID":"hJ9LDgDn","properties":{"formattedCitation":"(FHWA, 2025)","plainCitation":"(FHWA, 2025)","noteIndex":0},"citationItems":[{"id":7417,"uris":["http://zotero.org/users/local/9hzr86Ey/items/HFPBFQUD"],"itemData":{"id":7417,"type":"article-journal","language":"en","source":"Zotero","title":"Turbo Roundabouts: Support Safety, Efficiency, and Increased Capacity","author":[{"family":"FHWA","given":""}],"issued":{"date-parts":[["2025"]]}}}],"schema":"https://github.com/citation-style-language/schema/raw/master/csl-citation.json"} </w:instrText>
      </w:r>
      <w:r w:rsidR="00DB0549">
        <w:fldChar w:fldCharType="separate"/>
      </w:r>
      <w:r w:rsidR="00DB0549" w:rsidRPr="00DB0549">
        <w:t>(FHWA, 2025)</w:t>
      </w:r>
      <w:r w:rsidR="00DB0549">
        <w:fldChar w:fldCharType="end"/>
      </w:r>
      <w:r w:rsidRPr="00A97172">
        <w:t xml:space="preserve">. In a typical turbo roundabout, an approaching driver must choose the correct lane at entry (as with any multi-lane roundabout), but once in the roundabout, the spiral geometry and curbed lane separators will channel the vehicle along a fixed path to its exit. For instance, the outer lane may be directed to serve right-turn and through movements, while the inner lane spirals outward to serve through and left-turn movements, eliminating the need for weaving between lanes inside the circle. Turbo roundabouts often have a </w:t>
      </w:r>
      <w:r w:rsidRPr="00322CE8">
        <w:t xml:space="preserve">radial </w:t>
      </w:r>
      <w:r w:rsidRPr="00A97172">
        <w:t xml:space="preserve">entry geometry (entries meet the circle at nearly a right angle) to slow vehicles and clearly separate the entry lanes. The raised lane dividers between lanes are typically mountable curbs: they are low enough that large trucks can ride over them if needed, but high enough to strongly discourage passenger cars from straying out of </w:t>
      </w:r>
      <w:r w:rsidR="004D4698" w:rsidRPr="00A97172">
        <w:t>the lane</w:t>
      </w:r>
      <w:r w:rsidRPr="00A97172">
        <w:t>. These design features distinguish turbo roundabouts from standard multi-lane roundabouts.</w:t>
      </w:r>
      <w:r w:rsidR="00C325B1">
        <w:t xml:space="preserve"> A typical layout of a turbo roundabout is illustrated in </w:t>
      </w:r>
      <w:r w:rsidR="00BD6D52">
        <w:fldChar w:fldCharType="begin"/>
      </w:r>
      <w:r w:rsidR="00BD6D52">
        <w:instrText xml:space="preserve"> REF _Ref201149421 \h </w:instrText>
      </w:r>
      <w:r w:rsidR="00BD6D52">
        <w:fldChar w:fldCharType="separate"/>
      </w:r>
      <w:r w:rsidR="00BD6D52">
        <w:t xml:space="preserve">Figure </w:t>
      </w:r>
      <w:r w:rsidR="00BD6D52">
        <w:rPr>
          <w:noProof/>
        </w:rPr>
        <w:t>2</w:t>
      </w:r>
      <w:r w:rsidR="00BD6D52">
        <w:t>.</w:t>
      </w:r>
      <w:r w:rsidR="00BD6D52">
        <w:rPr>
          <w:noProof/>
        </w:rPr>
        <w:t>3</w:t>
      </w:r>
      <w:r w:rsidR="00BD6D52">
        <w:fldChar w:fldCharType="end"/>
      </w:r>
      <w:r w:rsidR="00BD6D52">
        <w:t>.</w:t>
      </w:r>
    </w:p>
    <w:p w14:paraId="2A4E148C" w14:textId="2A025026" w:rsidR="00C325B1" w:rsidRDefault="00BD6D52" w:rsidP="00C325B1">
      <w:pPr>
        <w:pStyle w:val="Body"/>
        <w:ind w:firstLine="0"/>
        <w:jc w:val="center"/>
      </w:pPr>
      <w:r w:rsidRPr="00BD6D52">
        <w:rPr>
          <w:noProof/>
        </w:rPr>
        <w:lastRenderedPageBreak/>
        <w:drawing>
          <wp:inline distT="0" distB="0" distL="0" distR="0" wp14:anchorId="35C992CE" wp14:editId="03640E6B">
            <wp:extent cx="4771390" cy="3791112"/>
            <wp:effectExtent l="0" t="0" r="0" b="0"/>
            <wp:docPr id="1491662715" name="Picture 1" descr="A map of a roundab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2715" name="Picture 1" descr="A map of a roundabout&#10;&#10;AI-generated content may be incorrect."/>
                    <pic:cNvPicPr/>
                  </pic:nvPicPr>
                  <pic:blipFill>
                    <a:blip r:embed="rId14"/>
                    <a:stretch>
                      <a:fillRect/>
                    </a:stretch>
                  </pic:blipFill>
                  <pic:spPr>
                    <a:xfrm>
                      <a:off x="0" y="0"/>
                      <a:ext cx="4776956" cy="3795534"/>
                    </a:xfrm>
                    <a:prstGeom prst="rect">
                      <a:avLst/>
                    </a:prstGeom>
                  </pic:spPr>
                </pic:pic>
              </a:graphicData>
            </a:graphic>
          </wp:inline>
        </w:drawing>
      </w:r>
    </w:p>
    <w:p w14:paraId="5F864161" w14:textId="7BA5D995" w:rsidR="00BD6D52" w:rsidRDefault="00BD6D52" w:rsidP="00BD6D52">
      <w:pPr>
        <w:pStyle w:val="Caption"/>
      </w:pPr>
      <w:bookmarkStart w:id="25" w:name="_Ref201149421"/>
      <w:bookmarkStart w:id="26" w:name="_Toc201151882"/>
      <w:r>
        <w:t xml:space="preserve">Figure </w:t>
      </w:r>
      <w:r w:rsidR="00A90AFD">
        <w:fldChar w:fldCharType="begin"/>
      </w:r>
      <w:r w:rsidR="00A90AFD">
        <w:instrText xml:space="preserve"> STYLEREF 1 \s </w:instrText>
      </w:r>
      <w:r w:rsidR="00A90AFD">
        <w:fldChar w:fldCharType="separate"/>
      </w:r>
      <w:r w:rsidR="00A90AFD">
        <w:t>2</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3</w:t>
      </w:r>
      <w:r w:rsidR="00A90AFD">
        <w:fldChar w:fldCharType="end"/>
      </w:r>
      <w:bookmarkEnd w:id="25"/>
      <w:r>
        <w:t xml:space="preserve"> Turbo roundabout</w:t>
      </w:r>
      <w:bookmarkEnd w:id="26"/>
    </w:p>
    <w:p w14:paraId="74085415" w14:textId="28C732BF" w:rsidR="00957C37" w:rsidRDefault="00957C37" w:rsidP="00957C37">
      <w:pPr>
        <w:pStyle w:val="Heading3"/>
      </w:pPr>
      <w:bookmarkStart w:id="27" w:name="_Toc201151823"/>
      <w:r>
        <w:t>Dual Roundabout Interchange</w:t>
      </w:r>
      <w:bookmarkEnd w:id="27"/>
    </w:p>
    <w:p w14:paraId="3F0EF747" w14:textId="4F4EDAE7" w:rsidR="00A90AFD" w:rsidRDefault="00957C37" w:rsidP="00421FCF">
      <w:pPr>
        <w:pStyle w:val="Body"/>
      </w:pPr>
      <w:r w:rsidRPr="00957C37">
        <w:t>Dual roundabout interchanges, also known as double roundabout diamond interchanges (or colloquially “dumbbell” or “dog-bone” interchanges), are a form of grade-separated interchange that replaces the usual ramp terminal intersections with roundabouts. In a typical configuration, the off-ramps from a freeway (or major road) terminate at two roundabouts on the crossroad</w:t>
      </w:r>
      <w:r w:rsidR="00C2478D">
        <w:t xml:space="preserve">, </w:t>
      </w:r>
      <w:r w:rsidRPr="00957C37">
        <w:t>one roundabout at each end of the interchange bridge. These roundabouts handle all turning movements to and from the ramps as well as cross-street through movements, without the need for traffic signals. The two roundabouts are usually spaced a short distance apart, often just at either end of the overpass or underpass structure. Traffic on the cross street can flow freely through one roundabout, then proceed directly to the next if going straight across the interchange. Left-turning ramp traffic enters a roundabout and effectively makes a U-turn via the roundabout to head onto the opposite ramp or road direction. This design is sometimes called a “raindrop” interchange (especially when the roundabouts are slightly tear-</w:t>
      </w:r>
      <w:r w:rsidRPr="00957C37">
        <w:lastRenderedPageBreak/>
        <w:t>drop shaped with one side flared toward the ramps)</w:t>
      </w:r>
      <w:r w:rsidR="00E53FCE">
        <w:t xml:space="preserve"> </w:t>
      </w:r>
      <w:r w:rsidR="00E53FCE">
        <w:fldChar w:fldCharType="begin"/>
      </w:r>
      <w:r w:rsidR="00CE5724">
        <w:instrText xml:space="preserve"> ADDIN ZOTERO_ITEM CSL_CITATION {"citationID":"UOVjZ1uz","properties":{"formattedCitation":"(FHWA, 2010; Mohamed et al., 2020)","plainCitation":"(FHWA, 2010; Mohamed et al., 2020)","noteIndex":0},"citationItems":[{"id":7418,"uris":["http://zotero.org/users/local/9hzr86Ey/items/ZBEJDLNI"],"itemData":{"id":7418,"type":"webpage","title":"Chapter 9 - Alternative Intersections/Interchanges: Informational Report (AIIR), April 2010 - FHWA-HRT-09-060","URL":"https://www.fhwa.dot.gov/publications/research/safety/09060/009.cfm","author":[{"family":"FHWA","given":""}],"accessed":{"date-parts":[["2025",6,18]]},"issued":{"date-parts":[["2010"]]}}},{"id":7420,"uris":["http://zotero.org/users/local/9hzr86Ey/items/ESNUD7MF"],"itemData":{"id":7420,"type":"article-journal","abstract":"AbstractMega elliptical roundabouts are considered a new kind of intersection and can be found\non rural multilane highways. Their form is that of an elongated ellipse. They combine\nthe best advantages of an unconventional median U-turn intersection and ...","container-title":"Journal of Transportation Engineering, Part A: Systems","DOI":"10.1061/JTEPBS.0000463","issue":"12","language":"EN","license":"© 2020 American Society of Civil Engineers","note":"publisher: American Society of Civil Engineers","page":"04020137","source":"ASCE","title":"Safety Performance Evaluation of the New Mega Elliptical Roundabout Interchanges Using the Surrogate Safety Assessment Model","volume":"146","author":[{"family":"Mohamed","given":"Ahmed I. Z."},{"family":"Ci","given":"Yusheng"},{"family":"Tan","given":"Yiqiu"}],"issued":{"date-parts":[["2020",12,1]]}}}],"schema":"https://github.com/citation-style-language/schema/raw/master/csl-citation.json"} </w:instrText>
      </w:r>
      <w:r w:rsidR="00E53FCE">
        <w:fldChar w:fldCharType="separate"/>
      </w:r>
      <w:r w:rsidR="00CE5724" w:rsidRPr="00CE5724">
        <w:t>(FHWA, 2010; Mohamed et al., 2020)</w:t>
      </w:r>
      <w:r w:rsidR="00E53FCE">
        <w:fldChar w:fldCharType="end"/>
      </w:r>
      <w:r w:rsidRPr="00957C37">
        <w:t>. The dual roundabout interchange has been adopted in parts of Europe and the U.K. for many years and is now gaining interest in the U.S. as an alternative to conventional diamond interchanges.</w:t>
      </w:r>
      <w:r w:rsidR="00421FCF">
        <w:t xml:space="preserve"> </w:t>
      </w:r>
      <w:r w:rsidR="00421FCF">
        <w:fldChar w:fldCharType="begin"/>
      </w:r>
      <w:r w:rsidR="00421FCF">
        <w:instrText xml:space="preserve"> REF _Ref201149974 \h </w:instrText>
      </w:r>
      <w:r w:rsidR="00421FCF">
        <w:fldChar w:fldCharType="separate"/>
      </w:r>
      <w:r w:rsidR="00421FCF">
        <w:t xml:space="preserve">Figure </w:t>
      </w:r>
      <w:r w:rsidR="00421FCF">
        <w:rPr>
          <w:noProof/>
        </w:rPr>
        <w:t>2</w:t>
      </w:r>
      <w:r w:rsidR="00421FCF">
        <w:t>.</w:t>
      </w:r>
      <w:r w:rsidR="00421FCF">
        <w:rPr>
          <w:noProof/>
        </w:rPr>
        <w:t>4</w:t>
      </w:r>
      <w:r w:rsidR="00421FCF">
        <w:fldChar w:fldCharType="end"/>
      </w:r>
      <w:r w:rsidR="00421FCF">
        <w:t xml:space="preserve"> illustrates a typical layout of </w:t>
      </w:r>
      <w:r w:rsidR="00CE5724">
        <w:t xml:space="preserve">a </w:t>
      </w:r>
      <w:r w:rsidR="00421FCF">
        <w:t>dual roundabout interchange.</w:t>
      </w:r>
    </w:p>
    <w:p w14:paraId="6B5714BF" w14:textId="3D9E5260" w:rsidR="00A90AFD" w:rsidRDefault="00A90AFD" w:rsidP="00A90AFD">
      <w:pPr>
        <w:jc w:val="center"/>
      </w:pPr>
      <w:r w:rsidRPr="00A90AFD">
        <w:rPr>
          <w:noProof/>
        </w:rPr>
        <w:drawing>
          <wp:inline distT="0" distB="0" distL="0" distR="0" wp14:anchorId="7DCAF6AD" wp14:editId="00140682">
            <wp:extent cx="5733415" cy="6266180"/>
            <wp:effectExtent l="0" t="0" r="635" b="1270"/>
            <wp:docPr id="928616903" name="Picture 1" descr="A drawing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16903" name="Picture 1" descr="A drawing of a road&#10;&#10;AI-generated content may be incorrect."/>
                    <pic:cNvPicPr/>
                  </pic:nvPicPr>
                  <pic:blipFill>
                    <a:blip r:embed="rId15"/>
                    <a:stretch>
                      <a:fillRect/>
                    </a:stretch>
                  </pic:blipFill>
                  <pic:spPr>
                    <a:xfrm>
                      <a:off x="0" y="0"/>
                      <a:ext cx="5733415" cy="6266180"/>
                    </a:xfrm>
                    <a:prstGeom prst="rect">
                      <a:avLst/>
                    </a:prstGeom>
                  </pic:spPr>
                </pic:pic>
              </a:graphicData>
            </a:graphic>
          </wp:inline>
        </w:drawing>
      </w:r>
    </w:p>
    <w:p w14:paraId="469F393C" w14:textId="4AB624DA" w:rsidR="00A90AFD" w:rsidRPr="00957C37" w:rsidRDefault="00A90AFD" w:rsidP="00A90AFD">
      <w:pPr>
        <w:pStyle w:val="Caption"/>
      </w:pPr>
      <w:bookmarkStart w:id="28" w:name="_Ref201149974"/>
      <w:bookmarkStart w:id="29" w:name="_Toc201151883"/>
      <w:r>
        <w:t xml:space="preserve">Figure </w:t>
      </w:r>
      <w:r>
        <w:fldChar w:fldCharType="begin"/>
      </w:r>
      <w:r>
        <w:instrText xml:space="preserve"> STYLEREF 1 \s </w:instrText>
      </w:r>
      <w:r>
        <w:fldChar w:fldCharType="separate"/>
      </w:r>
      <w:r>
        <w:t>2</w:t>
      </w:r>
      <w:r>
        <w:fldChar w:fldCharType="end"/>
      </w:r>
      <w:r>
        <w:t>.</w:t>
      </w:r>
      <w:r>
        <w:fldChar w:fldCharType="begin"/>
      </w:r>
      <w:r>
        <w:instrText xml:space="preserve"> SEQ Figure \* ARABIC \s 1 </w:instrText>
      </w:r>
      <w:r>
        <w:fldChar w:fldCharType="separate"/>
      </w:r>
      <w:r>
        <w:t>4</w:t>
      </w:r>
      <w:r>
        <w:fldChar w:fldCharType="end"/>
      </w:r>
      <w:bookmarkEnd w:id="28"/>
      <w:r w:rsidR="00421FCF">
        <w:t xml:space="preserve"> </w:t>
      </w:r>
      <w:r w:rsidR="00421FCF" w:rsidRPr="00421FCF">
        <w:t>Dual Roundabout Interchanges</w:t>
      </w:r>
      <w:bookmarkEnd w:id="29"/>
    </w:p>
    <w:p w14:paraId="1BCC2680" w14:textId="0EDB24FD" w:rsidR="00520C93" w:rsidRDefault="007F17E4" w:rsidP="00E61E6C">
      <w:pPr>
        <w:pStyle w:val="Heading2"/>
      </w:pPr>
      <w:bookmarkStart w:id="30" w:name="_Toc201151824"/>
      <w:r w:rsidRPr="007F17E4">
        <w:lastRenderedPageBreak/>
        <w:t>Crash Frequency and Severity at Roundabouts</w:t>
      </w:r>
      <w:bookmarkEnd w:id="30"/>
    </w:p>
    <w:p w14:paraId="604A3612" w14:textId="4534F831" w:rsidR="003513BE" w:rsidRDefault="003513BE" w:rsidP="003513BE">
      <w:pPr>
        <w:pStyle w:val="Body"/>
      </w:pPr>
      <w:r>
        <w:t>Early research established that roundabouts tend to reduce crash severity even if total crash counts may not always drop. Numerous before-and-after evaluations showed significant declines in fatal and injury crashes after roundabout installation</w:t>
      </w:r>
      <w:r w:rsidR="00C86058">
        <w:t xml:space="preserve"> </w:t>
      </w:r>
      <w:r w:rsidR="00C86058">
        <w:fldChar w:fldCharType="begin"/>
      </w:r>
      <w:r w:rsidR="00C86058">
        <w:instrText xml:space="preserve"> ADDIN ZOTERO_ITEM CSL_CITATION {"citationID":"AhRtg0dz","properties":{"formattedCitation":"(Vinayaraj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C86058">
        <w:fldChar w:fldCharType="separate"/>
      </w:r>
      <w:r w:rsidR="00C86058" w:rsidRPr="00C86058">
        <w:t>(Vinayaraj and Perumal, 2023)</w:t>
      </w:r>
      <w:r w:rsidR="00C86058">
        <w:fldChar w:fldCharType="end"/>
      </w:r>
      <w:r>
        <w:t xml:space="preserve">. In the U.S., the Highway Safety Manual and </w:t>
      </w:r>
      <w:r w:rsidR="00F72159">
        <w:t>FHWA</w:t>
      </w:r>
      <w:r>
        <w:t xml:space="preserve"> have highlighted roundabouts as a proven safety countermeasure due to their life-saving potential</w:t>
      </w:r>
      <w:r w:rsidR="00B35E1C">
        <w:t xml:space="preserve"> </w:t>
      </w:r>
      <w:r w:rsidR="00B35E1C">
        <w:fldChar w:fldCharType="begin"/>
      </w:r>
      <w:r w:rsidR="00B35E1C">
        <w:instrText xml:space="preserve"> ADDIN ZOTERO_ITEM CSL_CITATION {"citationID":"LfQ8BQbv","properties":{"formattedCitation":"(Novat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rsidR="00B35E1C">
        <w:fldChar w:fldCharType="separate"/>
      </w:r>
      <w:r w:rsidR="00B35E1C" w:rsidRPr="00B35E1C">
        <w:t>(Novat et al., 2024)</w:t>
      </w:r>
      <w:r w:rsidR="00B35E1C">
        <w:fldChar w:fldCharType="end"/>
      </w:r>
      <w:r>
        <w:t xml:space="preserve">. A recent U.S. study of 27 roundabout conversions in Michigan found that while the total number of crashes increased, the number of fatal and serious-injury crashes fell substantially </w:t>
      </w:r>
      <w:r w:rsidR="00133516">
        <w:fldChar w:fldCharType="begin"/>
      </w:r>
      <w:r w:rsidR="00133516">
        <w:instrText xml:space="preserve"> ADDIN ZOTERO_ITEM CSL_CITATION {"citationID":"Yio5dvBX","properties":{"formattedCitation":"(Savolainen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133516">
        <w:fldChar w:fldCharType="separate"/>
      </w:r>
      <w:r w:rsidR="00133516" w:rsidRPr="00133516">
        <w:t>(Savolainen et al., 2023)</w:t>
      </w:r>
      <w:r w:rsidR="00133516">
        <w:fldChar w:fldCharType="end"/>
      </w:r>
      <w:r>
        <w:t>. Vehicles are forced to slow and merge, which tends to replace high-speed right-angle crashes with lower-speed glancing blows. Crashes that do occur at roundabouts often relate to entry-circulating conflicts or loss of control within the circle. An analysis of 28 roundabouts in Belgium, for example, found that about 75% of crashes involved entering vehicles colliding with circulating traffic</w:t>
      </w:r>
      <w:r w:rsidR="00FD46B0">
        <w:t xml:space="preserve"> </w:t>
      </w:r>
      <w:r w:rsidR="00FD46B0">
        <w:fldChar w:fldCharType="begin"/>
      </w:r>
      <w:r w:rsidR="00FD46B0">
        <w:instrText xml:space="preserve"> ADDIN ZOTERO_ITEM CSL_CITATION {"citationID":"DHUzvoSM","properties":{"formattedCitation":"(Polders et al., 2015)","plainCitation":"(Polders et al., 2015)","noteIndex":0},"citationItems":[{"id":2640,"uris":["http://zotero.org/users/local/9hzr86Ey/items/URMH6VJJ"],"itemData":{"id":2640,"type":"article-journal","abstract":"Roundabouts are a type of circular intersection control generally associated with a favorable influence on traffic safety. International studies of intersections converted to roundabouts indicate a strong reduction in injury crashes, particularly for crashes with fatal or serious injuries. Nevertheless, some crashes still occur at roundabouts. The present study aims to improve the understanding of roundabout safety by identifying crash types, locations, and factors that are associated with roundabout crashes.  An analysis of 399 crashes on 28 roundabouts in Flanders, Belgium, was carried out based on detailed crash descriptions; that is, crash data and collision diagrams. The crashes are sampled from police-reported crashes at roundabouts in the region of Flanders, Belgium. Collision diagrams of the registered crashes were used to distinguish 8 different crash types. The roundabout itself is divided into 11 detailed and different typical segments, according to previously established knowledge on the occurrence of crashes at roundabouts. The 8 roundabout crash types are examined by injury severity, crash location within the roundabout, type of roundabout, type of cycle facility, and type of involved road user.   Four dominant crash types are identified: rear-end crashes, collisions with vulnerable road users, entering–circulating crashes, and single-vehicle collisions with the central island. Crashes with vulnerable road users and collisions with the central island are characterized by significantly higher proportions of injury crashes. About 80% of the crashes occurred on the entry lanes and the circulatory road (segments 1–4). Road users who are the most at risk to be involved in serious injury crashes at roundabouts are cyclists and moped riders.   The main goal of this study was to identify and analyze dominant crash types at roundabouts by taking into account detailed information on the crash location. Some connections between certain roundabout crash types, their crash location, and roundabout design characteristics have been found.","archive_location":"01541874","container-title":"Traffic Injury Prevention","DOI":"10.1080/15389588.2014.927576","issue":"2","journalAbbreviation":"Traffic Injury Prevention","note":"publisher: Taylor &amp; Francis","page":"pp 202-207","title":"Identifying Crash Patterns on Roundabouts","volume":"16","author":[{"family":"Polders","given":"Evelien"},{"family":"Daniels","given":"Stijn"},{"family":"Casters","given":"Winfried"},{"family":"Brijs","given":"Tom"}],"issued":{"date-parts":[["2015",2]]}}}],"schema":"https://github.com/citation-style-language/schema/raw/master/csl-citation.json"} </w:instrText>
      </w:r>
      <w:r w:rsidR="00FD46B0">
        <w:fldChar w:fldCharType="separate"/>
      </w:r>
      <w:r w:rsidR="00FD46B0" w:rsidRPr="00FD46B0">
        <w:t>(Polders et al., 2015)</w:t>
      </w:r>
      <w:r w:rsidR="00FD46B0">
        <w:fldChar w:fldCharType="end"/>
      </w:r>
      <w:r>
        <w:t>. Common minor collisions include sideswipes and rear-end crashes, especially at multi-lane roundabouts where lane-change confusion can occur. Multi-lane roundabouts can be prone to property-damage-only crashes if drivers are unsure of lane assignments</w:t>
      </w:r>
      <w:r w:rsidR="00657CA0">
        <w:t xml:space="preserve">, </w:t>
      </w:r>
      <w:r>
        <w:t xml:space="preserve">improper signs or pavement markings have been linked to higher minor crash rates </w:t>
      </w:r>
      <w:r w:rsidR="00110E84">
        <w:fldChar w:fldCharType="begin"/>
      </w:r>
      <w:r w:rsidR="00110E84">
        <w:instrText xml:space="preserve"> ADDIN ZOTERO_ITEM CSL_CITATION {"citationID":"FN88d1gY","properties":{"formattedCitation":"(Maji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110E84">
        <w:fldChar w:fldCharType="separate"/>
      </w:r>
      <w:r w:rsidR="00110E84" w:rsidRPr="00110E84">
        <w:t>(Maji and Ghosh, 2025)</w:t>
      </w:r>
      <w:r w:rsidR="00110E84">
        <w:fldChar w:fldCharType="end"/>
      </w:r>
      <w:r>
        <w:t>. Geometric design factors also play a role in safety. A comprehensive crash modeling study in India identified several significant predictors of roundabout crashes, including larger central island diameters, wider entry and circulating lanes, higher approach speeds, and a greater number of approach lanes</w:t>
      </w:r>
      <w:r w:rsidR="00413C71">
        <w:t xml:space="preserve"> </w:t>
      </w:r>
      <w:r w:rsidR="00413C71">
        <w:fldChar w:fldCharType="begin"/>
      </w:r>
      <w:r w:rsidR="00413C71">
        <w:instrText xml:space="preserve"> ADDIN ZOTERO_ITEM CSL_CITATION {"citationID":"ldEVwXrx","properties":{"formattedCitation":"(Vinayaraj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413C71">
        <w:fldChar w:fldCharType="separate"/>
      </w:r>
      <w:r w:rsidR="00413C71" w:rsidRPr="00413C71">
        <w:t>(Vinayaraj and Perumal, 2023)</w:t>
      </w:r>
      <w:r w:rsidR="00413C71">
        <w:fldChar w:fldCharType="end"/>
      </w:r>
      <w:r>
        <w:t xml:space="preserve">. Simply put, roundabouts that allow higher vehicle speeds or more complex movements tend to see elevated crash frequencies, underscoring the importance of speed control and clear design. Roundabout safety outcomes can vary by region and traffic context. In countries with disciplined driving and good signage, roundabouts consistently show safety benefits </w:t>
      </w:r>
      <w:r w:rsidR="00710CA7">
        <w:fldChar w:fldCharType="begin"/>
      </w:r>
      <w:r w:rsidR="00710CA7">
        <w:instrText xml:space="preserve"> ADDIN ZOTERO_ITEM CSL_CITATION {"citationID":"2L5gszhj","properties":{"formattedCitation":"(Maji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710CA7">
        <w:fldChar w:fldCharType="separate"/>
      </w:r>
      <w:r w:rsidR="00710CA7" w:rsidRPr="00710CA7">
        <w:t>(Maji and Ghosh, 2025)</w:t>
      </w:r>
      <w:r w:rsidR="00710CA7">
        <w:fldChar w:fldCharType="end"/>
      </w:r>
      <w:r>
        <w:t xml:space="preserve">. By contrast, in some developing countries, roundabouts have not delivered the </w:t>
      </w:r>
      <w:r>
        <w:lastRenderedPageBreak/>
        <w:t xml:space="preserve">same level of safety improvement. India’s national data in 2022 recorded over 11,000 crashes and 4,000 fatalities at roundabouts, reflecting that roundabout crashes can still be a serious concern in mixed-traffic environments </w:t>
      </w:r>
      <w:r w:rsidR="00710CA7">
        <w:fldChar w:fldCharType="begin"/>
      </w:r>
      <w:r w:rsidR="00C573EE">
        <w:instrText xml:space="preserve"> ADDIN ZOTERO_ITEM CSL_CITATION {"citationID":"eURpaai7","properties":{"formattedCitation":"(Maji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710CA7">
        <w:fldChar w:fldCharType="separate"/>
      </w:r>
      <w:r w:rsidR="00710CA7" w:rsidRPr="00710CA7">
        <w:t>(Maji and Ghosh, 2025)</w:t>
      </w:r>
      <w:r w:rsidR="00710CA7">
        <w:fldChar w:fldCharType="end"/>
      </w:r>
      <w:r>
        <w:t xml:space="preserve">. Contributing factors in such environments include </w:t>
      </w:r>
      <w:r w:rsidR="00710CA7">
        <w:t xml:space="preserve">a </w:t>
      </w:r>
      <w:r>
        <w:t>lack of lane discipline, poor yielding compliance, and inadequate traffic control. Researchers have pointed out that without proper design and implementation, roundabouts can even become “collision hot spots” rather than remedies</w:t>
      </w:r>
      <w:r w:rsidR="00C573EE">
        <w:t xml:space="preserve"> </w:t>
      </w:r>
      <w:r w:rsidR="00C573EE">
        <w:fldChar w:fldCharType="begin"/>
      </w:r>
      <w:r w:rsidR="00C573EE">
        <w:instrText xml:space="preserve"> ADDIN ZOTERO_ITEM CSL_CITATION {"citationID":"m2YMoQtj","properties":{"formattedCitation":"(Vinayaraj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C573EE">
        <w:fldChar w:fldCharType="separate"/>
      </w:r>
      <w:r w:rsidR="00C573EE" w:rsidRPr="00C573EE">
        <w:t>(Vinayaraj and Perumal, 2023)</w:t>
      </w:r>
      <w:r w:rsidR="00C573EE">
        <w:fldChar w:fldCharType="end"/>
      </w:r>
      <w:r>
        <w:t xml:space="preserve">. This insight has driven recent efforts to develop Safety Performance Functions (SPFs) and Crash Modification Factors (CMFs) </w:t>
      </w:r>
      <w:r w:rsidR="0099352B">
        <w:t>connected</w:t>
      </w:r>
      <w:r>
        <w:t xml:space="preserve"> to roundabouts. For instance, </w:t>
      </w:r>
      <w:r w:rsidR="0099352B">
        <w:t>a study</w:t>
      </w:r>
      <w:r>
        <w:t xml:space="preserve"> developed SPFs for 21 urban roundabouts in India using five years of crash data</w:t>
      </w:r>
      <w:r w:rsidR="0099352B">
        <w:t xml:space="preserve"> </w:t>
      </w:r>
      <w:r w:rsidR="0099352B">
        <w:fldChar w:fldCharType="begin"/>
      </w:r>
      <w:r w:rsidR="004156E3">
        <w:instrText xml:space="preserve"> ADDIN ZOTERO_ITEM CSL_CITATION {"citationID":"v6DuZmIW","properties":{"formattedCitation":"(Vinayaraj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99352B">
        <w:fldChar w:fldCharType="separate"/>
      </w:r>
      <w:r w:rsidR="0099352B" w:rsidRPr="00C573EE">
        <w:t>(Vinayaraj and Perumal, 2023)</w:t>
      </w:r>
      <w:r w:rsidR="0099352B">
        <w:fldChar w:fldCharType="end"/>
      </w:r>
      <w:r>
        <w:t>. Their models quantified how crash frequency rises with increasing two-wheeler traffic share, higher traffic volumes, and specific geometric features. Such models enable engineers to predict crashes at a proposed roundabout and adjust designs accordingly. Similarly, a U.S. study derived CMFs for mini-roundabouts: converting a two-way stop to a mini-roundabout was associated with ~39% reduction in multi-vehicle crashes, demonstrating a clear safety benefit</w:t>
      </w:r>
      <w:r w:rsidR="004156E3">
        <w:t xml:space="preserve"> </w:t>
      </w:r>
      <w:r w:rsidR="004156E3">
        <w:fldChar w:fldCharType="begin"/>
      </w:r>
      <w:r w:rsidR="004156E3">
        <w:instrText xml:space="preserve"> ADDIN ZOTERO_ITEM CSL_CITATION {"citationID":"UVsR8Y0m","properties":{"formattedCitation":"(Avelar et al., 2023)","plainCitation":"(Avelar et al., 2023)","noteIndex":0},"citationItems":[{"id":2724,"uris":["http://zotero.org/users/local/9hzr86Ey/items/IFWB4VXV"],"itemData":{"id":2724,"type":"report","abstract":"This study evaluated the safety effectiveness of mini-roundabout (MR) installations at two-way stop-controlled (TWSC) and all-way stop-controlled (AWSC) locations. Based on a longitudinal design including comparison sites, the database included three States: Washington, Michigan, and Maryland. Safety data were compiled for locations of known MR installations where the date of installation and prior intersection condition were known. Suitable comparison locations were included. The study included 15 MR locations from Washington, 6 from Michigan, and 6 from Maryland. Crash data from 2003 through 2019 were available from Washington, data from 2013 through 2019 from Michigan, and data from 2015 through 2019 from Maryland. A fully Bayesian evaluation based on the Washington crash data estimated crash reductions for MR converted from TWSC ranging from 31 to 42 percent for various crash types, which were statistically significant. The study found a statistically significant reduction of 39 percent in multivehicle crashes at MR converted from AWSC intersections from an additional analysis based on the complete database from all three States. This study also produced benefit–cost ratios of 2.88 and 2.87 for MR conversions from TWSC and AWSC, respectively, when only safety benefits were considered, whereas the ratio was 13.41 for AWSC intersections when operational benefits were also considered. These results indicate economic feasibility of MR installations.","archive_location":"01896020","note":"edition: Final Report","page":"60p","title":"Developing Crash Modification Factors for Mini-Roundabouts","URL":"https://rosap.ntl.bts.gov/view/dot/71846","author":[{"family":"Avelar","given":"Raul"},{"family":"Park","given":"Eun Sug"},{"family":"Kutela","given":"Boniphace"},{"literal":"Texas A&amp;M Transportation Institute"},{"literal":"Federal Highway Administration"}],"issued":{"date-parts":[["2023",4]]}}}],"schema":"https://github.com/citation-style-language/schema/raw/master/csl-citation.json"} </w:instrText>
      </w:r>
      <w:r w:rsidR="004156E3">
        <w:fldChar w:fldCharType="separate"/>
      </w:r>
      <w:r w:rsidR="004156E3" w:rsidRPr="004156E3">
        <w:t>(Avelar et al., 2023)</w:t>
      </w:r>
      <w:r w:rsidR="004156E3">
        <w:fldChar w:fldCharType="end"/>
      </w:r>
      <w:r>
        <w:t xml:space="preserve">. These quantitative tools are increasingly important for evidence-based policy, allowing decision-makers to estimate the safety impact of installing roundabouts or modifying their design. </w:t>
      </w:r>
      <w:r w:rsidR="002F0EDC">
        <w:t xml:space="preserve">The </w:t>
      </w:r>
      <w:r>
        <w:t xml:space="preserve">literature </w:t>
      </w:r>
      <w:r w:rsidR="002F0EDC">
        <w:t xml:space="preserve">search </w:t>
      </w:r>
      <w:r>
        <w:t>strongly indicates that roundabouts improve overall safety by reducing severe injuries, though they may increase minor collisions in some cases. The magnitude of safety benefit depends on design details (entries, lanes, speeds), driver behavior, and context. Crashes that remain at roundabouts are often related to entry conflicts or driver confusion on multi-lane layouts. Addressing these issues through design (adequate deflection, signage, and lane markings) is a recurring recommendation to maximize roundabout safety performance</w:t>
      </w:r>
      <w:r w:rsidR="009D5742">
        <w:t xml:space="preserve"> </w:t>
      </w:r>
      <w:r w:rsidR="009D5742">
        <w:fldChar w:fldCharType="begin"/>
      </w:r>
      <w:r w:rsidR="009D5742">
        <w:instrText xml:space="preserve"> ADDIN ZOTERO_ITEM CSL_CITATION {"citationID":"iodCSe9K","properties":{"formattedCitation":"(Maji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9D5742">
        <w:fldChar w:fldCharType="separate"/>
      </w:r>
      <w:r w:rsidR="009D5742" w:rsidRPr="009D5742">
        <w:t>(Maji and Ghosh, 2025)</w:t>
      </w:r>
      <w:r w:rsidR="009D5742">
        <w:fldChar w:fldCharType="end"/>
      </w:r>
      <w:r>
        <w:t>.</w:t>
      </w:r>
    </w:p>
    <w:p w14:paraId="1A092D3A" w14:textId="77777777" w:rsidR="003513BE" w:rsidRDefault="003513BE" w:rsidP="00E61E6C">
      <w:pPr>
        <w:pStyle w:val="Heading2"/>
      </w:pPr>
      <w:bookmarkStart w:id="31" w:name="_Toc201151825"/>
      <w:r>
        <w:lastRenderedPageBreak/>
        <w:t>Driver Behavior at Roundabouts</w:t>
      </w:r>
      <w:bookmarkEnd w:id="31"/>
    </w:p>
    <w:p w14:paraId="6D18D7FE" w14:textId="255FC17E" w:rsidR="003513BE" w:rsidRDefault="003513BE" w:rsidP="003513BE">
      <w:pPr>
        <w:pStyle w:val="Body"/>
      </w:pPr>
      <w:r>
        <w:t>Driver behavior is central to roundabout operations and safety, since roundabouts rely on yielding and gap acceptance rather than signal control. Numerous studies have observed how drivers adjust (or fail to adjust) when navigating roundabouts. One consistent finding is that roundabout geometry influences driver speeds and path choices. In a Michigan field study, drivers approached faster and braked later at roundabouts with larger radii or multiple lanes, whereas tighter single-lane roundabouts induced more cautious speeds</w:t>
      </w:r>
      <w:r w:rsidR="00C26D4C">
        <w:t xml:space="preserve"> </w:t>
      </w:r>
      <w:r w:rsidR="00C26D4C">
        <w:fldChar w:fldCharType="begin"/>
      </w:r>
      <w:r w:rsidR="00C26D4C">
        <w:instrText xml:space="preserve"> ADDIN ZOTERO_ITEM CSL_CITATION {"citationID":"QS2f2ccF","properties":{"formattedCitation":"(Savolainen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C26D4C">
        <w:fldChar w:fldCharType="separate"/>
      </w:r>
      <w:r w:rsidR="00C26D4C" w:rsidRPr="00C26D4C">
        <w:t>(Savolainen et al., 2023)</w:t>
      </w:r>
      <w:r w:rsidR="00C26D4C">
        <w:fldChar w:fldCharType="end"/>
      </w:r>
      <w:r>
        <w:t>. This suggest</w:t>
      </w:r>
      <w:r w:rsidR="00C26D4C">
        <w:t>ed</w:t>
      </w:r>
      <w:r>
        <w:t xml:space="preserve"> well-designed geometric curvature is critical for self-enforcing slow speeds. Once inside the roundabout, most drivers choose smooth paths, but some may cut across lanes if pavement markings are unclear. Proper channelization and lane markings can therefore reduce erratic maneuvers. Gap acceptance behavior</w:t>
      </w:r>
      <w:r w:rsidR="002C24F3">
        <w:t xml:space="preserve">, </w:t>
      </w:r>
      <w:r>
        <w:t>the judgment of when to enter</w:t>
      </w:r>
      <w:r w:rsidR="002C24F3">
        <w:t>,</w:t>
      </w:r>
      <w:r>
        <w:t xml:space="preserve"> varies among drivers and by roundabout type. </w:t>
      </w:r>
      <w:r w:rsidR="002C24F3">
        <w:t>A study</w:t>
      </w:r>
      <w:r>
        <w:t xml:space="preserve"> found that at multi-lane roundabouts, drivers tended to accept smaller gaps in circulating traffic compared to single-lane roundabouts</w:t>
      </w:r>
      <w:r w:rsidR="002C24F3">
        <w:t xml:space="preserve"> </w:t>
      </w:r>
      <w:r w:rsidR="002C24F3">
        <w:fldChar w:fldCharType="begin"/>
      </w:r>
      <w:r w:rsidR="002C24F3">
        <w:instrText xml:space="preserve"> ADDIN ZOTERO_ITEM CSL_CITATION {"citationID":"S4gz0OLT","properties":{"formattedCitation":"(Savolainen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2C24F3">
        <w:fldChar w:fldCharType="separate"/>
      </w:r>
      <w:r w:rsidR="002C24F3" w:rsidRPr="002C24F3">
        <w:t>(Savolainen et al., 2023)</w:t>
      </w:r>
      <w:r w:rsidR="002C24F3">
        <w:fldChar w:fldCharType="end"/>
      </w:r>
      <w:r>
        <w:t xml:space="preserve">. On three-legged (T-intersection) roundabouts, drivers also accepted shorter gaps on average than at four-legged ones, perhaps because traffic from one approach is absent </w:t>
      </w:r>
      <w:r w:rsidR="00225752">
        <w:fldChar w:fldCharType="begin"/>
      </w:r>
      <w:r w:rsidR="00C871DF">
        <w:instrText xml:space="preserve"> ADDIN ZOTERO_ITEM CSL_CITATION {"citationID":"GQqVrPec","properties":{"formattedCitation":"(Savolainen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225752">
        <w:fldChar w:fldCharType="separate"/>
      </w:r>
      <w:r w:rsidR="00225752" w:rsidRPr="002C24F3">
        <w:t>(Savolainen et al., 2023)</w:t>
      </w:r>
      <w:r w:rsidR="00225752">
        <w:fldChar w:fldCharType="end"/>
      </w:r>
      <w:r>
        <w:t>. In general, drivers will “push” the yield requirement more aggressively in settings where they perceive lower risk or see others doing the same. A potential downside is that very short accepted gaps can lead to more entering-circulating conflicts and minor crashes. Some studies have measured critical gap times at roundabouts ranging roughly 2.5–5 seconds</w:t>
      </w:r>
      <w:r w:rsidR="00C871DF">
        <w:t>,</w:t>
      </w:r>
      <w:r>
        <w:t xml:space="preserve"> depending on local driving culture and roundabout size</w:t>
      </w:r>
      <w:r w:rsidR="00C871DF">
        <w:t xml:space="preserve"> </w:t>
      </w:r>
      <w:r w:rsidR="00C871DF">
        <w:fldChar w:fldCharType="begin"/>
      </w:r>
      <w:r w:rsidR="00C871DF">
        <w:instrText xml:space="preserve"> ADDIN ZOTERO_ITEM CSL_CITATION {"citationID":"QGluRcJ9","properties":{"formattedCitation":"(Khekare et al., 2022)","plainCitation":"(Khekare et al., 2022)","noteIndex":0},"citationItems":[{"id":7354,"uris":["http://zotero.org/users/local/9hzr86Ey/items/TK9JYMUU"],"itemData":{"id":7354,"type":"article-journal","abstract":"Modern roundabouts are popular intersection control designs in many countries and are increasingly popular in the United States. Roundabouts facilitate reduced vehicle delays with naturally optimized conflict resolution for turning traffic, which also reduces the risks of severe crashes. However, evaluating the roundabout capacity for multilane configurations can be challenging due to the randomized decision making to accept or reject a headway to enter the roundabout. In addition, considering the follow-up headway between two vehicles entering the roundabout from the same lane is critical to evaluate accurate roundabout capacity. Several manual techniques are popularly used to evaluate roundabout capacity using computer vision powered by multiple video cameras and observers. However, manual processing of videos with a narrow field of view (FoV) requires significant computational effort. Traditional techniques used in manual processing involve a complex two-step time stamp recording and interpreting the parameters required for capacity evaluation. In this case study, a one-step gap-based methodology is proposed to accurately measure the roundabout capacity parameters. In addition, a computer vision algorithm is developed to integrate with deep learning to detect and track vehicular traffic in a multilane roundabout. A software-defined technique is developed to process videos with wider FoV powered by unmanned aerial vehicles (UAVs) and evaluate roundabout capacity parameters, such as accept, reject, and follow-up headways. Furthermore, the mean critical headway is calculated using a maximum likelihood estimation method. The evaluated roundabout capacity parameters are compared with manual technique results, and the corresponding values are published in the current standards.","archive_location":"01843315","container-title":"Journal of Computing in Civil Engineering","DOI":"10.1061/(ASCE)CP.1943-5487.0001007","issue":"3","journalAbbreviation":"Journal of Computing in Civil Engineering","note":"publisher: American Society of Civil Engineers","page":"05022001","title":"A Case Study on Multilane Roundabout Capacity Evaluation Using Computer Vision and Deep Learning","volume":"36","author":[{"family":"Khekare","given":"Pranav"},{"family":"Bonthu","given":"Sai"},{"family":"Hunt","given":"Victor"},{"family":"Helmicki","given":"Arthur"},{"family":"Lee","given":"Kevin"}],"issued":{"date-parts":[["2022",5]]}}}],"schema":"https://github.com/citation-style-language/schema/raw/master/csl-citation.json"} </w:instrText>
      </w:r>
      <w:r w:rsidR="00C871DF">
        <w:fldChar w:fldCharType="separate"/>
      </w:r>
      <w:r w:rsidR="00C871DF" w:rsidRPr="00C871DF">
        <w:t>(Khekare et al., 2022)</w:t>
      </w:r>
      <w:r w:rsidR="00C871DF">
        <w:fldChar w:fldCharType="end"/>
      </w:r>
      <w:r>
        <w:t xml:space="preserve">. When actual headways in the circle drop below these critical gaps during heavy traffic, entry queues grow quickly as drivers must wait for a larger gap </w:t>
      </w:r>
      <w:r w:rsidR="00825EC8">
        <w:fldChar w:fldCharType="begin"/>
      </w:r>
      <w:r w:rsidR="00825EC8">
        <w:instrText xml:space="preserve"> ADDIN ZOTERO_ITEM CSL_CITATION {"citationID":"Nsfj379y","properties":{"formattedCitation":"(Long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825EC8">
        <w:fldChar w:fldCharType="separate"/>
      </w:r>
      <w:r w:rsidR="00825EC8" w:rsidRPr="00825EC8">
        <w:t>(Long et al., 2023)</w:t>
      </w:r>
      <w:r w:rsidR="00825EC8">
        <w:fldChar w:fldCharType="end"/>
      </w:r>
      <w:r>
        <w:t xml:space="preserve">. Gap acceptance parameters are thus key inputs to roundabout capacity models (discussed further below) and are sometimes calibrated from local driver behavior observations. Yield compliance and priority understanding are another behavioral aspect. Ideally, entering vehicles yield to all </w:t>
      </w:r>
      <w:r>
        <w:lastRenderedPageBreak/>
        <w:t xml:space="preserve">circulating vehicles (and to pedestrians at crosswalks). However, real-world compliance is imperfect. Field observations in Michigan showed that yield compliance to circulating traffic was lowest at roundabouts located at freeway interchange ramps, where perhaps drivers are more aggressive or less accustomed to the roundabout </w:t>
      </w:r>
      <w:r w:rsidR="0051791B">
        <w:fldChar w:fldCharType="begin"/>
      </w:r>
      <w:r w:rsidR="0051791B">
        <w:instrText xml:space="preserve"> ADDIN ZOTERO_ITEM CSL_CITATION {"citationID":"yE1wDhVB","properties":{"formattedCitation":"(Savolainen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51791B">
        <w:fldChar w:fldCharType="separate"/>
      </w:r>
      <w:r w:rsidR="0051791B" w:rsidRPr="0051791B">
        <w:t>(Savolainen et al., 2023)</w:t>
      </w:r>
      <w:r w:rsidR="0051791B">
        <w:fldChar w:fldCharType="end"/>
      </w:r>
      <w:r>
        <w:t>. Yielding to pedestrians at crosswalks was also notably poor at certain sites</w:t>
      </w:r>
      <w:r w:rsidR="00566431">
        <w:t>,</w:t>
      </w:r>
      <w:r>
        <w:t xml:space="preserve"> multi-lane roundabouts on high-speed roads had some of the lowest pedestrian yield rates </w:t>
      </w:r>
      <w:r w:rsidR="00566431">
        <w:fldChar w:fldCharType="begin"/>
      </w:r>
      <w:r w:rsidR="001338A8">
        <w:instrText xml:space="preserve"> ADDIN ZOTERO_ITEM CSL_CITATION {"citationID":"Cl9CZReT","properties":{"formattedCitation":"(Savolainen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566431">
        <w:fldChar w:fldCharType="separate"/>
      </w:r>
      <w:r w:rsidR="00566431" w:rsidRPr="0051791B">
        <w:t>(Savolainen et al., 2023)</w:t>
      </w:r>
      <w:r w:rsidR="00566431">
        <w:fldChar w:fldCharType="end"/>
      </w:r>
      <w:r>
        <w:t>. This indicates drivers often prioritize vehicle flow over pedestrian right-of-way unless the roundabout design strongly cues them (e.g. raised crosswalks or flashing beacons). The presence of slip lanes (free-right turn bypasses) further complicates yielding; drivers in slip lanes may ignore crosswalks due to the free-flow design</w:t>
      </w:r>
      <w:r w:rsidR="001338A8">
        <w:t xml:space="preserve"> </w:t>
      </w:r>
      <w:r w:rsidR="001338A8">
        <w:fldChar w:fldCharType="begin"/>
      </w:r>
      <w:r w:rsidR="001338A8">
        <w:instrText xml:space="preserve"> ADDIN ZOTERO_ITEM CSL_CITATION {"citationID":"j6s0qwUm","properties":{"formattedCitation":"(Novat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rsidR="001338A8">
        <w:fldChar w:fldCharType="separate"/>
      </w:r>
      <w:r w:rsidR="001338A8" w:rsidRPr="001338A8">
        <w:t>(Novat et al., 2024)</w:t>
      </w:r>
      <w:r w:rsidR="001338A8">
        <w:fldChar w:fldCharType="end"/>
      </w:r>
      <w:r>
        <w:t>. Overall, driver non-compliance</w:t>
      </w:r>
      <w:r w:rsidR="001338A8">
        <w:t>,</w:t>
      </w:r>
      <w:r>
        <w:t xml:space="preserve"> whether failing to yield or improper lane usage</w:t>
      </w:r>
      <w:r w:rsidR="00F53321">
        <w:t>,</w:t>
      </w:r>
      <w:r>
        <w:t xml:space="preserve"> contributes to many of the conflicts seen at roundabouts. Education and enforcement can help, but researchers stress that engineering for clarity is crucial (e.g. well-marked yield lines, “YIELD” signage, and geometric features that naturally slow drivers). Driver behavior at roundabouts is also influenced by familiarity and demographics. Studies in Europe have noted that older drivers tend to be more cautious, sometimes causing unusually long waiting times at entries (delaying traffic flow) but also potentially reducing crashes </w:t>
      </w:r>
      <w:r w:rsidR="00074CD7">
        <w:fldChar w:fldCharType="begin"/>
      </w:r>
      <w:r w:rsidR="00074CD7">
        <w:instrText xml:space="preserve"> ADDIN ZOTERO_ITEM CSL_CITATION {"citationID":"ESjP7J7z","properties":{"formattedCitation":"(Maji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074CD7">
        <w:fldChar w:fldCharType="separate"/>
      </w:r>
      <w:r w:rsidR="00074CD7" w:rsidRPr="00074CD7">
        <w:t>(Maji and Ghosh, 2025)</w:t>
      </w:r>
      <w:r w:rsidR="00074CD7">
        <w:fldChar w:fldCharType="end"/>
      </w:r>
      <w:r>
        <w:t>. In contrast, younger or aggressive drivers might force their way in, risking conflicts. In developing regions with non-lane-based traffic, drivers often treat roundabouts in a less regulated manner</w:t>
      </w:r>
      <w:r w:rsidR="00074CD7">
        <w:t>,</w:t>
      </w:r>
      <w:r>
        <w:t xml:space="preserve"> e.g. forming multiple informal lanes and inching forward to merge wherever possible </w:t>
      </w:r>
      <w:r w:rsidR="00074CD7">
        <w:fldChar w:fldCharType="begin"/>
      </w:r>
      <w:r w:rsidR="00074CD7">
        <w:instrText xml:space="preserve"> ADDIN ZOTERO_ITEM CSL_CITATION {"citationID":"Upx5V9ji","properties":{"formattedCitation":"(Vinayaraj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074CD7">
        <w:fldChar w:fldCharType="separate"/>
      </w:r>
      <w:r w:rsidR="00074CD7" w:rsidRPr="00074CD7">
        <w:t>(Vinayaraj and Perumal, 2023)</w:t>
      </w:r>
      <w:r w:rsidR="00074CD7">
        <w:fldChar w:fldCharType="end"/>
      </w:r>
      <w:r>
        <w:t xml:space="preserve">. Such heterogeneity makes predicting driver behavior challenging. One 2024 study tackled this by calibrating microscopic car-following models specifically for roundabout maneuvers </w:t>
      </w:r>
      <w:r w:rsidR="00061973">
        <w:fldChar w:fldCharType="begin"/>
      </w:r>
      <w:r w:rsidR="00061973">
        <w:instrText xml:space="preserve"> ADDIN ZOTERO_ITEM CSL_CITATION {"citationID":"EUwgRFEJ","properties":{"formattedCitation":"(Choi et al., 2024)","plainCitation":"(Choi et al., 2024)","noteIndex":0},"citationItems":[{"id":7298,"uris":["http://zotero.org/users/local/9hzr86Ey/items/4CKGL5TA"],"itemData":{"id":7298,"type":"article-journal","abstract":"This study examines the impact of varied driving manoeuvres – such as entry, circulation, and exit – at roundabouts on the calibration of car-following models. The authors compare calibrated parameters across three models using car-following trajectories from naturalistic driving data. Subsequently, the authors assess spatial distributions of calibration errors and evaluate model performances. To ensure fidelity to driving statistics, the authors validate the distributional similarity with ground truth data through microscopic simulation using Hellinger distance and Kullback-Leibler divergence. The authors' findings reveal that the car-following models demonstrate improved accuracy when factoring in heterogeneity inherent in roundabout manoeuvres. The Krauss model demonstrates markedly improved accuracy in distributional similarity of gap, velocity, and time-to-collision compared to baseline models. It also reproduces time-to-collision values below one second during circulation manoeuvres. The study underscores the efficacy of the Krauss model, particularly when precisely calibrated for roundabout manoeuvres, in accurately simulating driving behaviours within microscopic simulations.","archive_location":"01944078","container-title":"Transportmetrica B: Transport Dynamics","DOI":"10.1080/21680566.2024.2386537","issue":"1","journalAbbreviation":"Transportmetrica B: Transport Dynamics","note":"publisher: Taylor &amp; Francis","page":"2386537","title":"Effects of heterogeneity in driving manoeuvres on calibrating car-following models at a roundabout","volume":"12","author":[{"family":"Choi","given":"Junhee"},{"family":"Joo","given":"Yang-Jun"},{"family":"Kim","given":"Dong-Kyu"}],"issued":{"date-parts":[["2024",12]]}}}],"schema":"https://github.com/citation-style-language/schema/raw/master/csl-citation.json"} </w:instrText>
      </w:r>
      <w:r w:rsidR="00061973">
        <w:fldChar w:fldCharType="separate"/>
      </w:r>
      <w:r w:rsidR="00061973" w:rsidRPr="00061973">
        <w:t>(Choi et al., 2024)</w:t>
      </w:r>
      <w:r w:rsidR="00061973">
        <w:fldChar w:fldCharType="end"/>
      </w:r>
      <w:r>
        <w:t xml:space="preserve">. By using naturalistic trajectory data, the researchers showed that accounting for the unique entry, circulation, and exit behaviors at roundabouts significantly improved the realism of driver behavior simulation. For example, the calibrated model captured </w:t>
      </w:r>
      <w:r>
        <w:lastRenderedPageBreak/>
        <w:t xml:space="preserve">instances of very short headways (under 1 second time-to-collision) during circulation, reflecting how some drivers closely “tailgate” through the roundabout. The implication is that standard models (developed for straight roads) might not represent roundabout driving well unless they include these behavioral nuances. Another emerging angle is how vehicle technology might alter driver behavior in roundabouts. Advanced driver-assistance systems (ADAS) like collision warnings or automatic braking could, in theory, improve yielding and gap choices. On the other hand, partial automation might </w:t>
      </w:r>
      <w:r w:rsidR="009E750A">
        <w:t>distract</w:t>
      </w:r>
      <w:r>
        <w:t xml:space="preserve"> drivers </w:t>
      </w:r>
      <w:r w:rsidR="009E750A">
        <w:t>from</w:t>
      </w:r>
      <w:r>
        <w:t xml:space="preserve"> </w:t>
      </w:r>
      <w:r w:rsidR="009E750A">
        <w:t xml:space="preserve">paying attention </w:t>
      </w:r>
      <w:r>
        <w:t xml:space="preserve">during </w:t>
      </w:r>
      <w:r w:rsidR="009E750A">
        <w:t xml:space="preserve">the </w:t>
      </w:r>
      <w:r>
        <w:t xml:space="preserve">roundabout approach, which is risky. </w:t>
      </w:r>
      <w:r w:rsidR="009E750A">
        <w:t xml:space="preserve">A study </w:t>
      </w:r>
      <w:r>
        <w:t>found that drivers with certain advanced vehicle technologies and lower risk perception were more prone to distraction, though this study was not roundabout-specific</w:t>
      </w:r>
      <w:r w:rsidR="009E750A">
        <w:t xml:space="preserve"> </w:t>
      </w:r>
      <w:r w:rsidR="009E750A">
        <w:fldChar w:fldCharType="begin"/>
      </w:r>
      <w:r w:rsidR="009E750A">
        <w:instrText xml:space="preserve"> ADDIN ZOTERO_ITEM CSL_CITATION {"citationID":"bgHmtc7K","properties":{"formattedCitation":"(Schneider et al., 2024)","plainCitation":"(Schneider et al., 2024)","noteIndex":0},"citationItems":[{"id":6719,"uris":["http://zotero.org/users/local/9hzr86Ey/items/JATUPPK4"],"itemData":{"id":6719,"type":"article-journal","abstract":"Despite concerns over distracted driving, many Americans still engage in risky activities while driving, leading to crashes and fatal outcomes. This study aims to investigate the impact of individual risk attitudes and in-vehicle technologies on various types of distracted driving behaviors (DDB), providing insights into the factors that contribute to an increased likelihood of DDB and enhancing an understanding of the effects of advanced vehicle technologies (AVT) on driver behavior. The analysis leverages self-reported survey questionnaire data from a nationally representative sample of participants. To assess the relationships between the variables, exploratory factor analysis and multiple linear regression analysis were used. The findings revealed that the presence of AVT and individual risk attitudes each predicted DDB. The presence of driver-assist and safety features did, however, lead to some degree of decreased distracted driving. Convenience features, such as Wi-Fi and Bluetooth, were most likely to increase DDB, highlighting the need for the design of AVT systems to minimize distracted driving while leveraging the benefits of technology. The data also indicate that other factors affect DDB. Notably, younger individuals engaged in more DDB compared with older individuals, and individuals who drive more frequently and for longer distances also exhibited a higher frequency of DDB. Factors such as driving experience and exposure also affected DDB, with driving exposure having a more substantial influence.","archive_location":"01919393","container-title":"Transportation Research Record: Journal of the Transportation Research Board","DOI":"10.1177/03611981241242079","issue":"11","journalAbbreviation":"Transportation Research Record: Journal of the Transportation Research Board","note":"publisher: Sage Publications, Incorporated","page":"pp 622-634","title":"Impacts of Advanced Vehicle Technologies and Risk Attitudes on Distracted Driving Behaviors","volume":"2678","author":[{"family":"Schneider","given":"Evelyn M"},{"family":"D’Ambrosio","given":"Lisa A"},{"family":"Lee","given":"Chaiwoo"},{"family":"Coughlin","given":"Joseph F"}],"issued":{"date-parts":[["2024",11]]}}}],"schema":"https://github.com/citation-style-language/schema/raw/master/csl-citation.json"} </w:instrText>
      </w:r>
      <w:r w:rsidR="009E750A">
        <w:fldChar w:fldCharType="separate"/>
      </w:r>
      <w:r w:rsidR="009E750A" w:rsidRPr="009E750A">
        <w:t>(Schneider et al., 2024)</w:t>
      </w:r>
      <w:r w:rsidR="009E750A">
        <w:fldChar w:fldCharType="end"/>
      </w:r>
      <w:r>
        <w:t>. More research is needed on how human drivers interact with partially automated systems at roundabouts</w:t>
      </w:r>
      <w:r w:rsidR="009E750A">
        <w:t>,</w:t>
      </w:r>
      <w:r>
        <w:t xml:space="preserve"> for instance, whether adaptive cruise control handles the speed reduction appropriately, and if drivers trust it. </w:t>
      </w:r>
      <w:r w:rsidR="009E750A">
        <w:t>D</w:t>
      </w:r>
      <w:r>
        <w:t xml:space="preserve">river behavior studies confirm that human factors are pivotal in roundabout performance. Good roundabout design should accommodate typical driver tendencies (e.g. provide adequate sight lines and deflection to induce slow entry speeds, use clear markings to guide lane choice). Education on how to navigate roundabouts (especially multi-lane ones) can also mitigate confusion. As one review noted, roundabouts function best in environments with a strong safety culture – when drivers respect yield rules and lane discipline, the roundabout operates smoothly and safely </w:t>
      </w:r>
      <w:r w:rsidR="00B47249">
        <w:fldChar w:fldCharType="begin"/>
      </w:r>
      <w:r w:rsidR="00B47249">
        <w:instrText xml:space="preserve"> ADDIN ZOTERO_ITEM CSL_CITATION {"citationID":"l5tZmtEW","properties":{"formattedCitation":"(Maji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B47249">
        <w:fldChar w:fldCharType="separate"/>
      </w:r>
      <w:r w:rsidR="00B47249" w:rsidRPr="00B47249">
        <w:t>(Maji and Ghosh, 2025)</w:t>
      </w:r>
      <w:r w:rsidR="00B47249">
        <w:fldChar w:fldCharType="end"/>
      </w:r>
      <w:r>
        <w:t>.</w:t>
      </w:r>
    </w:p>
    <w:p w14:paraId="6D2327E0" w14:textId="77777777" w:rsidR="003513BE" w:rsidRDefault="003513BE" w:rsidP="00E61E6C">
      <w:pPr>
        <w:pStyle w:val="Heading2"/>
      </w:pPr>
      <w:bookmarkStart w:id="32" w:name="_Toc201151826"/>
      <w:r>
        <w:t>Roundabout Capacity and Operational Performance</w:t>
      </w:r>
      <w:bookmarkEnd w:id="32"/>
    </w:p>
    <w:p w14:paraId="78BDBF46" w14:textId="3CEA2BB9" w:rsidR="003513BE" w:rsidRDefault="003513BE" w:rsidP="00AB6A7C">
      <w:pPr>
        <w:pStyle w:val="Body"/>
      </w:pPr>
      <w:r>
        <w:t xml:space="preserve">While safety is a prime motivation for roundabouts, their traffic performance (capacity and delay) is another critical aspect. A roundabout’s capacity is typically defined as the maximum entry flow (vehicles per hour) an approach can handle, given the circulating traffic that conflicts with it. Roundabouts generally </w:t>
      </w:r>
      <w:r w:rsidR="00DA4602">
        <w:t>perform</w:t>
      </w:r>
      <w:r>
        <w:t xml:space="preserve"> lower delays than signalized intersections under low-to-moderate traffic demand, because vehicles do not sit idle at red lights</w:t>
      </w:r>
      <w:r w:rsidR="004D089E">
        <w:t>,</w:t>
      </w:r>
      <w:r>
        <w:t xml:space="preserve"> </w:t>
      </w:r>
      <w:r w:rsidR="004D089E">
        <w:t xml:space="preserve">and </w:t>
      </w:r>
      <w:r>
        <w:t xml:space="preserve">they </w:t>
      </w:r>
      <w:r>
        <w:lastRenderedPageBreak/>
        <w:t>can enter whenever gaps are available. However, as traffic volumes approach the roundabout’s capacity, delays and queues can grow rapidly. Researchers have long recognized that roundabouts are not a cure-all for congestion: for very heavy volumes or unbalanced flows, signalization might still be warranted</w:t>
      </w:r>
      <w:r w:rsidR="007F0DF4">
        <w:t xml:space="preserve"> </w:t>
      </w:r>
      <w:r w:rsidR="007F0DF4">
        <w:fldChar w:fldCharType="begin"/>
      </w:r>
      <w:r w:rsidR="007F0DF4">
        <w:instrText xml:space="preserve"> ADDIN ZOTERO_ITEM CSL_CITATION {"citationID":"4CN0fRhl","properties":{"formattedCitation":"(Al-Madani, 2022)","plainCitation":"(Al-Madani, 2022)","noteIndex":0},"citationItems":[{"id":7357,"uris":["http://zotero.org/users/local/9hzr86Ey/items/DN3T83IP"],"itemData":{"id":7357,"type":"article-journal","abstract":"Roundabouts are widely spreading around the globe because of their safety advantages over other crossroads. In the absence of actual roundabout flow theories, entry capacities are empirically formulated here versus geometric and traffic predictors collected from 13 saturated roundabouts on major roads in Bahrain. The formulation methodology covered five stages to be compatible with as many international models as possible. These included simple modelling techniques, multivariate analysis considering extensive single and joint predictors, and complex formulation employing collinearity diagnoses. A quadratic model fitted best the entry capacity versus circulating flow for dual-entry lanes and exponential for triple-lanes. The model underestimated the entry capacities compared with UK, SIDRA, and French models except at high circulating flows. The standard capacity model showed significant positive associations with entry lanes, entry width square, circulating width, splitter island width, circulating flow square, and exiting flow; and negative with circulating lanes, entry width, radius of central island, width of circulating lanes square, circulating flow, and exiting flow square. The dominant predictors for the model treated for collinearity included circulating flow, exiting flow, number of entry lanes, number of circulating lanes, inscribed diameter, entry width, flare length, and width of circulating lanes. The UK, the French and SIDRA capacity models showed substantial differences with the developed model and between them. The 3-way relationship between maximum entry, exiting, and circulating flows showed a uniform diagonal relationship across the resultant 3-dimensional box when the circulating flow axis is inverted. Though limited spatial related parameters influence roundabout maximum entry flow, yet other insignificant parameters should not be ignored since they are necessary for constructional and operational purposes. HIGHLIGHTS: •Entry Capacities for roundabouts with dual and triple-entry lanes are modelled using extensive geometric predictors along with circulating and exiting flows. •The methods include simple modelling procedures, to match several international models, and comprehensive multivariate analysis with collinearity treatments using variance inflation factor. • A logarithmic form best relates maximum entry flow to circulating flow for dual-entry lanes and an exponential for triple-lanes. • The significant predictors for treated model are circulating flow, exiting flow, and several spatial related predictors as number of entry lanes, number of circulating lanes, inscribed diameter, entry width, flare length, and width of circulating lanes. • The UK, the French and SIDRA capacity models showed substantial differences with the model and between them. The reasons behind such great differences require careful investigation. • The 3-way relationship between the capacity, exiting, and circulating flows showed a uniform diagonal relationship across the resultant 3-dimensional box when the circulating flow axis is inverted.","archive_location":"01841177","container-title":"International Journal of Intelligent Transportation Systems Research","DOI":"10.1007/s13177-021-00286-x","issue":"1","journalAbbreviation":"International Journal of Intelligent Transportation Systems Research","note":"publisher: Springer Publishing","page":"pp 223-237","title":"Multilane Roundabout Capacity: Methodology Formation and Model Formulation","volume":"20","author":[{"family":"Al-Madani","given":"Hashim M N"}],"issued":{"date-parts":[["2022",2]]}}}],"schema":"https://github.com/citation-style-language/schema/raw/master/csl-citation.json"} </w:instrText>
      </w:r>
      <w:r w:rsidR="007F0DF4">
        <w:fldChar w:fldCharType="separate"/>
      </w:r>
      <w:r w:rsidR="007F0DF4" w:rsidRPr="007F0DF4">
        <w:t>(Al-Madani, 2022)</w:t>
      </w:r>
      <w:r w:rsidR="007F0DF4">
        <w:fldChar w:fldCharType="end"/>
      </w:r>
      <w:r>
        <w:t xml:space="preserve">. A rule-of-thumb cited by FHWA is that a single-lane roundabout can comfortably handle intersection volumes up to roughly 20,000–25,000 vehicles per day; beyond that, multi-lane designs or alternative controls are needed </w:t>
      </w:r>
      <w:r w:rsidR="0040672B">
        <w:fldChar w:fldCharType="begin"/>
      </w:r>
      <w:r w:rsidR="0040672B">
        <w:instrText xml:space="preserve"> ADDIN ZOTERO_ITEM CSL_CITATION {"citationID":"cWHGYRHt","properties":{"formattedCitation":"(Long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40672B">
        <w:fldChar w:fldCharType="separate"/>
      </w:r>
      <w:r w:rsidR="0040672B" w:rsidRPr="0040672B">
        <w:t>(Long et al., 2023)</w:t>
      </w:r>
      <w:r w:rsidR="0040672B">
        <w:fldChar w:fldCharType="end"/>
      </w:r>
      <w:r>
        <w:t>. Estimating roundabout capacity has been a major theme in the literature. Two broad modeling approaches exist: (1) Empirical regression models based on field data, such as the original British (UK TRL) formulas or the French and German models, and (2) Analytical gap-acceptance models, such as those adopted in the United States (Highway Capacity Manual</w:t>
      </w:r>
      <w:r w:rsidR="0053460E">
        <w:t xml:space="preserve"> (HCM)</w:t>
      </w:r>
      <w:r>
        <w:t xml:space="preserve">) and Australia (SIDRA software). Empirical models fit a curve to observed entry flow vs. circulating flow relationships, often yielding a simple equation for capacity. Gap-acceptance models, on the other hand, derive capacity from driver behavioral parameters (critical gap and follow-up headway) under certain assumptions. Studies have found that these models can produce quite different capacity estimates for the same roundabout. </w:t>
      </w:r>
      <w:r w:rsidR="00FF599C">
        <w:t>In a study, the researchers</w:t>
      </w:r>
      <w:r>
        <w:t xml:space="preserve"> collected data from 13 saturated roundabouts in Bahrain and formulated new capacity models for dual-lane and triple-lane roundabouts</w:t>
      </w:r>
      <w:r w:rsidR="00FF599C">
        <w:t xml:space="preserve"> </w:t>
      </w:r>
      <w:r w:rsidR="00FF599C">
        <w:fldChar w:fldCharType="begin"/>
      </w:r>
      <w:r w:rsidR="00FF599C">
        <w:instrText xml:space="preserve"> ADDIN ZOTERO_ITEM CSL_CITATION {"citationID":"0TsKZ2Yw","properties":{"formattedCitation":"(Al-Madani, 2022)","plainCitation":"(Al-Madani, 2022)","noteIndex":0},"citationItems":[{"id":7357,"uris":["http://zotero.org/users/local/9hzr86Ey/items/DN3T83IP"],"itemData":{"id":7357,"type":"article-journal","abstract":"Roundabouts are widely spreading around the globe because of their safety advantages over other crossroads. In the absence of actual roundabout flow theories, entry capacities are empirically formulated here versus geometric and traffic predictors collected from 13 saturated roundabouts on major roads in Bahrain. The formulation methodology covered five stages to be compatible with as many international models as possible. These included simple modelling techniques, multivariate analysis considering extensive single and joint predictors, and complex formulation employing collinearity diagnoses. A quadratic model fitted best the entry capacity versus circulating flow for dual-entry lanes and exponential for triple-lanes. The model underestimated the entry capacities compared with UK, SIDRA, and French models except at high circulating flows. The standard capacity model showed significant positive associations with entry lanes, entry width square, circulating width, splitter island width, circulating flow square, and exiting flow; and negative with circulating lanes, entry width, radius of central island, width of circulating lanes square, circulating flow, and exiting flow square. The dominant predictors for the model treated for collinearity included circulating flow, exiting flow, number of entry lanes, number of circulating lanes, inscribed diameter, entry width, flare length, and width of circulating lanes. The UK, the French and SIDRA capacity models showed substantial differences with the developed model and between them. The 3-way relationship between maximum entry, exiting, and circulating flows showed a uniform diagonal relationship across the resultant 3-dimensional box when the circulating flow axis is inverted. Though limited spatial related parameters influence roundabout maximum entry flow, yet other insignificant parameters should not be ignored since they are necessary for constructional and operational purposes. HIGHLIGHTS: •Entry Capacities for roundabouts with dual and triple-entry lanes are modelled using extensive geometric predictors along with circulating and exiting flows. •The methods include simple modelling procedures, to match several international models, and comprehensive multivariate analysis with collinearity treatments using variance inflation factor. • A logarithmic form best relates maximum entry flow to circulating flow for dual-entry lanes and an exponential for triple-lanes. • The significant predictors for treated model are circulating flow, exiting flow, and several spatial related predictors as number of entry lanes, number of circulating lanes, inscribed diameter, entry width, flare length, and width of circulating lanes. • The UK, the French and SIDRA capacity models showed substantial differences with the model and between them. The reasons behind such great differences require careful investigation. • The 3-way relationship between the capacity, exiting, and circulating flows showed a uniform diagonal relationship across the resultant 3-dimensional box when the circulating flow axis is inverted.","archive_location":"01841177","container-title":"International Journal of Intelligent Transportation Systems Research","DOI":"10.1007/s13177-021-00286-x","issue":"1","journalAbbreviation":"International Journal of Intelligent Transportation Systems Research","note":"publisher: Springer Publishing","page":"pp 223-237","title":"Multilane Roundabout Capacity: Methodology Formation and Model Formulation","volume":"20","author":[{"family":"Al-Madani","given":"Hashim M N"}],"issued":{"date-parts":[["2022",2]]}}}],"schema":"https://github.com/citation-style-language/schema/raw/master/csl-citation.json"} </w:instrText>
      </w:r>
      <w:r w:rsidR="00FF599C">
        <w:fldChar w:fldCharType="separate"/>
      </w:r>
      <w:r w:rsidR="00FF599C" w:rsidRPr="00FF599C">
        <w:t>(Al-Madani, 2022)</w:t>
      </w:r>
      <w:r w:rsidR="00FF599C">
        <w:fldChar w:fldCharType="end"/>
      </w:r>
      <w:r>
        <w:t>. The results showed that existing models (UK, SIDRA, etc.) differed substantially from each other and from the locally developed model, especially at high circulating flows. This underscores that driver population and local geometrics affect capacity</w:t>
      </w:r>
      <w:r w:rsidR="00FF599C">
        <w:t>,</w:t>
      </w:r>
      <w:r>
        <w:t xml:space="preserve"> e.g. European drivers might merge differently than Middle Eastern drivers, leading to different regression curves. </w:t>
      </w:r>
      <w:r w:rsidR="00FF599C">
        <w:t>Their</w:t>
      </w:r>
      <w:r>
        <w:t xml:space="preserve"> models highlighted important predictors like the number of entry lanes (positive effect on capacity), wider entries (positive up to a point), larger central islands (negative effect, likely by forcing slower speeds), and high exit flows (which can slightly reduce entry capacity on the same approach). Notably, the Bahrain study found a quadratic form fit best for two-lane entries </w:t>
      </w:r>
      <w:r>
        <w:lastRenderedPageBreak/>
        <w:t>(capacity initially rises then plateaus with increasing circulating flow), whereas an exponential form suited three-lane entries. In the United States, the HCM uses a gap-acceptance model for roundabouts. It assumes an exponential distribution of headways in the circulating stream and applies a fixed critical gap and follow-up time (adjusted for geometry). While convenient, this method may not hold in all conditions</w:t>
      </w:r>
      <w:r w:rsidR="00FA47A9">
        <w:t>,</w:t>
      </w:r>
      <w:r>
        <w:t xml:space="preserve"> especially in heterogeneous traffic with poor lane discipline. For example, in India’s mixed traffic, vehicles do not adhere to lanes, so the concept of a single “major stream” is blurred </w:t>
      </w:r>
      <w:r w:rsidR="00FA47A9">
        <w:fldChar w:fldCharType="begin"/>
      </w:r>
      <w:r w:rsidR="00FA47A9">
        <w:instrText xml:space="preserve"> ADDIN ZOTERO_ITEM CSL_CITATION {"citationID":"52VR4lzF","properties":{"formattedCitation":"(Munshi and Patnaik, 2023)","plainCitation":"(Munshi and Patnaik, 2023)","noteIndex":0},"citationItems":[{"id":7321,"uris":["http://zotero.org/users/local/9hzr86Ey/items/5CFZNKX8"],"itemData":{"id":7321,"type":"article-journal","abstract":"In India, urban vehicular traffic is highly heterogeneous; it appears to be extremely challenging to accurately anticipate roundabout capacity. The main objective of this paper is to develop two models which are predicting the capacity of roundabouts in the Indian scenario. One is Weighted Least Square Regression (WLSR), a linear regression is carried out using weights of each data variable while the other one is Self Adaptive Segregative Genetic Algorithm with Simulated Annealing (SASEGASA), which is a combination of Segregative Genetic Algorithm (SEGA) and self-adaptive selection pressure with the application of simulated annealing. The coefficient of determination (R²) and Nash-Sutcliffe model efficiency coefficient (E) for the models like SASEGASA and WLSR were obtained as (0.947, 0.949) and (0.906, 0.905) respectively. Ranking among the proposed models is carried out using a complex phenomenon known as Modified Ranking Index (MRI), where the highest rank generated from five estimates is chosen as the best model for this study. SASEGASA is ranked as the appropriate model to estimate the roundabout capacity as per MRI. As compared to previously used models, SASEGASA model is quite relevant for field application.","archive_location":"01920038","container-title":"Romanian Journal of Transport Infrastructure","DOI":"10.2478/rjti-2023-0013","issue":"2","journalAbbreviation":"Romanian Journal of Transport Infrastructure","note":"publisher: De Gruyter","page":"17p","title":"Selecting a Suitable Model for Roundabout Entrance Capacity Estimation: A Case Study","volume":"12","author":[{"family":"Munshi","given":"Aarohi Kumar"},{"family":"Patnaik","given":"Ashish Kumar"}],"issued":{"date-parts":[["2023",12]]}}}],"schema":"https://github.com/citation-style-language/schema/raw/master/csl-citation.json"} </w:instrText>
      </w:r>
      <w:r w:rsidR="00FA47A9">
        <w:fldChar w:fldCharType="separate"/>
      </w:r>
      <w:r w:rsidR="00FA47A9" w:rsidRPr="00FA47A9">
        <w:t>(Munshi and Patnaik, 2023)</w:t>
      </w:r>
      <w:r w:rsidR="00FA47A9">
        <w:fldChar w:fldCharType="end"/>
      </w:r>
      <w:r>
        <w:t xml:space="preserve">. More recently, researchers have explored artificial intelligence and computer vision to enhance capacity analysis. </w:t>
      </w:r>
      <w:r w:rsidR="007E068F">
        <w:t>A study</w:t>
      </w:r>
      <w:r>
        <w:t xml:space="preserve"> developed a computer-vision-based system using aerial drone video to measure gap acceptance parameters at a multi-lane roundabout</w:t>
      </w:r>
      <w:r w:rsidR="007E068F">
        <w:t xml:space="preserve"> </w:t>
      </w:r>
      <w:r w:rsidR="007E068F">
        <w:fldChar w:fldCharType="begin"/>
      </w:r>
      <w:r w:rsidR="007E068F">
        <w:instrText xml:space="preserve"> ADDIN ZOTERO_ITEM CSL_CITATION {"citationID":"uuncnTRm","properties":{"formattedCitation":"(Khekare et al., 2022)","plainCitation":"(Khekare et al., 2022)","noteIndex":0},"citationItems":[{"id":7354,"uris":["http://zotero.org/users/local/9hzr86Ey/items/TK9JYMUU"],"itemData":{"id":7354,"type":"article-journal","abstract":"Modern roundabouts are popular intersection control designs in many countries and are increasingly popular in the United States. Roundabouts facilitate reduced vehicle delays with naturally optimized conflict resolution for turning traffic, which also reduces the risks of severe crashes. However, evaluating the roundabout capacity for multilane configurations can be challenging due to the randomized decision making to accept or reject a headway to enter the roundabout. In addition, considering the follow-up headway between two vehicles entering the roundabout from the same lane is critical to evaluate accurate roundabout capacity. Several manual techniques are popularly used to evaluate roundabout capacity using computer vision powered by multiple video cameras and observers. However, manual processing of videos with a narrow field of view (FoV) requires significant computational effort. Traditional techniques used in manual processing involve a complex two-step time stamp recording and interpreting the parameters required for capacity evaluation. In this case study, a one-step gap-based methodology is proposed to accurately measure the roundabout capacity parameters. In addition, a computer vision algorithm is developed to integrate with deep learning to detect and track vehicular traffic in a multilane roundabout. A software-defined technique is developed to process videos with wider FoV powered by unmanned aerial vehicles (UAVs) and evaluate roundabout capacity parameters, such as accept, reject, and follow-up headways. Furthermore, the mean critical headway is calculated using a maximum likelihood estimation method. The evaluated roundabout capacity parameters are compared with manual technique results, and the corresponding values are published in the current standards.","archive_location":"01843315","container-title":"Journal of Computing in Civil Engineering","DOI":"10.1061/(ASCE)CP.1943-5487.0001007","issue":"3","journalAbbreviation":"Journal of Computing in Civil Engineering","note":"publisher: American Society of Civil Engineers","page":"05022001","title":"A Case Study on Multilane Roundabout Capacity Evaluation Using Computer Vision and Deep Learning","volume":"36","author":[{"family":"Khekare","given":"Pranav"},{"family":"Bonthu","given":"Sai"},{"family":"Hunt","given":"Victor"},{"family":"Helmicki","given":"Arthur"},{"family":"Lee","given":"Kevin"}],"issued":{"date-parts":[["2022",5]]}}}],"schema":"https://github.com/citation-style-language/schema/raw/master/csl-citation.json"} </w:instrText>
      </w:r>
      <w:r w:rsidR="007E068F">
        <w:fldChar w:fldCharType="separate"/>
      </w:r>
      <w:r w:rsidR="007E068F" w:rsidRPr="007E068F">
        <w:t>(Khekare et al., 2022)</w:t>
      </w:r>
      <w:r w:rsidR="007E068F">
        <w:fldChar w:fldCharType="end"/>
      </w:r>
      <w:r>
        <w:t>. They proposed a one-step “gap-based” method to automatically detect accepted and rejected gaps and follow-up headways, using deep learning to track vehicles in video. The system computed the mean critical headway via maximum likelihood and compared results to traditional manual methods. It showed very close agreement with manually measured headways, but with far greater efficiency by processing a wider field of view. Another study used a hybrid AI algorithm</w:t>
      </w:r>
      <w:r w:rsidR="00966C5C">
        <w:t>,</w:t>
      </w:r>
      <w:r>
        <w:t xml:space="preserve"> a Self-Adaptive Genetic Algorithm with simulated annealing</w:t>
      </w:r>
      <w:r w:rsidR="00966C5C">
        <w:t>,</w:t>
      </w:r>
      <w:r>
        <w:t xml:space="preserve"> to fit a capacity model for Indian roundabouts</w:t>
      </w:r>
      <w:r w:rsidR="00966C5C">
        <w:t xml:space="preserve"> </w:t>
      </w:r>
      <w:r w:rsidR="00966C5C">
        <w:fldChar w:fldCharType="begin"/>
      </w:r>
      <w:r w:rsidR="00966C5C">
        <w:instrText xml:space="preserve"> ADDIN ZOTERO_ITEM CSL_CITATION {"citationID":"rw5QDqTB","properties":{"formattedCitation":"(Munshi and Patnaik, 2023)","plainCitation":"(Munshi and Patnaik, 2023)","noteIndex":0},"citationItems":[{"id":7321,"uris":["http://zotero.org/users/local/9hzr86Ey/items/5CFZNKX8"],"itemData":{"id":7321,"type":"article-journal","abstract":"In India, urban vehicular traffic is highly heterogeneous; it appears to be extremely challenging to accurately anticipate roundabout capacity. The main objective of this paper is to develop two models which are predicting the capacity of roundabouts in the Indian scenario. One is Weighted Least Square Regression (WLSR), a linear regression is carried out using weights of each data variable while the other one is Self Adaptive Segregative Genetic Algorithm with Simulated Annealing (SASEGASA), which is a combination of Segregative Genetic Algorithm (SEGA) and self-adaptive selection pressure with the application of simulated annealing. The coefficient of determination (R²) and Nash-Sutcliffe model efficiency coefficient (E) for the models like SASEGASA and WLSR were obtained as (0.947, 0.949) and (0.906, 0.905) respectively. Ranking among the proposed models is carried out using a complex phenomenon known as Modified Ranking Index (MRI), where the highest rank generated from five estimates is chosen as the best model for this study. SASEGASA is ranked as the appropriate model to estimate the roundabout capacity as per MRI. As compared to previously used models, SASEGASA model is quite relevant for field application.","archive_location":"01920038","container-title":"Romanian Journal of Transport Infrastructure","DOI":"10.2478/rjti-2023-0013","issue":"2","journalAbbreviation":"Romanian Journal of Transport Infrastructure","note":"publisher: De Gruyter","page":"17p","title":"Selecting a Suitable Model for Roundabout Entrance Capacity Estimation: A Case Study","volume":"12","author":[{"family":"Munshi","given":"Aarohi Kumar"},{"family":"Patnaik","given":"Ashish Kumar"}],"issued":{"date-parts":[["2023",12]]}}}],"schema":"https://github.com/citation-style-language/schema/raw/master/csl-citation.json"} </w:instrText>
      </w:r>
      <w:r w:rsidR="00966C5C">
        <w:fldChar w:fldCharType="separate"/>
      </w:r>
      <w:r w:rsidR="00966C5C" w:rsidRPr="00966C5C">
        <w:t>(Munshi and Patnaik, 2023)</w:t>
      </w:r>
      <w:r w:rsidR="00966C5C">
        <w:fldChar w:fldCharType="end"/>
      </w:r>
      <w:r>
        <w:t xml:space="preserve">. Their AI-driven model achieved an excellent fit (R² ~0.95) to field data, outperforming a conventional regression model, and was deemed more suitable for field application under heterogeneous conditions. These advancements hint that future capacity models may rely less on hand-tuned formulas and more on machine learning trained on big datasets of roundabout traffic. In practice, when a roundabout nears its capacity, options to mitigate congestion include geometric modifications or metering. One common strategy is adding entry metering signals that briefly stop incoming vehicles to </w:t>
      </w:r>
      <w:r w:rsidR="00A03572">
        <w:t>generate</w:t>
      </w:r>
      <w:r>
        <w:t xml:space="preserve"> gaps in the circulating flow, thus allowing queued vehicles from other approaches to enter. This has been used in countries like Australia and the US on oversaturated multi-lane roundabouts. However, </w:t>
      </w:r>
      <w:r>
        <w:lastRenderedPageBreak/>
        <w:t xml:space="preserve">metering typically helps only within a narrow range of traffic conditions (peak periods) and if not well tuned, it can introduce delay without much benefit </w:t>
      </w:r>
      <w:r w:rsidR="00434CCD">
        <w:fldChar w:fldCharType="begin"/>
      </w:r>
      <w:r w:rsidR="00434CCD">
        <w:instrText xml:space="preserve"> ADDIN ZOTERO_ITEM CSL_CITATION {"citationID":"b8kX3HDZ","properties":{"formattedCitation":"(Long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434CCD">
        <w:fldChar w:fldCharType="separate"/>
      </w:r>
      <w:r w:rsidR="00434CCD" w:rsidRPr="00434CCD">
        <w:t>(Long et al., 2023)</w:t>
      </w:r>
      <w:r w:rsidR="00434CCD">
        <w:fldChar w:fldCharType="end"/>
      </w:r>
      <w:r>
        <w:t xml:space="preserve">. Another approach is full signalization of a roundabout (adding traffic lights on all entries). This essentially converts it into a circular signalized intersection. Studies (and practice in parts of Europe) have found that signalizing a busy roundabout can increase throughput, but it sacrifices some of the safety and environmental advantages, and incurs high cost </w:t>
      </w:r>
      <w:r w:rsidR="00434CCD">
        <w:fldChar w:fldCharType="begin"/>
      </w:r>
      <w:r w:rsidR="003E088E">
        <w:instrText xml:space="preserve"> ADDIN ZOTERO_ITEM CSL_CITATION {"citationID":"qU1EEDkN","properties":{"formattedCitation":"(Long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434CCD">
        <w:fldChar w:fldCharType="separate"/>
      </w:r>
      <w:r w:rsidR="00434CCD" w:rsidRPr="00434CCD">
        <w:t>(Long et al., 2023)</w:t>
      </w:r>
      <w:r w:rsidR="00434CCD">
        <w:fldChar w:fldCharType="end"/>
      </w:r>
      <w:r>
        <w:t xml:space="preserve">. Because of these trade-offs, researchers are exploring whether Connected and Automated Vehicles (CAVs) could boost roundabout capacity without physical changes (this is discussed more in the next section). The idea is that if vehicles can cooperatively adjust speeds and merge with minimal gaps, the roundabout can handle flow rates beyond what human reaction times allow. Simulation studies have indeed projected capacity gains with higher proportions of automated vehicles. For instance, one study adjusted the HCM capacity formula by introducing “automation adjustment factors” and found that 100% automated traffic could significantly raise entry capacities, especially for single-lane roundabouts </w:t>
      </w:r>
      <w:r w:rsidR="00FC7261">
        <w:fldChar w:fldCharType="begin"/>
      </w:r>
      <w:r w:rsidR="00FC7261">
        <w:instrText xml:space="preserve"> ADDIN ZOTERO_ITEM CSL_CITATION {"citationID":"Qrfh8AaV","properties":{"formattedCitation":"(Campi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FC7261">
        <w:fldChar w:fldCharType="separate"/>
      </w:r>
      <w:r w:rsidR="00FC7261" w:rsidRPr="003E088E">
        <w:t>(Campi et al., 2024)</w:t>
      </w:r>
      <w:r w:rsidR="00FC7261">
        <w:fldChar w:fldCharType="end"/>
      </w:r>
      <w:r>
        <w:t>. The benefit was less pronounced for multi-lane roundabouts, since even with automation there is more turbulence in multi-lane operations. Operational performance includes delay and queue length in addition to capacity. When volumes are below capacity, roundabouts often exhibit very low average delays (a few seconds) because most vehicles do not stop</w:t>
      </w:r>
      <w:r w:rsidR="003B7879">
        <w:t>,</w:t>
      </w:r>
      <w:r>
        <w:t xml:space="preserve"> they slow, find a gap, and proceed. </w:t>
      </w:r>
      <w:r w:rsidR="00DC0907">
        <w:t>A study</w:t>
      </w:r>
      <w:r>
        <w:t xml:space="preserve"> measured improved Level of Service and reduced vehicle delay after intersections were converted to roundabouts in Michigan. They also documented fuel savings, attributing it to less idling time. At one site, emissions and fuel consumption dropped measurably post-conversion, highlighting roundabouts’ environmental benefits under free-flow conditions</w:t>
      </w:r>
      <w:r w:rsidR="00DC0907">
        <w:t xml:space="preserve"> </w:t>
      </w:r>
      <w:r w:rsidR="00DC0907">
        <w:fldChar w:fldCharType="begin"/>
      </w:r>
      <w:r w:rsidR="00DC0907">
        <w:instrText xml:space="preserve"> ADDIN ZOTERO_ITEM CSL_CITATION {"citationID":"hxtboCtp","properties":{"formattedCitation":"(Savolainen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DC0907">
        <w:fldChar w:fldCharType="separate"/>
      </w:r>
      <w:r w:rsidR="00DC0907" w:rsidRPr="00DC0907">
        <w:t>(Savolainen et al., 2023)</w:t>
      </w:r>
      <w:r w:rsidR="00DC0907">
        <w:fldChar w:fldCharType="end"/>
      </w:r>
      <w:r>
        <w:t xml:space="preserve">. However, as demand increases, </w:t>
      </w:r>
      <w:r w:rsidR="00A23A6D">
        <w:t>delays are</w:t>
      </w:r>
      <w:r>
        <w:t xml:space="preserve"> nonlinear: once an entry flow is at or above its capacity curve, queues accumulate and delay skyrockets. </w:t>
      </w:r>
      <w:r w:rsidR="00A23A6D">
        <w:t xml:space="preserve">A study </w:t>
      </w:r>
      <w:r>
        <w:t xml:space="preserve">observed clear signs of capacity reduction and queuing at high demand levels, </w:t>
      </w:r>
      <w:r>
        <w:lastRenderedPageBreak/>
        <w:t>consistent with earlier findings</w:t>
      </w:r>
      <w:r w:rsidR="00010275">
        <w:t xml:space="preserve"> </w:t>
      </w:r>
      <w:r>
        <w:t>that roundabout performance deteriorates sharply when oversaturated</w:t>
      </w:r>
      <w:r w:rsidR="00A23A6D">
        <w:t xml:space="preserve"> </w:t>
      </w:r>
      <w:r w:rsidR="00A23A6D">
        <w:fldChar w:fldCharType="begin"/>
      </w:r>
      <w:r w:rsidR="00A23A6D">
        <w:instrText xml:space="preserve"> ADDIN ZOTERO_ITEM CSL_CITATION {"citationID":"BgYcysct","properties":{"formattedCitation":"(Al-Madani, 2022)","plainCitation":"(Al-Madani, 2022)","noteIndex":0},"citationItems":[{"id":7357,"uris":["http://zotero.org/users/local/9hzr86Ey/items/DN3T83IP"],"itemData":{"id":7357,"type":"article-journal","abstract":"Roundabouts are widely spreading around the globe because of their safety advantages over other crossroads. In the absence of actual roundabout flow theories, entry capacities are empirically formulated here versus geometric and traffic predictors collected from 13 saturated roundabouts on major roads in Bahrain. The formulation methodology covered five stages to be compatible with as many international models as possible. These included simple modelling techniques, multivariate analysis considering extensive single and joint predictors, and complex formulation employing collinearity diagnoses. A quadratic model fitted best the entry capacity versus circulating flow for dual-entry lanes and exponential for triple-lanes. The model underestimated the entry capacities compared with UK, SIDRA, and French models except at high circulating flows. The standard capacity model showed significant positive associations with entry lanes, entry width square, circulating width, splitter island width, circulating flow square, and exiting flow; and negative with circulating lanes, entry width, radius of central island, width of circulating lanes square, circulating flow, and exiting flow square. The dominant predictors for the model treated for collinearity included circulating flow, exiting flow, number of entry lanes, number of circulating lanes, inscribed diameter, entry width, flare length, and width of circulating lanes. The UK, the French and SIDRA capacity models showed substantial differences with the developed model and between them. The 3-way relationship between maximum entry, exiting, and circulating flows showed a uniform diagonal relationship across the resultant 3-dimensional box when the circulating flow axis is inverted. Though limited spatial related parameters influence roundabout maximum entry flow, yet other insignificant parameters should not be ignored since they are necessary for constructional and operational purposes. HIGHLIGHTS: •Entry Capacities for roundabouts with dual and triple-entry lanes are modelled using extensive geometric predictors along with circulating and exiting flows. •The methods include simple modelling procedures, to match several international models, and comprehensive multivariate analysis with collinearity treatments using variance inflation factor. • A logarithmic form best relates maximum entry flow to circulating flow for dual-entry lanes and an exponential for triple-lanes. • The significant predictors for treated model are circulating flow, exiting flow, and several spatial related predictors as number of entry lanes, number of circulating lanes, inscribed diameter, entry width, flare length, and width of circulating lanes. • The UK, the French and SIDRA capacity models showed substantial differences with the model and between them. The reasons behind such great differences require careful investigation. • The 3-way relationship between the capacity, exiting, and circulating flows showed a uniform diagonal relationship across the resultant 3-dimensional box when the circulating flow axis is inverted.","archive_location":"01841177","container-title":"International Journal of Intelligent Transportation Systems Research","DOI":"10.1007/s13177-021-00286-x","issue":"1","journalAbbreviation":"International Journal of Intelligent Transportation Systems Research","note":"publisher: Springer Publishing","page":"pp 223-237","title":"Multilane Roundabout Capacity: Methodology Formation and Model Formulation","volume":"20","author":[{"family":"Al-Madani","given":"Hashim M N"}],"issued":{"date-parts":[["2022",2]]}}}],"schema":"https://github.com/citation-style-language/schema/raw/master/csl-citation.json"} </w:instrText>
      </w:r>
      <w:r w:rsidR="00A23A6D">
        <w:fldChar w:fldCharType="separate"/>
      </w:r>
      <w:r w:rsidR="00A23A6D" w:rsidRPr="00A23A6D">
        <w:t>(Al-Madani, 2022)</w:t>
      </w:r>
      <w:r w:rsidR="00A23A6D">
        <w:fldChar w:fldCharType="end"/>
      </w:r>
      <w:r>
        <w:t>. A modern innovation to address heavy flows is the turbo roundabout design (spiral lane configuration preventing lane changes). A case study from a rural intersection in California</w:t>
      </w:r>
      <w:r w:rsidR="00945A73">
        <w:t xml:space="preserve"> </w:t>
      </w:r>
      <w:r>
        <w:t>that was converted from a signal to a turbo roundabout showed promising results. The turbo roundabout reduced average queue lengths and also lowered conflict frequencies compared to the previous signal control, indicating both smoother and safer traffic</w:t>
      </w:r>
      <w:r w:rsidR="00945A73">
        <w:t xml:space="preserve"> </w:t>
      </w:r>
      <w:r w:rsidR="00945A73">
        <w:fldChar w:fldCharType="begin"/>
      </w:r>
      <w:r w:rsidR="00945A73">
        <w:instrText xml:space="preserve"> ADDIN ZOTERO_ITEM CSL_CITATION {"citationID":"k4xYMduQ","properties":{"formattedCitation":"(Shetty et al., 2025)","plainCitation":"(Shetty et al., 2025)","noteIndex":0},"citationItems":[{"id":7282,"uris":["http://zotero.org/users/local/9hzr86Ey/items/XRXC7WFZ"],"itemData":{"id":7282,"type":"report","abstract":"Turbo roundabouts are multilane roundabouts with helical pavement markings and raised structures. While they have seen widespread use in Europe, California is only the second state in the U.S. (after Florida) to have installed a turbo roundabout. Turbo roundabouts separate the ingress and circulating roadways. The concept was proposed and implemented in the Netherlands to mitigate congestion by improving traffic flow efficiency and addressing safety concerns on conventional multilane roundabouts. This research evaluates the first-ever turbo roundabout in California and compares its safety and operational performance with the previously existing 4-legged signalized intersection. The research team obtained safety and operational performance measures using well-calibrated simulation models and video analytics of the real-world conditions recorded before and after the installation of the turbo roundabout. The safety metrics include surrogate safety measures defining traffic conflicts between vehicles that enabled a quicker safety evaluation compared to multi-year collision data. The results show that the turbo roundabout effectively reduced crash potential and queuing delays at this site, meaning smoother, safer traffic flows. The real-world conflict data shows that more severe crossing and head-on conflicts (situations that could lead to collisions) of the previous 4-legged signalized intersection have all but been eliminated. The rear-end conflicts that do occur on the roundabout involve vehicles traveling at meaningfully reduced speeds compared to similar conflicts observed on the signalized intersection. The results show that turbo roundabouts may be an effective option at rural routes where the siting criteria for multilane roundabouts are satisfied. Given the timeline for this research project, the evaluation was conducted within months of the construction completion. It is therefore advised that California Department of Transportation (Caltrans) continue to monitor traffic crash data to ensure that the long-term crash data shows the expected improvement of safety. To support such evaluation, the counterfactual estimate of annual crash counts (i.e., the number of crashes that would have been expected had the intersection left as a signalized intersection) is provided in this study. The estimate provides a basis for comparison with future crash data to Caltrans. This study underscores the potential of turbo roundabouts to enhance roadway safety and operational performance, supporting their consideration in traffic management strategies across California and the nation.","archive_location":"01950778","genre":"Digital/other","note":"DOI: 10.31979/mti.2025.2233","page":"62p","title":"Investigating the Conversion of a Signalized Intersection to a Turbo Roundabout","URL":"https://rosap.ntl.bts.gov/view/dot/81916","author":[{"family":"Shetty","given":"Vyshnavi"},{"family":"Sauciur","given":"Mykola"},{"family":"Pande","given":"Anurag"},{"literal":"Mineta Transportation Institute"},{"literal":"State of California"},{"literal":"California Department of Transportation"},{"literal":"Department of Transportation"}],"issued":{"date-parts":[["2025",3]]}}}],"schema":"https://github.com/citation-style-language/schema/raw/master/csl-citation.json"} </w:instrText>
      </w:r>
      <w:r w:rsidR="00945A73">
        <w:fldChar w:fldCharType="separate"/>
      </w:r>
      <w:r w:rsidR="00945A73" w:rsidRPr="00945A73">
        <w:t>(Shetty et al., 2025)</w:t>
      </w:r>
      <w:r w:rsidR="00945A73">
        <w:fldChar w:fldCharType="end"/>
      </w:r>
      <w:r>
        <w:t>. Turbo roundabouts achieve higher capacity by guiding vehicles into dedicated lanes for each exit, reducing weaving conflicts. The literature suggest</w:t>
      </w:r>
      <w:r w:rsidR="003D248D">
        <w:t>ed</w:t>
      </w:r>
      <w:r>
        <w:t xml:space="preserve"> they are effective when traffic volumes are high but balanced among movements</w:t>
      </w:r>
      <w:r w:rsidR="003D248D">
        <w:t>,</w:t>
      </w:r>
      <w:r>
        <w:t xml:space="preserve"> though their performance can suffer if one direction dominates </w:t>
      </w:r>
      <w:r w:rsidR="00AB6A7C">
        <w:fldChar w:fldCharType="begin"/>
      </w:r>
      <w:r w:rsidR="00AB6A7C">
        <w:instrText xml:space="preserve"> ADDIN ZOTERO_ITEM CSL_CITATION {"citationID":"0pqMa1Or","properties":{"formattedCitation":"(Maji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AB6A7C">
        <w:fldChar w:fldCharType="separate"/>
      </w:r>
      <w:r w:rsidR="00AB6A7C" w:rsidRPr="00AB6A7C">
        <w:t>(Maji and Ghosh, 2025)</w:t>
      </w:r>
      <w:r w:rsidR="00AB6A7C">
        <w:fldChar w:fldCharType="end"/>
      </w:r>
      <w:r>
        <w:t xml:space="preserve">. </w:t>
      </w:r>
      <w:r w:rsidR="00AB6A7C">
        <w:t>R</w:t>
      </w:r>
      <w:r>
        <w:t>oundabouts generally improve operational efficiency in the right conditions, but careful capacity analysis is necessary to ensure a roundabout will function well. Current research continues to refine capacity models, taking into account local driver behavior and leveraging new data collection methods. The consensus is that geometric design and traffic composition heavily influence capacity</w:t>
      </w:r>
      <w:r w:rsidR="00AD0B14">
        <w:t>,</w:t>
      </w:r>
      <w:r>
        <w:t xml:space="preserve"> there is no universal capacity value; each site must be evaluated with appropriate models. For very high traffic volumes, either enhanced designs (e.g. multi-lane, turbo, metered roundabouts) or alternative control may be needed to prevent excessive delays.</w:t>
      </w:r>
    </w:p>
    <w:p w14:paraId="225FC6DC" w14:textId="77777777" w:rsidR="003513BE" w:rsidRDefault="003513BE" w:rsidP="00E61E6C">
      <w:pPr>
        <w:pStyle w:val="Heading2"/>
      </w:pPr>
      <w:bookmarkStart w:id="33" w:name="_Toc201151827"/>
      <w:r>
        <w:t>Connected and Automated Vehicles at Roundabouts</w:t>
      </w:r>
      <w:bookmarkEnd w:id="33"/>
    </w:p>
    <w:p w14:paraId="4F5CA516" w14:textId="0D1915B7" w:rsidR="003513BE" w:rsidRDefault="003513BE" w:rsidP="003513BE">
      <w:pPr>
        <w:pStyle w:val="Body"/>
      </w:pPr>
      <w:r>
        <w:t>The rise of CAVs introduces new questions and opportunities for roundabout management. Roundabouts pose a notoriously complex scenario for autonomous driving</w:t>
      </w:r>
      <w:r w:rsidR="00883BB9">
        <w:t xml:space="preserve">; </w:t>
      </w:r>
      <w:r>
        <w:t>there are multiple moving agents, no traffic signals to dictate right-of-way, and heavy reliance on implicit communication (eye contact, yielding courtesy) among drivers. A</w:t>
      </w:r>
      <w:r w:rsidR="00883BB9">
        <w:t xml:space="preserve"> study noted that</w:t>
      </w:r>
      <w:r>
        <w:t xml:space="preserve"> roundabouts represent a highly interactive environment that challenges current AV decision-making algorithms</w:t>
      </w:r>
      <w:r w:rsidR="00883BB9">
        <w:t xml:space="preserve"> </w:t>
      </w:r>
      <w:r w:rsidR="00883BB9">
        <w:fldChar w:fldCharType="begin"/>
      </w:r>
      <w:r w:rsidR="00883BB9">
        <w:instrText xml:space="preserve"> ADDIN ZOTERO_ITEM CSL_CITATION {"citationID":"8iwRV3ih","properties":{"formattedCitation":"(Jiang et al., 2024)","plainCitation":"(Jiang et al., 2024)","noteIndex":0},"citationItems":[{"id":7305,"uris":["http://zotero.org/users/local/9hzr86Ey/items/DV7NIPU4"],"itemData":{"id":7305,"type":"article-journal","abstract":"The contradiction between increasing traffic and the relatively poor roundabout infrastructure is getting stronger. The control and optimization of the macroscopic traffic flow needs to be improved to resolve congestion and safety problems at roundabouts and the connected road network. In order to better understand the gaps and trends in this field, the authors have systematically reviewed the main research and developments in traffic phenomena, driving behaviour, autonomous vehicles (AVs), intelligent connected vehicles and real vehicle trajectory data sets at roundabouts. The study is based on 388 papers about roundabouts, selected through a comprehensive literature search. The review demonstrates that based on a microscopic perspective, sensing, prediction, decision-making, planning and control aspects of AVs and intelligent connected vehicles can be designed and optimized to fundamentally and significantly improve traffic capacity and driving safety at roundabouts. However, the generation mechanism of traffic conflicts among traffic participants at roundabouts is complex, which is a tremendous challenge for the systematic design of AVs. Therefore, based on naturalistic driving data and machine learning theory, it is an important research direction to build driver models by learning and imitating human driver decision-making and driving behaviours.","archive_location":"01927383","container-title":"Transportation Safety and Environment","DOI":"10.1093/tse/tdad031","issue":"3","journalAbbreviation":"Transportation Safety and Environment","note":"publisher: Oxford University Press","page":"tdad031","title":"A Review of Traffic Behaviour and Intelligent Driving at Roundabouts Based on a Microscopic Perspective","volume":"6","author":[{"family":"Jiang","given":"Haobin"},{"family":"Shen","given":"Qingyuan"},{"family":"Li","given":"Aoxue"},{"family":"Yin","given":"Chenhui"}],"issued":{"date-parts":[["2024",7]]}}}],"schema":"https://github.com/citation-style-language/schema/raw/master/csl-citation.json"} </w:instrText>
      </w:r>
      <w:r w:rsidR="00883BB9">
        <w:fldChar w:fldCharType="separate"/>
      </w:r>
      <w:r w:rsidR="00883BB9" w:rsidRPr="00883BB9">
        <w:t>(Jiang et al., 2024)</w:t>
      </w:r>
      <w:r w:rsidR="00883BB9">
        <w:fldChar w:fldCharType="end"/>
      </w:r>
      <w:r>
        <w:t xml:space="preserve">. An autonomous vehicle must detect and predict the intentions of approaching and circulating vehicles, select an appropriate gap to enter, and </w:t>
      </w:r>
      <w:r>
        <w:lastRenderedPageBreak/>
        <w:t>navigate the circular roadway all while adhering to right-of-way rules. Human drivers sometimes negotiate entry with subtle cues (e.g. inching forward to signal intent); programming an AV to handle this gracefully is nontrivial. Thus, early AV deployments have treated roundabouts as difficult scenarios, often proceeding overly cautiously or, conversely, hesitating too long and impeding traffic</w:t>
      </w:r>
      <w:r w:rsidR="003A2F65">
        <w:t xml:space="preserve"> </w:t>
      </w:r>
      <w:r w:rsidR="003A2F65">
        <w:fldChar w:fldCharType="begin"/>
      </w:r>
      <w:r w:rsidR="003A2F65">
        <w:instrText xml:space="preserve"> ADDIN ZOTERO_ITEM CSL_CITATION {"citationID":"6PBvEyoa","properties":{"formattedCitation":"(Masi et al., 2022)","plainCitation":"(Masi et al., 2022)","noteIndex":0},"citationItems":[{"id":7353,"uris":["http://zotero.org/users/local/9hzr86Ey/items/TX8IZ595"],"itemData":{"id":7353,"type":"article-journal","abstract":"Although autonomous vehicle technology has evolved significantly in recent years, the navigation of self-driving vehicles in complex scenarios is still an open issue. One of the major challenges in these conditions is safe navigation on roads open to public traffic. The main issue is the interaction of the autonomous vehicle with regular traffic, as the behaviors and intentions of human-driven vehicles are hard to predict and understand. In this paper the authors propose a strategy to allow an autonomous vehicle to safely cross a multi-lane roundabout. Their approach uses a High-Definition (HD) map to predict at lane level the future situation, harnessing the concept of virtual instances of road users, which is a key concept in anticipating the situation in a roundabout that can be represented by a navigation graph with loops. This paper presents a methodology that uses intervals representing road occupancy by vehicles, with the road being widened to reflect uncertainties in localization. Their method safely avoids collisions and guarantees that no priority constraints are violated during the insertion maneuver. Moreover, the method does not provide an overly cautious insertion policy, &lt;i&gt;i.e.&lt;/i&gt;, an autonomous vehicle does not wait for a long time before the insertion. The performance of their strategy was evaluated using the SUMO simulation framework. To better evaluate the complexity of the simulation scenario, a highly interactive vehicle flow was generated using real dynamic traffic data from the INTERACTION dataset. The authors report real tests carried out with an experimental self-driving vehicle on a test circuit. Our results show that this approach is easy to integrate into an embedded system and that it allows roundabouts to be crossed with a high level of safety.","archive_location":"01850353","container-title":"IEEE Transactions on Intelligent Transportation Systems","DOI":"10.1109/TITS.2020.3042870","issue":"5","journalAbbreviation":"IEEE Transactions on Intelligent Transportation Systems","note":"publisher: Institute of Electrical and Electronics Engineers (IEEE)","page":"pp 4212-4224","title":"Roundabout Crossing With Interval Occupancy and Virtual Instances of Road Users","volume":"23","author":[{"family":"Masi","given":"Stefano"},{"family":"Xu","given":"Philippe"},{"family":"Bonnifait","given":"Philippe"}],"issued":{"date-parts":[["2022",5]]}}}],"schema":"https://github.com/citation-style-language/schema/raw/master/csl-citation.json"} </w:instrText>
      </w:r>
      <w:r w:rsidR="003A2F65">
        <w:fldChar w:fldCharType="separate"/>
      </w:r>
      <w:r w:rsidR="003A2F65" w:rsidRPr="003A2F65">
        <w:t>(Masi et al., 2022)</w:t>
      </w:r>
      <w:r w:rsidR="003A2F65">
        <w:fldChar w:fldCharType="end"/>
      </w:r>
      <w:r>
        <w:t xml:space="preserve">. To address these challenges, researchers have proposed various roundabout control strategies for CAVs. </w:t>
      </w:r>
      <w:r w:rsidR="006C1AA7">
        <w:t xml:space="preserve">A study </w:t>
      </w:r>
      <w:r>
        <w:t>developed an optimal roundabout controller under a connected vehicle framework</w:t>
      </w:r>
      <w:r w:rsidR="006C1AA7">
        <w:t xml:space="preserve"> </w:t>
      </w:r>
      <w:r w:rsidR="006C1AA7">
        <w:fldChar w:fldCharType="begin"/>
      </w:r>
      <w:r w:rsidR="006C1AA7">
        <w:instrText xml:space="preserve"> ADDIN ZOTERO_ITEM CSL_CITATION {"citationID":"SopN2VmP","properties":{"formattedCitation":"(Long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6C1AA7">
        <w:fldChar w:fldCharType="separate"/>
      </w:r>
      <w:r w:rsidR="006C1AA7" w:rsidRPr="006C1AA7">
        <w:t>(Long et al., 2023)</w:t>
      </w:r>
      <w:r w:rsidR="006C1AA7">
        <w:fldChar w:fldCharType="end"/>
      </w:r>
      <w:r>
        <w:t>. The controller uses trajectory optimization and a cooperative algorithm to sequence vehicles’ entry. In simulation, their system improved roundabout throughput by ~14% and reduced average delays by 66–94% compared to normal operation. Impressively, the algorithm computed control decisions in under 0.02 seconds, indicating feasibility for real-time use. The key idea is that connected vehicles approaching the roundabout can adjust their speeds to create just-enough gaps for each other, effectively “platooning” through the intersection without stopping. This eliminate</w:t>
      </w:r>
      <w:r w:rsidR="00C47A61">
        <w:t>d</w:t>
      </w:r>
      <w:r>
        <w:t xml:space="preserve"> much of the stop-and-go delay and can nearly double the entry capacity at high CAV penetration rates</w:t>
      </w:r>
      <w:r w:rsidR="00C47A61">
        <w:t xml:space="preserve"> </w:t>
      </w:r>
      <w:r w:rsidR="00C47A61">
        <w:fldChar w:fldCharType="begin"/>
      </w:r>
      <w:r w:rsidR="00C47A61">
        <w:instrText xml:space="preserve"> ADDIN ZOTERO_ITEM CSL_CITATION {"citationID":"S0rkrpRI","properties":{"formattedCitation":"(Campi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C47A61">
        <w:fldChar w:fldCharType="separate"/>
      </w:r>
      <w:r w:rsidR="00C47A61" w:rsidRPr="00C47A61">
        <w:t>(Campi et al., 2024)</w:t>
      </w:r>
      <w:r w:rsidR="00C47A61">
        <w:fldChar w:fldCharType="end"/>
      </w:r>
      <w:r>
        <w:t xml:space="preserve">. Game theory and reservation-based algorithms have also been studied for managing AV passage at roundabouts </w:t>
      </w:r>
      <w:r w:rsidR="00C47A61">
        <w:fldChar w:fldCharType="begin"/>
      </w:r>
      <w:r w:rsidR="002C47D8">
        <w:instrText xml:space="preserve"> ADDIN ZOTERO_ITEM CSL_CITATION {"citationID":"ht5DHCKT","properties":{"formattedCitation":"(Long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rsidR="00C47A61">
        <w:fldChar w:fldCharType="separate"/>
      </w:r>
      <w:r w:rsidR="00C47A61" w:rsidRPr="006C1AA7">
        <w:t>(Long et al., 2023)</w:t>
      </w:r>
      <w:r w:rsidR="00C47A61">
        <w:fldChar w:fldCharType="end"/>
      </w:r>
      <w:r>
        <w:t xml:space="preserve">. In a reservation scheme, an AV would “reserve” a timeslot to enter the roundabout, and all vehicles would adjust accordingly to honor these slots. Such methods work well in simulations with either fully automated traffic or only a handful of vehicles, but they struggle to scale when many human-driven vehicles are present. The consensus from simulation research is that to truly unlock capacity gains, a high proportion of vehicles need to be cooperative and automated. For example, one study found negligible capacity improvement at 25% CAV penetration, but substantial gains once 75% or more of vehicles were automated </w:t>
      </w:r>
      <w:r w:rsidR="008434F3">
        <w:fldChar w:fldCharType="begin"/>
      </w:r>
      <w:r w:rsidR="002C47D8">
        <w:instrText xml:space="preserve"> ADDIN ZOTERO_ITEM CSL_CITATION {"citationID":"s2Y8J7f6","properties":{"formattedCitation":"(Campi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8434F3">
        <w:fldChar w:fldCharType="separate"/>
      </w:r>
      <w:r w:rsidR="008434F3" w:rsidRPr="00C47A61">
        <w:t>(Campi et al., 2024)</w:t>
      </w:r>
      <w:r w:rsidR="008434F3">
        <w:fldChar w:fldCharType="end"/>
      </w:r>
      <w:r>
        <w:t>. Furthermore, cooperative</w:t>
      </w:r>
      <w:r w:rsidR="002E6F36">
        <w:t xml:space="preserve"> </w:t>
      </w:r>
      <w:r>
        <w:t>systems</w:t>
      </w:r>
      <w:r w:rsidR="0048502C">
        <w:t>,</w:t>
      </w:r>
      <w:r>
        <w:t xml:space="preserve"> where vehicles not only are automated but actively communicate and collaborate</w:t>
      </w:r>
      <w:r w:rsidR="0048502C">
        <w:t>,</w:t>
      </w:r>
      <w:r>
        <w:t xml:space="preserve"> appear far more effective than individual AVs acting </w:t>
      </w:r>
      <w:r>
        <w:lastRenderedPageBreak/>
        <w:t xml:space="preserve">alone </w:t>
      </w:r>
      <w:r w:rsidR="002C47D8">
        <w:fldChar w:fldCharType="begin"/>
      </w:r>
      <w:r w:rsidR="002C47D8">
        <w:instrText xml:space="preserve"> ADDIN ZOTERO_ITEM CSL_CITATION {"citationID":"oz9Zp8Dh","properties":{"formattedCitation":"(Campi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2C47D8">
        <w:fldChar w:fldCharType="separate"/>
      </w:r>
      <w:r w:rsidR="002C47D8" w:rsidRPr="00C47A61">
        <w:t>(Campi et al., 2024)</w:t>
      </w:r>
      <w:r w:rsidR="002C47D8">
        <w:fldChar w:fldCharType="end"/>
      </w:r>
      <w:r>
        <w:t>. Another line of inquiry focuses on improving how a single autonomous vehicle behaves in a roundabout with mixed traffic.</w:t>
      </w:r>
      <w:r w:rsidR="002C47D8">
        <w:t xml:space="preserve"> A study</w:t>
      </w:r>
      <w:r>
        <w:t xml:space="preserve"> introduced a novel concept of “virtual occupancy intervals” to help an AV safely cross a multi-lane roundabout</w:t>
      </w:r>
      <w:r w:rsidR="002C47D8">
        <w:t xml:space="preserve"> </w:t>
      </w:r>
      <w:r w:rsidR="002C47D8">
        <w:fldChar w:fldCharType="begin"/>
      </w:r>
      <w:r w:rsidR="002C47D8">
        <w:instrText xml:space="preserve"> ADDIN ZOTERO_ITEM CSL_CITATION {"citationID":"DCnoS7aC","properties":{"formattedCitation":"(Masi et al., 2022)","plainCitation":"(Masi et al., 2022)","noteIndex":0},"citationItems":[{"id":7353,"uris":["http://zotero.org/users/local/9hzr86Ey/items/TX8IZ595"],"itemData":{"id":7353,"type":"article-journal","abstract":"Although autonomous vehicle technology has evolved significantly in recent years, the navigation of self-driving vehicles in complex scenarios is still an open issue. One of the major challenges in these conditions is safe navigation on roads open to public traffic. The main issue is the interaction of the autonomous vehicle with regular traffic, as the behaviors and intentions of human-driven vehicles are hard to predict and understand. In this paper the authors propose a strategy to allow an autonomous vehicle to safely cross a multi-lane roundabout. Their approach uses a High-Definition (HD) map to predict at lane level the future situation, harnessing the concept of virtual instances of road users, which is a key concept in anticipating the situation in a roundabout that can be represented by a navigation graph with loops. This paper presents a methodology that uses intervals representing road occupancy by vehicles, with the road being widened to reflect uncertainties in localization. Their method safely avoids collisions and guarantees that no priority constraints are violated during the insertion maneuver. Moreover, the method does not provide an overly cautious insertion policy, &lt;i&gt;i.e.&lt;/i&gt;, an autonomous vehicle does not wait for a long time before the insertion. The performance of their strategy was evaluated using the SUMO simulation framework. To better evaluate the complexity of the simulation scenario, a highly interactive vehicle flow was generated using real dynamic traffic data from the INTERACTION dataset. The authors report real tests carried out with an experimental self-driving vehicle on a test circuit. Our results show that this approach is easy to integrate into an embedded system and that it allows roundabouts to be crossed with a high level of safety.","archive_location":"01850353","container-title":"IEEE Transactions on Intelligent Transportation Systems","DOI":"10.1109/TITS.2020.3042870","issue":"5","journalAbbreviation":"IEEE Transactions on Intelligent Transportation Systems","note":"publisher: Institute of Electrical and Electronics Engineers (IEEE)","page":"pp 4212-4224","title":"Roundabout Crossing With Interval Occupancy and Virtual Instances of Road Users","volume":"23","author":[{"family":"Masi","given":"Stefano"},{"family":"Xu","given":"Philippe"},{"family":"Bonnifait","given":"Philippe"}],"issued":{"date-parts":[["2022",5]]}}}],"schema":"https://github.com/citation-style-language/schema/raw/master/csl-citation.json"} </w:instrText>
      </w:r>
      <w:r w:rsidR="002C47D8">
        <w:fldChar w:fldCharType="separate"/>
      </w:r>
      <w:r w:rsidR="002C47D8" w:rsidRPr="002C47D8">
        <w:t>(Masi et al., 2022)</w:t>
      </w:r>
      <w:r w:rsidR="002C47D8">
        <w:fldChar w:fldCharType="end"/>
      </w:r>
      <w:r>
        <w:t xml:space="preserve">. Their method uses a high-definition map of the roundabout and creates virtual “instances” of other road users to predict future positions. In essence, the autonomous vehicle’s system projects ahead in time who will occupy what part of the </w:t>
      </w:r>
      <w:r w:rsidR="00DA5684">
        <w:t>roundabout and</w:t>
      </w:r>
      <w:r>
        <w:t xml:space="preserve"> finds a safe gap for itself. Importantly, it accounts for uncertainties in other vehicles’ speeds and positions by widening the occupied intervals appropriately. The AV then only proceeds when it foresees a clear interval in all relevant conflict zones, ensuring no priority rules are broken. This demonstrates that predictive modeling and cautious gap selection can allow an AV to handle roundabouts even if other vehicles are human-driven (without any external coordination). However, one caveat is that the AV might be more conservative than human drivers</w:t>
      </w:r>
      <w:r w:rsidR="00C72C0F">
        <w:t>,</w:t>
      </w:r>
      <w:r>
        <w:t xml:space="preserve"> which is safe, but could reduce capacity if AVs always wait for larger gaps than a human would. Over time, if AVs become common, their uniform and predictable behavior could actually smooth traffic flow, but during a mixed period, some inefficiency is likely. Microscopic traffic simulations have been a vital tool to study CAV impacts at roundabouts. In a recent</w:t>
      </w:r>
      <w:r w:rsidR="009A61AD">
        <w:t xml:space="preserve"> </w:t>
      </w:r>
      <w:r>
        <w:t xml:space="preserve">review, </w:t>
      </w:r>
      <w:r w:rsidR="009A61AD">
        <w:t>a study</w:t>
      </w:r>
      <w:r>
        <w:t xml:space="preserve"> systematically reviewed simulation studies combining CAVs and roundabouts. They observed that many researchers integrate custom car-following models for AVs into simulators like VISSIM or AIMSUM to test scenarios. Common assumptions are that AVs can follow more closely (shorter headways) and react faster than humans, which tends to increase capacity. Communication (</w:t>
      </w:r>
      <w:r w:rsidR="00F314AF">
        <w:t xml:space="preserve">such as </w:t>
      </w:r>
      <w:r w:rsidR="00BB0B5F" w:rsidRPr="00BB0B5F">
        <w:t>Vehicle-to-Everything</w:t>
      </w:r>
      <w:r w:rsidR="00BB0B5F">
        <w:t xml:space="preserve"> (</w:t>
      </w:r>
      <w:r>
        <w:t>V2X</w:t>
      </w:r>
      <w:r w:rsidR="00BB0B5F">
        <w:t>)</w:t>
      </w:r>
      <w:r>
        <w:t>) allows vehicles to platoon or organize their merging order better. Path planning algorithms for roundabouts have also been explored</w:t>
      </w:r>
      <w:r w:rsidR="004F284E">
        <w:t>,</w:t>
      </w:r>
      <w:r>
        <w:t xml:space="preserve"> for example, guiding AVs into “virtual lanes” or specific trajectories that minimize conflict with others</w:t>
      </w:r>
      <w:r w:rsidR="004F284E">
        <w:t xml:space="preserve"> </w:t>
      </w:r>
      <w:r w:rsidR="004F284E">
        <w:fldChar w:fldCharType="begin"/>
      </w:r>
      <w:r w:rsidR="00AF0536">
        <w:instrText xml:space="preserve"> ADDIN ZOTERO_ITEM CSL_CITATION {"citationID":"M6RhQaIA","properties":{"formattedCitation":"(Campi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4F284E">
        <w:fldChar w:fldCharType="separate"/>
      </w:r>
      <w:r w:rsidR="004F284E" w:rsidRPr="00C47A61">
        <w:t>(Campi et al., 2024)</w:t>
      </w:r>
      <w:r w:rsidR="004F284E">
        <w:fldChar w:fldCharType="end"/>
      </w:r>
      <w:r>
        <w:t xml:space="preserve">. Despite numerous simulations, </w:t>
      </w:r>
      <w:r w:rsidR="004F284E">
        <w:t>the study</w:t>
      </w:r>
      <w:r>
        <w:t xml:space="preserve"> point out a gap between simulation and reality: no large-scale field deployment has yet </w:t>
      </w:r>
      <w:r>
        <w:lastRenderedPageBreak/>
        <w:t>confirmed the predicted improvements. There are also reasonable doubts about human drivers’ interactions with CAVs</w:t>
      </w:r>
      <w:r w:rsidR="004F284E">
        <w:t>,</w:t>
      </w:r>
      <w:r>
        <w:t xml:space="preserve"> for instance, will human drivers yield more to AVs or try to take advantage of their caution? Some studies assumed human drivers behave the same regardless, which may not hold true. It appears that cooperative automation (where vehicles actively coordinate merging) is key to maximizing benefits; simple automation alone (each car doing its own automation) yields smaller gains.</w:t>
      </w:r>
    </w:p>
    <w:p w14:paraId="30361B8E" w14:textId="77777777" w:rsidR="003513BE" w:rsidRDefault="003513BE" w:rsidP="00E61E6C">
      <w:pPr>
        <w:pStyle w:val="Heading2"/>
      </w:pPr>
      <w:bookmarkStart w:id="34" w:name="_Toc201151828"/>
      <w:r>
        <w:t>Pedestrian and Cyclist Safety at Roundabouts</w:t>
      </w:r>
      <w:bookmarkEnd w:id="34"/>
    </w:p>
    <w:p w14:paraId="26CBD2E8" w14:textId="70FEE015" w:rsidR="003513BE" w:rsidRDefault="003513BE" w:rsidP="003513BE">
      <w:pPr>
        <w:pStyle w:val="Body"/>
      </w:pPr>
      <w:r>
        <w:t>One critique of roundabouts has been their mixed effects on vulnerable road users. The safety benefits of roundabouts are very clear for vehicle occupants</w:t>
      </w:r>
      <w:r w:rsidR="007B781E">
        <w:t>,</w:t>
      </w:r>
      <w:r>
        <w:t xml:space="preserve"> due to lower speeds and fewer head-on or right-angle collisions</w:t>
      </w:r>
      <w:r w:rsidR="007B781E">
        <w:t>,</w:t>
      </w:r>
      <w:r>
        <w:t xml:space="preserve"> but pedestrians and bicyclists sometimes fare worse at roundabouts compared to signalized intersections. Modern roundabouts require pedestrians to cross shorter distances (one direction of traffic at a time, using splitter island refuges), which is positive. However, pedestrians must judge gaps in traffic on their own, since vehicles rarely stop completely. This can be difficult for those with limited sight or mobility. Studies show that multi-lane roundabouts are especially challenging for pedestrians: even if one car yields, a second car in the adjacent lane might not, leading to multi-threat situations in the crosswalk. Furthermore, roundabouts that incorporate slip lanes (free right-turn bypass lanes) allow turning vehicles to bypass the circle at relatively higher speed. </w:t>
      </w:r>
      <w:r w:rsidR="007B781E">
        <w:t xml:space="preserve">A study </w:t>
      </w:r>
      <w:r>
        <w:t>examined the impact of these slip lanes on pedestrian safety under both human-driven and autonomous vehicle scenarios</w:t>
      </w:r>
      <w:r w:rsidR="00AF0536">
        <w:t xml:space="preserve"> </w:t>
      </w:r>
      <w:r w:rsidR="00AF0536">
        <w:fldChar w:fldCharType="begin"/>
      </w:r>
      <w:r w:rsidR="00AF0536">
        <w:instrText xml:space="preserve"> ADDIN ZOTERO_ITEM CSL_CITATION {"citationID":"cwLTTR6g","properties":{"formattedCitation":"(Novat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rsidR="00AF0536">
        <w:fldChar w:fldCharType="separate"/>
      </w:r>
      <w:r w:rsidR="00AF0536" w:rsidRPr="00AF0536">
        <w:t>(Novat et al., 2024)</w:t>
      </w:r>
      <w:r w:rsidR="00AF0536">
        <w:fldChar w:fldCharType="end"/>
      </w:r>
      <w:r>
        <w:t xml:space="preserve">. Using simulation calibrated with real trajectory data, they found that vehicles in slip lanes maintained significantly higher speeds than those in the normal approach lanes, which increased the risk at pedestrian crossing points. In fact, slip lanes altered merging behavior such that drivers focused on merging with traffic rather than looking for pedestrians, thus elevating conflict probability. This study quantified pedestrian “conflicts” (using surrogate safety measures) and found that introducing 75% autonomous vehicles to the </w:t>
      </w:r>
      <w:r>
        <w:lastRenderedPageBreak/>
        <w:t xml:space="preserve">mix reduced pedestrian conflict rates by about one-third. The AVs in the simulation were more likely to yield and maintained more consistent speeds, which improved safety for pedestrians. Nonetheless, the mere presence of slip lanes was still a net risk factor. An important outcome from </w:t>
      </w:r>
      <w:r w:rsidR="00C03266">
        <w:t xml:space="preserve">this study </w:t>
      </w:r>
      <w:r>
        <w:t>was design guidance for slip lanes based on pedestrian volume. In areas with very low pedestrian traffic, a free-flow slip lane may be acceptable to minimize vehicle delay (since few pedestrians will be exposed). In medium pedestrian settings, they recommended using yield-controlled slip lanes</w:t>
      </w:r>
      <w:r w:rsidR="00C03266">
        <w:t xml:space="preserve">, </w:t>
      </w:r>
      <w:r>
        <w:t>essentially treating the slip lane like a separate channelized turn with a yield sign at the crosswalk, to balance flow and safety. And in areas with high pedestrian volumes, the advice was to avoid slip lanes entirely, favoring a traditional roundabout entry which inherently reduces vehicle speed and conflict points.</w:t>
      </w:r>
      <w:r w:rsidR="00C03266">
        <w:t xml:space="preserve"> </w:t>
      </w:r>
      <w:r>
        <w:t>These suggestions align with other research</w:t>
      </w:r>
      <w:r w:rsidR="0038482E">
        <w:t>,</w:t>
      </w:r>
      <w:r>
        <w:t xml:space="preserve"> noting that roundabout design must </w:t>
      </w:r>
      <w:r w:rsidR="0038482E">
        <w:t>also be</w:t>
      </w:r>
      <w:r w:rsidR="00C03266">
        <w:t xml:space="preserve"> focused on</w:t>
      </w:r>
      <w:r w:rsidR="0038482E">
        <w:t xml:space="preserve"> </w:t>
      </w:r>
      <w:r>
        <w:t>pedestrian safety</w:t>
      </w:r>
      <w:r w:rsidR="0038482E">
        <w:t xml:space="preserve">, </w:t>
      </w:r>
      <w:r>
        <w:t>high-speed geometry should be avoided where pedestrians are expected, and visibility of crosswalks should be maximized. Early evidence suggests these enhancements can improve yielding compliance, mitigating the roundabout’s lack of a red-light stop for cars. Cyclists face a somewhat different set of challenges. At lower traffic volumes, confident cyclists often “take the lane” and circulate with vehicles through single-lane roundabouts without much trouble. But at busy or multi-lane roundabouts, mixing with faster vehicles can be perilous for cyclists. There is also the subjective safety (comfort) aspect</w:t>
      </w:r>
      <w:r w:rsidR="00D93B45">
        <w:t xml:space="preserve">, </w:t>
      </w:r>
      <w:r>
        <w:t>many cyclists do not feel safe sharing a roundabout with cars. A systematic review compiled findings from 49 studies on bicycle safety at roundabouts</w:t>
      </w:r>
      <w:r w:rsidR="00746116">
        <w:t xml:space="preserve"> </w:t>
      </w:r>
      <w:r w:rsidR="00746116">
        <w:fldChar w:fldCharType="begin"/>
      </w:r>
      <w:r w:rsidR="00746116">
        <w:instrText xml:space="preserve"> ADDIN ZOTERO_ITEM CSL_CITATION {"citationID":"icCDLuIf","properties":{"formattedCitation":"(Singleton et al., 2024)","plainCitation":"(Singleton et al., 2024)","noteIndex":0},"citationItems":[{"id":2722,"uris":["http://zotero.org/users/local/9hzr86Ey/items/IYYMN5LG"],"itemData":{"id":2722,"type":"report","abstract":"As roundabouts become increasingly popular, and as many communities promote bicycle use, the safety of roundabouts for people bicycling is of major concern. In this project, the authors studied bicyclists’ safety perceptions of and preferences for roundabouts with different characteristics. First, the authors performed a systematic literature review on bicycle safety at roundabouts, reviewing 49 different resources with empirical findings. Next, the authors developed a 20- minute online questionnaire to collect data from up to 613 U.S. adult bicyclists. The survey presented respondents with hypothetical roundabouts with various controlled design and operational attributes, represented using text and simulated images. The authors then analyzed cyclist preferences from a discrete choice experiment and bicycle perceptions of comfort. Overall, U.S. bicyclists prefer roundabouts with smaller central islands, fewer travel lanes, lower traffic volumes, lower speed limits, and separated bicycle lanes. The most comfortable roundabouts for bicycling had many of the same characteristics. Notably, women and “interested but concerned” cyclists had stronger preferences for separated bicycle lanes. The authors suggest updating U.S. roundabout design guidelines to include “protected roundabouts” allowing these separated bicycle lanes. Considering bicycle preferences and perceived comfort at roundabouts can help encourage cycling for people of all ages and abilities.","archive_location":"01915490","note":"edition: Final Report","page":"82p","title":"Investigating Bicyclist Safety Perceptions and Behaviors at Roundabouts","URL":"https://www.ugpti.org/resources/reports/details.php?id=1156","author":[{"family":"Singleton","given":"Patrick"},{"family":"Poudel","given":"Niranjan"},{"family":"Utah State University","given":"Logan"},{"literal":"Mountain-Plains Consortium"},{"literal":"Office of the Assistant Secretary for Research and Technology"}],"issued":{"date-parts":[["2024",3]]}}}],"schema":"https://github.com/citation-style-language/schema/raw/master/csl-citation.json"} </w:instrText>
      </w:r>
      <w:r w:rsidR="00746116">
        <w:fldChar w:fldCharType="separate"/>
      </w:r>
      <w:r w:rsidR="00746116" w:rsidRPr="00746116">
        <w:t>(Singleton et al., 2024)</w:t>
      </w:r>
      <w:r w:rsidR="00746116">
        <w:fldChar w:fldCharType="end"/>
      </w:r>
      <w:r>
        <w:t xml:space="preserve">. A recurring theme was that roundabouts with multiple lanes and higher speeds correlate with more cyclist crashes, especially involving motorists failing to yield to bicycles within the circle. Some European countries address this by providing separate cycle paths or grade-separated crossings for bikes. </w:t>
      </w:r>
      <w:r w:rsidR="007A761F">
        <w:t xml:space="preserve">A study </w:t>
      </w:r>
      <w:r>
        <w:t>conducted an extensive survey of over 600 U.S. bicyclists to gauge their preferences for roundabout design</w:t>
      </w:r>
      <w:r w:rsidR="003D3602">
        <w:t xml:space="preserve"> </w:t>
      </w:r>
      <w:r w:rsidR="003D3602">
        <w:fldChar w:fldCharType="begin"/>
      </w:r>
      <w:r w:rsidR="003D3602">
        <w:instrText xml:space="preserve"> ADDIN ZOTERO_ITEM CSL_CITATION {"citationID":"hf0mx2px","properties":{"formattedCitation":"(Singleton et al., 2024)","plainCitation":"(Singleton et al., 2024)","noteIndex":0},"citationItems":[{"id":2722,"uris":["http://zotero.org/users/local/9hzr86Ey/items/IYYMN5LG"],"itemData":{"id":2722,"type":"report","abstract":"As roundabouts become increasingly popular, and as many communities promote bicycle use, the safety of roundabouts for people bicycling is of major concern. In this project, the authors studied bicyclists’ safety perceptions of and preferences for roundabouts with different characteristics. First, the authors performed a systematic literature review on bicycle safety at roundabouts, reviewing 49 different resources with empirical findings. Next, the authors developed a 20- minute online questionnaire to collect data from up to 613 U.S. adult bicyclists. The survey presented respondents with hypothetical roundabouts with various controlled design and operational attributes, represented using text and simulated images. The authors then analyzed cyclist preferences from a discrete choice experiment and bicycle perceptions of comfort. Overall, U.S. bicyclists prefer roundabouts with smaller central islands, fewer travel lanes, lower traffic volumes, lower speed limits, and separated bicycle lanes. The most comfortable roundabouts for bicycling had many of the same characteristics. Notably, women and “interested but concerned” cyclists had stronger preferences for separated bicycle lanes. The authors suggest updating U.S. roundabout design guidelines to include “protected roundabouts” allowing these separated bicycle lanes. Considering bicycle preferences and perceived comfort at roundabouts can help encourage cycling for people of all ages and abilities.","archive_location":"01915490","note":"edition: Final Report","page":"82p","title":"Investigating Bicyclist Safety Perceptions and Behaviors at Roundabouts","URL":"https://www.ugpti.org/resources/reports/details.php?id=1156","author":[{"family":"Singleton","given":"Patrick"},{"family":"Poudel","given":"Niranjan"},{"family":"Utah State University","given":"Logan"},{"literal":"Mountain-Plains Consortium"},{"literal":"Office of the Assistant Secretary for Research and Technology"}],"issued":{"date-parts":[["2024",3]]}}}],"schema":"https://github.com/citation-style-language/schema/raw/master/csl-citation.json"} </w:instrText>
      </w:r>
      <w:r w:rsidR="003D3602">
        <w:fldChar w:fldCharType="separate"/>
      </w:r>
      <w:r w:rsidR="003D3602" w:rsidRPr="003D3602">
        <w:t>(Singleton et al., 2024)</w:t>
      </w:r>
      <w:r w:rsidR="003D3602">
        <w:fldChar w:fldCharType="end"/>
      </w:r>
      <w:r>
        <w:t xml:space="preserve">. The respondents overwhelmingly preferred </w:t>
      </w:r>
      <w:r>
        <w:lastRenderedPageBreak/>
        <w:t>roundabouts with cyclist-friendly features: smaller diameter (which implies lower speeds), single-lane entries/exits, low traffic volume, and critically, separated bicycle lanes or tracks. The survey included a discrete choice experiment with visual simulations of various roundabout designs. The most comfortable designs for cyclists were those that kept bikes out of the circulating stream</w:t>
      </w:r>
      <w:r w:rsidR="00AF0C37">
        <w:t xml:space="preserve">, </w:t>
      </w:r>
      <w:r>
        <w:t>for example, a “protected roundabout” design where bike lanes diverge from the roadway and cross at dedicated bike crossings. Women and less confident riders (“interested but concerned” group) in particular had strong preferences for physical separation from traffic. Based on these findings, the authors recommend updating U.S. design guidelines to incorporate protected bicycle infrastructure at roundabouts, especially in communities aiming to encourage cycling. Alternatively, where space is limited, it might mean providing an off-road alternative path for cyclists who choose not to merge with traffic. It’s worth noting that roundabout entries tend to be safer for pedestrians than traditional intersections in one aspect: the crossing distance is shorter and one-way. A study noted that roundabouts reduce pedestrian crashes to some extent compared to two-way stop or signal control</w:t>
      </w:r>
      <w:r w:rsidR="001B2188">
        <w:t xml:space="preserve"> </w:t>
      </w:r>
      <w:r w:rsidR="001B2188">
        <w:fldChar w:fldCharType="begin"/>
      </w:r>
      <w:r w:rsidR="001B2188">
        <w:instrText xml:space="preserve"> ADDIN ZOTERO_ITEM CSL_CITATION {"citationID":"5Gsdi6nB","properties":{"formattedCitation":"(Novat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rsidR="001B2188">
        <w:fldChar w:fldCharType="separate"/>
      </w:r>
      <w:r w:rsidR="001B2188" w:rsidRPr="001B2188">
        <w:t>(Novat et al., 2024)</w:t>
      </w:r>
      <w:r w:rsidR="001B2188">
        <w:fldChar w:fldCharType="end"/>
      </w:r>
      <w:r>
        <w:t>. However, the absence of a complete stop control means visually impaired pedestrians find roundabouts very difficult</w:t>
      </w:r>
      <w:r w:rsidR="002A75A2">
        <w:t>;</w:t>
      </w:r>
      <w:r>
        <w:t xml:space="preserve"> they rely on audio cues of vehicles stopping, which rarely </w:t>
      </w:r>
      <w:r w:rsidR="002A75A2">
        <w:t>happen</w:t>
      </w:r>
      <w:r>
        <w:t xml:space="preserve"> at a roundabout. This has led to research into pedestrian signals or beacons at roundabouts. A few modern roundabouts in the U.S. have been retrofitted with pedestrian hybrid beacons (flashing signals) at crosswalks to help those with disabilities. While not widespread, such treatments aim to make roundabouts more equitable for all users. </w:t>
      </w:r>
      <w:r w:rsidR="00B00F08">
        <w:t>P</w:t>
      </w:r>
      <w:r>
        <w:t xml:space="preserve">edestrian and bicyclist safety at roundabouts requires special consideration. Design trade-offs often arise: for example, adding a slip lane can improve vehicle capacity but at a cost to pedestrian safety. The literature suggests </w:t>
      </w:r>
      <w:r w:rsidR="00E96C7B">
        <w:t>the need to conduct more extensive research on</w:t>
      </w:r>
      <w:r>
        <w:t xml:space="preserve"> roundabout design </w:t>
      </w:r>
      <w:r w:rsidR="006171CE">
        <w:t xml:space="preserve">to make it safer for </w:t>
      </w:r>
      <w:r>
        <w:t>walkers</w:t>
      </w:r>
      <w:r w:rsidR="005C4158">
        <w:t xml:space="preserve">, </w:t>
      </w:r>
      <w:r>
        <w:t>cyclists,</w:t>
      </w:r>
      <w:r w:rsidR="005C4158">
        <w:t xml:space="preserve"> and VRUs.</w:t>
      </w:r>
    </w:p>
    <w:p w14:paraId="7466CA39" w14:textId="77777777" w:rsidR="003513BE" w:rsidRDefault="003513BE" w:rsidP="00E61E6C">
      <w:pPr>
        <w:pStyle w:val="Heading2"/>
      </w:pPr>
      <w:bookmarkStart w:id="35" w:name="_Toc201151829"/>
      <w:r>
        <w:lastRenderedPageBreak/>
        <w:t>Modeling Approaches and Assessment Techniques</w:t>
      </w:r>
      <w:bookmarkEnd w:id="35"/>
    </w:p>
    <w:p w14:paraId="2668D289" w14:textId="603D14FC" w:rsidR="003513BE" w:rsidRDefault="003513BE" w:rsidP="003513BE">
      <w:pPr>
        <w:pStyle w:val="Body"/>
      </w:pPr>
      <w:r>
        <w:t>Researchers employ a variety of modeling approaches to study roundabouts, reflecting the multifaceted nature of roundabout performance. Traditional methods include statistical crash modeling (for safety) and analytical capacity formulas (for operations), as discussed earlier. In recent years, there has been a trend toward integrated modeling</w:t>
      </w:r>
      <w:r w:rsidR="005C4158">
        <w:t>,</w:t>
      </w:r>
      <w:r>
        <w:t xml:space="preserve"> using simulation, conflict analysis, and empirical data together to get a fuller picture of roundabout behavior. One prominent technique in safety research is the use of surrogate safety measures and traffic conflict analysis. Because actual crash data can be sparse or unavailable (especially for new roundabouts or in proactive safety planning), many studies have looked at near-misses as indicators of safety. For example, </w:t>
      </w:r>
      <w:r w:rsidR="005C4158">
        <w:t xml:space="preserve">a study </w:t>
      </w:r>
      <w:r>
        <w:t>developed a probabilistic framework to detect and quantify near-crash events in a roundabout from video trajectory data</w:t>
      </w:r>
      <w:r w:rsidR="005C4158">
        <w:t xml:space="preserve"> </w:t>
      </w:r>
      <w:r w:rsidR="005C4158">
        <w:fldChar w:fldCharType="begin"/>
      </w:r>
      <w:r w:rsidR="005C4158">
        <w:instrText xml:space="preserve"> ADDIN ZOTERO_ITEM CSL_CITATION {"citationID":"heFf5LR8","properties":{"formattedCitation":"(Trullos et al., 2023)","plainCitation":"(Trullos et al., 2023)","noteIndex":0},"citationItems":[{"id":910,"uris":["http://zotero.org/users/local/9hzr86Ey/items/YKT9QDYP"],"itemData":{"id":910,"type":"article-journal","abstract":"Background: Preventing fatal traffic accidents towards Vision Zero is a challenge for the society. The collection of critical events from video recorded traffic data is of essential value for a better understanding on how and under what circumstances critical situations evolve. Identified behavioral patterns and derived infrastructural measures cannot only help to make driving safer, but also help to mature automated driving functions (ADFs) to make automated vehicles drive and interact more like humans especially in challenging situations. One flaw when developing ADFs is the dependency on synthetic simulated traffic scenarios. Method: In this paper, a novel probability-based framework is proposed allowing to measure the degree of criticality C(d) based on two dimensions explaining risk: severity (delta-v) and proximity (distance). Results: This metric is applied on real data of a roundabout. An initial evaluation of it was conducted using both a novel proposed method that takes the reaction of the second vehicle merged into account, and a practical application that shows a potential correlation between the traffic expert's perceived risk and the metric. Conclusion: Quantifying risk on each of the collected real traffic scenarios makes testing ADFs possible in further more reliable and significant scenarios like near-crashes.","archive_location":"01898315","container-title":"European Transport Research Review","DOI":"10.1186/s12544-023-00602-4","issue":"1","journalAbbreviation":"European Transport Research Review","note":"publisher: Springer Publishing","page":"35","title":"Criticality dimension-based probabilistic framework to detect near crashes in a roundabout","volume":"15","author":[{"family":"Trullos","given":"Juan"},{"family":"Zhang","given":"Meng"},{"family":"Junghans","given":"Marek"},{"family":"Gimm","given":"Kay"}],"issued":{"date-parts":[["2023",12]]}}}],"schema":"https://github.com/citation-style-language/schema/raw/master/csl-citation.json"} </w:instrText>
      </w:r>
      <w:r w:rsidR="005C4158">
        <w:fldChar w:fldCharType="separate"/>
      </w:r>
      <w:r w:rsidR="005C4158" w:rsidRPr="005C4158">
        <w:t>(Trullos et al., 2023)</w:t>
      </w:r>
      <w:r w:rsidR="005C4158">
        <w:fldChar w:fldCharType="end"/>
      </w:r>
      <w:r>
        <w:t>. Their method define</w:t>
      </w:r>
      <w:r w:rsidR="005C4158">
        <w:t>d</w:t>
      </w:r>
      <w:r>
        <w:t xml:space="preserve"> a continuous measure of “criticality” based on two dimensions: proximity (distance between vehicles) and severity (speed differential). By analyzing real traffic video from a roundabout, they computed a criticality score for each interaction and could flag the most risky encounters. This kind of metric is valuable for assessing how design or traffic changes affect safety without waiting for actual crashes to occur. It also has relevance for automated driving development</w:t>
      </w:r>
      <w:r w:rsidR="001E48EB">
        <w:t>,</w:t>
      </w:r>
      <w:r>
        <w:t xml:space="preserve"> helping identify scenarios that are challenging (high criticality) so that autonomous driving functions can be tested against them. Similarly, many studies use simulation software coupled with a conflict detection module (such as the FHWA’s</w:t>
      </w:r>
      <w:r w:rsidR="00E9080E">
        <w:t xml:space="preserve"> </w:t>
      </w:r>
      <w:r>
        <w:t>Surrogate Safety Assessment Model</w:t>
      </w:r>
      <w:r w:rsidR="00E9080E">
        <w:t xml:space="preserve"> (SSAM)</w:t>
      </w:r>
      <w:r>
        <w:t xml:space="preserve">). An example is the turbo roundabout study </w:t>
      </w:r>
      <w:r w:rsidR="00C548BB">
        <w:fldChar w:fldCharType="begin"/>
      </w:r>
      <w:r w:rsidR="00C548BB">
        <w:instrText xml:space="preserve"> ADDIN ZOTERO_ITEM CSL_CITATION {"citationID":"Tqbz9Mb8","properties":{"formattedCitation":"(Shetty et al., 2025)","plainCitation":"(Shetty et al., 2025)","noteIndex":0},"citationItems":[{"id":7282,"uris":["http://zotero.org/users/local/9hzr86Ey/items/XRXC7WFZ"],"itemData":{"id":7282,"type":"report","abstract":"Turbo roundabouts are multilane roundabouts with helical pavement markings and raised structures. While they have seen widespread use in Europe, California is only the second state in the U.S. (after Florida) to have installed a turbo roundabout. Turbo roundabouts separate the ingress and circulating roadways. The concept was proposed and implemented in the Netherlands to mitigate congestion by improving traffic flow efficiency and addressing safety concerns on conventional multilane roundabouts. This research evaluates the first-ever turbo roundabout in California and compares its safety and operational performance with the previously existing 4-legged signalized intersection. The research team obtained safety and operational performance measures using well-calibrated simulation models and video analytics of the real-world conditions recorded before and after the installation of the turbo roundabout. The safety metrics include surrogate safety measures defining traffic conflicts between vehicles that enabled a quicker safety evaluation compared to multi-year collision data. The results show that the turbo roundabout effectively reduced crash potential and queuing delays at this site, meaning smoother, safer traffic flows. The real-world conflict data shows that more severe crossing and head-on conflicts (situations that could lead to collisions) of the previous 4-legged signalized intersection have all but been eliminated. The rear-end conflicts that do occur on the roundabout involve vehicles traveling at meaningfully reduced speeds compared to similar conflicts observed on the signalized intersection. The results show that turbo roundabouts may be an effective option at rural routes where the siting criteria for multilane roundabouts are satisfied. Given the timeline for this research project, the evaluation was conducted within months of the construction completion. It is therefore advised that California Department of Transportation (Caltrans) continue to monitor traffic crash data to ensure that the long-term crash data shows the expected improvement of safety. To support such evaluation, the counterfactual estimate of annual crash counts (i.e., the number of crashes that would have been expected had the intersection left as a signalized intersection) is provided in this study. The estimate provides a basis for comparison with future crash data to Caltrans. This study underscores the potential of turbo roundabouts to enhance roadway safety and operational performance, supporting their consideration in traffic management strategies across California and the nation.","archive_location":"01950778","genre":"Digital/other","note":"DOI: 10.31979/mti.2025.2233","page":"62p","title":"Investigating the Conversion of a Signalized Intersection to a Turbo Roundabout","URL":"https://rosap.ntl.bts.gov/view/dot/81916","author":[{"family":"Shetty","given":"Vyshnavi"},{"family":"Sauciur","given":"Mykola"},{"family":"Pande","given":"Anurag"},{"literal":"Mineta Transportation Institute"},{"literal":"State of California"},{"literal":"California Department of Transportation"},{"literal":"Department of Transportation"}],"issued":{"date-parts":[["2025",3]]}}}],"schema":"https://github.com/citation-style-language/schema/raw/master/csl-citation.json"} </w:instrText>
      </w:r>
      <w:r w:rsidR="00C548BB">
        <w:fldChar w:fldCharType="separate"/>
      </w:r>
      <w:r w:rsidR="00C548BB" w:rsidRPr="00C548BB">
        <w:t>(Shetty et al., 2025)</w:t>
      </w:r>
      <w:r w:rsidR="00C548BB">
        <w:fldChar w:fldCharType="end"/>
      </w:r>
      <w:r>
        <w:t xml:space="preserve">, where researchers ran microsimulation models of both a signalized intersection and a turbo roundabout, then used SSAM to compare conflict frequencies and types. The turbo roundabout showed far fewer severe conflicts (e.g. no crossing conflicts at right angles, which a signalized intersection had). This aligns with known safety benefits and provides a microsimulation-based validation that the design is safer, even before years of crash </w:t>
      </w:r>
      <w:r>
        <w:lastRenderedPageBreak/>
        <w:t xml:space="preserve">data are collected. Microsimulation modeling in general is a cornerstone for roundabout analysis. Tools like VISSIM, AIMSUN, and SIDRA allow detailed replication of vehicle movements through roundabouts, including car-following, lane-changing, and gap acceptance processes. However, as noted, off-the-shelf models must often be calibrated to local conditions. </w:t>
      </w:r>
      <w:r w:rsidR="00AC61B3">
        <w:t xml:space="preserve">A study </w:t>
      </w:r>
      <w:r>
        <w:t>showed that calibrating a microsimulation’s car-following model (in their case, the Krauss model) specifically for roundabout maneuver heterogeneity improved the accuracy of simulated speed and gap distributions</w:t>
      </w:r>
      <w:r w:rsidR="00AC61B3">
        <w:t xml:space="preserve"> </w:t>
      </w:r>
      <w:r w:rsidR="00AC61B3">
        <w:fldChar w:fldCharType="begin"/>
      </w:r>
      <w:r w:rsidR="00AC61B3">
        <w:instrText xml:space="preserve"> ADDIN ZOTERO_ITEM CSL_CITATION {"citationID":"FX1B2Nak","properties":{"formattedCitation":"(Choi et al., 2024)","plainCitation":"(Choi et al., 2024)","noteIndex":0},"citationItems":[{"id":7298,"uris":["http://zotero.org/users/local/9hzr86Ey/items/4CKGL5TA"],"itemData":{"id":7298,"type":"article-journal","abstract":"This study examines the impact of varied driving manoeuvres – such as entry, circulation, and exit – at roundabouts on the calibration of car-following models. The authors compare calibrated parameters across three models using car-following trajectories from naturalistic driving data. Subsequently, the authors assess spatial distributions of calibration errors and evaluate model performances. To ensure fidelity to driving statistics, the authors validate the distributional similarity with ground truth data through microscopic simulation using Hellinger distance and Kullback-Leibler divergence. The authors' findings reveal that the car-following models demonstrate improved accuracy when factoring in heterogeneity inherent in roundabout manoeuvres. The Krauss model demonstrates markedly improved accuracy in distributional similarity of gap, velocity, and time-to-collision compared to baseline models. It also reproduces time-to-collision values below one second during circulation manoeuvres. The study underscores the efficacy of the Krauss model, particularly when precisely calibrated for roundabout manoeuvres, in accurately simulating driving behaviours within microscopic simulations.","archive_location":"01944078","container-title":"Transportmetrica B: Transport Dynamics","DOI":"10.1080/21680566.2024.2386537","issue":"1","journalAbbreviation":"Transportmetrica B: Transport Dynamics","note":"publisher: Taylor &amp; Francis","page":"2386537","title":"Effects of heterogeneity in driving manoeuvres on calibrating car-following models at a roundabout","volume":"12","author":[{"family":"Choi","given":"Junhee"},{"family":"Joo","given":"Yang-Jun"},{"family":"Kim","given":"Dong-Kyu"}],"issued":{"date-parts":[["2024",12]]}}}],"schema":"https://github.com/citation-style-language/schema/raw/master/csl-citation.json"} </w:instrText>
      </w:r>
      <w:r w:rsidR="00AC61B3">
        <w:fldChar w:fldCharType="separate"/>
      </w:r>
      <w:r w:rsidR="00AC61B3" w:rsidRPr="00AC61B3">
        <w:t>(Choi et al., 2024)</w:t>
      </w:r>
      <w:r w:rsidR="00AC61B3">
        <w:fldChar w:fldCharType="end"/>
      </w:r>
      <w:r>
        <w:t xml:space="preserve">. They validated their calibrated simulation by comparing the distribution of time-to-collision values from </w:t>
      </w:r>
      <w:r w:rsidR="00EC0A00">
        <w:t xml:space="preserve">the </w:t>
      </w:r>
      <w:r>
        <w:t>simulation to those observed in real trajectory data, finding a close match. This kind of validation is crucial to build confidence in simulation-based findings. Another modeling challenge is representing unconventional roundabout designs (like turbo roundabouts or those with metering). Simulation packages are increasingly incorporating such features, but sometimes researchers develop custom code for particular algorithms (e.g. Long et al.’s CAV controller required a bespoke simulation environment to test). On the capacity side, modeling approaches include not just static formulas but also dynamic models. Roundabouts have been integrated into network traffic models and assignment simulations to see how they influence broader traffic patterns. Because roundabouts can act as bottlenecks if oversaturated, accurate modeling of their delay is important for network analysis. Some studies</w:t>
      </w:r>
      <w:r w:rsidR="0083550B">
        <w:t xml:space="preserve"> </w:t>
      </w:r>
      <w:r w:rsidR="0083550B">
        <w:fldChar w:fldCharType="begin"/>
      </w:r>
      <w:r w:rsidR="0083550B">
        <w:instrText xml:space="preserve"> ADDIN ZOTERO_ITEM CSL_CITATION {"citationID":"cqbqzXZb","properties":{"formattedCitation":"(Campi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83550B">
        <w:fldChar w:fldCharType="separate"/>
      </w:r>
      <w:r w:rsidR="0083550B" w:rsidRPr="0083550B">
        <w:t>(Campi et al., 2024)</w:t>
      </w:r>
      <w:r w:rsidR="0083550B">
        <w:fldChar w:fldCharType="end"/>
      </w:r>
      <w:r w:rsidR="0083550B">
        <w:t xml:space="preserve"> </w:t>
      </w:r>
      <w:r>
        <w:t xml:space="preserve">have looked at macroscopic simulation combining driving simulators (for human behavior) with microscopic traffic flow models to better capture phenomena like reaction times and compliance. This hybrid approach is </w:t>
      </w:r>
      <w:r w:rsidR="000A101D">
        <w:t>advanced</w:t>
      </w:r>
      <w:r>
        <w:t xml:space="preserve"> and addresses the human-in-the-loop aspect that pure traffic flow models might miss.</w:t>
      </w:r>
      <w:r w:rsidR="006D307D">
        <w:t xml:space="preserve"> </w:t>
      </w:r>
      <w:r>
        <w:t xml:space="preserve">Data collection advancements underpin many of these modeling improvements. Ten or twenty years ago, studying roundabout conflicts or driver behavior relied on labor-intensive video reduction or in-person observation. Now, computer vision and vehicle trajectory datasets  provide rich, precise data for modeling </w:t>
      </w:r>
      <w:r w:rsidR="00786407">
        <w:fldChar w:fldCharType="begin"/>
      </w:r>
      <w:r w:rsidR="00786407">
        <w:instrText xml:space="preserve"> ADDIN ZOTERO_ITEM CSL_CITATION {"citationID":"ZEcJ0byP","properties":{"formattedCitation":"(Masi et al., 2022)","plainCitation":"(Masi et al., 2022)","noteIndex":0},"citationItems":[{"id":7353,"uris":["http://zotero.org/users/local/9hzr86Ey/items/TX8IZ595"],"itemData":{"id":7353,"type":"article-journal","abstract":"Although autonomous vehicle technology has evolved significantly in recent years, the navigation of self-driving vehicles in complex scenarios is still an open issue. One of the major challenges in these conditions is safe navigation on roads open to public traffic. The main issue is the interaction of the autonomous vehicle with regular traffic, as the behaviors and intentions of human-driven vehicles are hard to predict and understand. In this paper the authors propose a strategy to allow an autonomous vehicle to safely cross a multi-lane roundabout. Their approach uses a High-Definition (HD) map to predict at lane level the future situation, harnessing the concept of virtual instances of road users, which is a key concept in anticipating the situation in a roundabout that can be represented by a navigation graph with loops. This paper presents a methodology that uses intervals representing road occupancy by vehicles, with the road being widened to reflect uncertainties in localization. Their method safely avoids collisions and guarantees that no priority constraints are violated during the insertion maneuver. Moreover, the method does not provide an overly cautious insertion policy, &lt;i&gt;i.e.&lt;/i&gt;, an autonomous vehicle does not wait for a long time before the insertion. The performance of their strategy was evaluated using the SUMO simulation framework. To better evaluate the complexity of the simulation scenario, a highly interactive vehicle flow was generated using real dynamic traffic data from the INTERACTION dataset. The authors report real tests carried out with an experimental self-driving vehicle on a test circuit. Our results show that this approach is easy to integrate into an embedded system and that it allows roundabouts to be crossed with a high level of safety.","archive_location":"01850353","container-title":"IEEE Transactions on Intelligent Transportation Systems","DOI":"10.1109/TITS.2020.3042870","issue":"5","journalAbbreviation":"IEEE Transactions on Intelligent Transportation Systems","note":"publisher: Institute of Electrical and Electronics Engineers (IEEE)","page":"pp 4212-4224","title":"Roundabout Crossing With Interval Occupancy and Virtual Instances of Road Users","volume":"23","author":[{"family":"Masi","given":"Stefano"},{"family":"Xu","given":"Philippe"},{"family":"Bonnifait","given":"Philippe"}],"issued":{"date-parts":[["2022",5]]}}}],"schema":"https://github.com/citation-style-language/schema/raw/master/csl-citation.json"} </w:instrText>
      </w:r>
      <w:r w:rsidR="00786407">
        <w:fldChar w:fldCharType="separate"/>
      </w:r>
      <w:r w:rsidR="00786407" w:rsidRPr="00786407">
        <w:t>(Masi et al., 2022)</w:t>
      </w:r>
      <w:r w:rsidR="00786407">
        <w:fldChar w:fldCharType="end"/>
      </w:r>
      <w:r>
        <w:t xml:space="preserve">. Machine learning </w:t>
      </w:r>
      <w:r>
        <w:lastRenderedPageBreak/>
        <w:t xml:space="preserve">techniques are being used to identify patterns in </w:t>
      </w:r>
      <w:r w:rsidR="00AC5490">
        <w:t>this</w:t>
      </w:r>
      <w:r>
        <w:t xml:space="preserve"> data, such as typical yielding behavior or conflict precursors. </w:t>
      </w:r>
      <w:r w:rsidR="00AC5490">
        <w:t>A study</w:t>
      </w:r>
      <w:r>
        <w:t xml:space="preserve"> emphasized that combining naturalistic driving data with machine learning could produce more human-like driver models for AVs</w:t>
      </w:r>
      <w:r w:rsidR="00265D15">
        <w:t xml:space="preserve">, </w:t>
      </w:r>
      <w:r>
        <w:t>essentially training an algorithm on how people actually behave in roundabouts. This would help autonomous systems to anticipate human moves more accurately</w:t>
      </w:r>
      <w:r w:rsidR="00E44399">
        <w:t xml:space="preserve"> </w:t>
      </w:r>
      <w:r w:rsidR="00E44399">
        <w:fldChar w:fldCharType="begin"/>
      </w:r>
      <w:r w:rsidR="00E44399">
        <w:instrText xml:space="preserve"> ADDIN ZOTERO_ITEM CSL_CITATION {"citationID":"fW0vgwDp","properties":{"formattedCitation":"(Jiang et al., 2024)","plainCitation":"(Jiang et al., 2024)","noteIndex":0},"citationItems":[{"id":7305,"uris":["http://zotero.org/users/local/9hzr86Ey/items/DV7NIPU4"],"itemData":{"id":7305,"type":"article-journal","abstract":"The contradiction between increasing traffic and the relatively poor roundabout infrastructure is getting stronger. The control and optimization of the macroscopic traffic flow needs to be improved to resolve congestion and safety problems at roundabouts and the connected road network. In order to better understand the gaps and trends in this field, the authors have systematically reviewed the main research and developments in traffic phenomena, driving behaviour, autonomous vehicles (AVs), intelligent connected vehicles and real vehicle trajectory data sets at roundabouts. The study is based on 388 papers about roundabouts, selected through a comprehensive literature search. The review demonstrates that based on a microscopic perspective, sensing, prediction, decision-making, planning and control aspects of AVs and intelligent connected vehicles can be designed and optimized to fundamentally and significantly improve traffic capacity and driving safety at roundabouts. However, the generation mechanism of traffic conflicts among traffic participants at roundabouts is complex, which is a tremendous challenge for the systematic design of AVs. Therefore, based on naturalistic driving data and machine learning theory, it is an important research direction to build driver models by learning and imitating human driver decision-making and driving behaviours.","archive_location":"01927383","container-title":"Transportation Safety and Environment","DOI":"10.1093/tse/tdad031","issue":"3","journalAbbreviation":"Transportation Safety and Environment","note":"publisher: Oxford University Press","page":"tdad031","title":"A Review of Traffic Behaviour and Intelligent Driving at Roundabouts Based on a Microscopic Perspective","volume":"6","author":[{"family":"Jiang","given":"Haobin"},{"family":"Shen","given":"Qingyuan"},{"family":"Li","given":"Aoxue"},{"family":"Yin","given":"Chenhui"}],"issued":{"date-parts":[["2024",7]]}}}],"schema":"https://github.com/citation-style-language/schema/raw/master/csl-citation.json"} </w:instrText>
      </w:r>
      <w:r w:rsidR="00E44399">
        <w:fldChar w:fldCharType="separate"/>
      </w:r>
      <w:r w:rsidR="00E44399" w:rsidRPr="00E44399">
        <w:t>(Jiang et al., 2024)</w:t>
      </w:r>
      <w:r w:rsidR="00E44399">
        <w:fldChar w:fldCharType="end"/>
      </w:r>
      <w:r>
        <w:t>. Safety assessment is no longer just retrospective crash analysis; it includes proactive conflict modeling and simulation. Operational analysis is not just a simple capacity equation; it involves microsimulation with calibrated human factors and even network-level considerations. The overarching goal of these modeling efforts is to capture the real-world complexity of roundabouts</w:t>
      </w:r>
      <w:r w:rsidR="00AB3B86">
        <w:t>,</w:t>
      </w:r>
      <w:r>
        <w:t xml:space="preserve"> from human behavior to vehicle dynamics</w:t>
      </w:r>
      <w:r w:rsidR="00AB3B86">
        <w:t>,</w:t>
      </w:r>
      <w:r>
        <w:t xml:space="preserve"> so that engineers and planners can make informed decisions. Each approach has its strengths: empirical models distill real-world trends, simulation allows experimentation with scenarios, and analytical models offer clarity of cause-effect relationships.</w:t>
      </w:r>
    </w:p>
    <w:p w14:paraId="2A4A84A6" w14:textId="5606DB3B" w:rsidR="00174DB9" w:rsidRDefault="00C95769" w:rsidP="00E61E6C">
      <w:pPr>
        <w:pStyle w:val="Heading2"/>
      </w:pPr>
      <w:bookmarkStart w:id="36" w:name="_Toc201151830"/>
      <w:r w:rsidRPr="00C95769">
        <w:t xml:space="preserve">Applications of Cluster Correspondence Analysis in </w:t>
      </w:r>
      <w:r w:rsidR="0015156D">
        <w:t>Traffic Safety</w:t>
      </w:r>
      <w:r w:rsidRPr="00C95769">
        <w:t xml:space="preserve"> Studies</w:t>
      </w:r>
      <w:bookmarkEnd w:id="36"/>
    </w:p>
    <w:p w14:paraId="1AE0EFFC" w14:textId="04D813EB" w:rsidR="00C95769" w:rsidRPr="00C95769" w:rsidRDefault="00AF10A3" w:rsidP="00F467A2">
      <w:pPr>
        <w:pStyle w:val="Body"/>
      </w:pPr>
      <w:r>
        <w:t xml:space="preserve">Cluster </w:t>
      </w:r>
      <w:r>
        <w:rPr>
          <w:rFonts w:eastAsia="Times New Roman"/>
          <w:snapToGrid w:val="0"/>
          <w:color w:val="auto"/>
          <w:shd w:val="clear" w:color="auto" w:fill="auto"/>
          <w:lang w:eastAsia="ko-KR"/>
        </w:rPr>
        <w:t>C</w:t>
      </w:r>
      <w:r w:rsidRPr="00126640">
        <w:rPr>
          <w:rFonts w:eastAsia="Times New Roman"/>
          <w:snapToGrid w:val="0"/>
          <w:color w:val="auto"/>
          <w:shd w:val="clear" w:color="auto" w:fill="auto"/>
          <w:lang w:eastAsia="ko-KR"/>
        </w:rPr>
        <w:t xml:space="preserve">orrespondence </w:t>
      </w:r>
      <w:r>
        <w:rPr>
          <w:rFonts w:eastAsia="Times New Roman"/>
          <w:snapToGrid w:val="0"/>
          <w:color w:val="auto"/>
          <w:shd w:val="clear" w:color="auto" w:fill="auto"/>
          <w:lang w:eastAsia="ko-KR"/>
        </w:rPr>
        <w:t>A</w:t>
      </w:r>
      <w:r w:rsidRPr="00126640">
        <w:rPr>
          <w:rFonts w:eastAsia="Times New Roman"/>
          <w:snapToGrid w:val="0"/>
          <w:color w:val="auto"/>
          <w:shd w:val="clear" w:color="auto" w:fill="auto"/>
          <w:lang w:eastAsia="ko-KR"/>
        </w:rPr>
        <w:t>nalysis</w:t>
      </w:r>
      <w:r>
        <w:rPr>
          <w:rFonts w:eastAsia="Times New Roman"/>
          <w:snapToGrid w:val="0"/>
          <w:color w:val="auto"/>
          <w:shd w:val="clear" w:color="auto" w:fill="auto"/>
          <w:lang w:eastAsia="ko-KR"/>
        </w:rPr>
        <w:t xml:space="preserve"> (</w:t>
      </w:r>
      <w:r>
        <w:t xml:space="preserve">CCA) </w:t>
      </w:r>
      <w:r w:rsidR="00AD1849">
        <w:t>and Multiple</w:t>
      </w:r>
      <w:r w:rsidRPr="003F3E9B">
        <w:t xml:space="preserve"> Correspondence Analysis (MCA) </w:t>
      </w:r>
      <w:r w:rsidR="006F1DDE">
        <w:t xml:space="preserve">have been used in traffic safety studies previously. </w:t>
      </w:r>
      <w:r w:rsidR="00BB7AFF">
        <w:t xml:space="preserve">The authors and their colleagues have extensively applied CCA in past studies to uncover patterns in crash data. In the domain of motorcycle safety, for example, </w:t>
      </w:r>
      <w:r w:rsidR="00FC572A">
        <w:t xml:space="preserve">a study </w:t>
      </w:r>
      <w:r w:rsidR="00BB7AFF">
        <w:t>applied a correspondence analysis approach to seven years of motorcycle crash records from Louisiana and identified multiple clusters of contributing factors</w:t>
      </w:r>
      <w:r w:rsidR="00FC572A">
        <w:t xml:space="preserve"> </w:t>
      </w:r>
      <w:r w:rsidR="00FC572A">
        <w:fldChar w:fldCharType="begin"/>
      </w:r>
      <w:r w:rsidR="00FF00E4">
        <w:instrText xml:space="preserve"> ADDIN ZOTERO_ITEM CSL_CITATION {"citationID":"542eaTwJ","properties":{"formattedCitation":"(Das et al., 2022a)","plainCitation":"(Das et al., 2022a)","noteIndex":0},"citationItems":[{"id":7388,"uris":["http://zotero.org/users/local/9hzr86Ey/items/23KU3MHZ"],"itemData":{"id":7388,"type":"article-journal","abstract":"Motorcycle crash is considered as one of the critical safety issues. This study targets to examine the role of geometric design and other factors that contribute to the decision-making of motorcyclists, such as speeding, which could potentially result in a crash. This study analyzed Louisiana crash data from 2010 to 2016 to determine the patterns associated with speeding-related motorcycle crashes. The collected data contained information regarding crash characteristics and circumstances, characteristics of vehicles and drivers, crash locations, roadway types, traffic volume, segment length, and other relevant geometric information. This study employed a relatively new categorical data analysis method, which combines cluster and correspondence analysis. This study identified several high-risk scenarios in which a speeding-related motorcycle crash is more likely to occur through interactions with other related factors. The recommendations on the countermeasures can be used as a resource for policymakers to reduce speeding associated motorcycle crashes in Louisiana.","archive_location":"01851822","container-title":"Journal of Transportation Safety &amp; Security","DOI":"10.1080/19439962.2021.1877228","issue":"7","journalAbbreviation":"Journal of Transportation Safety &amp; Security","note":"publisher: Taylor &amp; Francis","page":"pp 1121-1138","title":"Pattern recognition in speeding related motorcycle crashes","volume":"14","author":[{"family":"Das","given":"Subasish"},{"family":"Mousavi","given":"Seyedeh Maryam"},{"family":"Shirinzad","given":"Maryam"}],"issued":{"date-parts":[["2022",7]]}}}],"schema":"https://github.com/citation-style-language/schema/raw/master/csl-citation.json"} </w:instrText>
      </w:r>
      <w:r w:rsidR="00FC572A">
        <w:fldChar w:fldCharType="separate"/>
      </w:r>
      <w:r w:rsidR="00FF00E4" w:rsidRPr="00FF00E4">
        <w:t>(Das et al., 2022a)</w:t>
      </w:r>
      <w:r w:rsidR="00FC572A">
        <w:fldChar w:fldCharType="end"/>
      </w:r>
      <w:r w:rsidR="00BB7AFF">
        <w:t xml:space="preserve">. </w:t>
      </w:r>
      <w:r w:rsidR="00B8700A">
        <w:t xml:space="preserve">Several other studies have also investigated </w:t>
      </w:r>
      <w:r w:rsidR="00372684">
        <w:t xml:space="preserve">motorcycle crashes using CCA </w:t>
      </w:r>
      <w:r w:rsidR="00276273">
        <w:fldChar w:fldCharType="begin"/>
      </w:r>
      <w:r w:rsidR="00276273">
        <w:instrText xml:space="preserve"> ADDIN ZOTERO_ITEM CSL_CITATION {"citationID":"sEoW2mqs","properties":{"formattedCitation":"(Dzinyela et al., 2025)","plainCitation":"(Dzinyela et al., 2025)","noteIndex":0},"citationItems":[{"id":2423,"uris":["http://zotero.org/users/local/9hzr86Ey/items/YGSIM9QD"],"itemData":{"id":2423,"type":"article-journal","abstract":"Crashes involving motorcyclists account for a significant portion of traffic-related injuries and fatalities. Despite motorcycles making only three percent of all registered vehicles, motorcyclists account for 14 percent of all roadway fatalities. As the number of motorcyclists increase, there is an urgent need to understand the factors that affect the severity of injuries they sustain in crashes. In this paper, we use cluster correspondence analysis (CCA) and hierarchical binary logit model to explore the factors associated with motorcyclists’ crash injury severities in Utah between 2016 and 2020. Cluster correspondence analysis was used to cluster the crash data into seven groups, while hierarchical binary logit model was used to identify the significant factors that contributed to the injury severity of motorcycle crashes. The results of this study indicate that among the crash-contributing factors the motorcyclist age, roadway alignment, roadside safety systems and temporal factors significantly contribute to motorcyclist crash severities. The model results further account for the correlation of variables within the clusters in the crash data. With the deeper understanding of the relationship between crash factors and injury severity in this study, the findings can help decision makers to implement targeted countermeasures to improve motorcyclist safety.","container-title":"Multimodal Transportation","DOI":"10.1016/j.multra.2025.100197","ISSN":"2772-5863","issue":"1","journalAbbreviation":"Multimodal Transportation","page":"100197","source":"ScienceDirect","title":"Analysis of motorcyclists crash severity using cluster correspondence and hierarchical binary logit models","volume":"4","author":[{"family":"Dzinyela","given":"Richard"},{"family":"Dadashova","given":"Bahar"},{"family":"Westfall","given":"Grant"},{"family":"Das","given":"Subasish"},{"family":"Silvestri-Dobrovolny","given":"Chiara"},{"family":"Adanu","given":"Emmanuel Kofi"},{"family":"Lord","given":"Dominique"}],"issued":{"date-parts":[["2025",3,1]]}}}],"schema":"https://github.com/citation-style-language/schema/raw/master/csl-citation.json"} </w:instrText>
      </w:r>
      <w:r w:rsidR="00276273">
        <w:fldChar w:fldCharType="separate"/>
      </w:r>
      <w:r w:rsidR="00276273" w:rsidRPr="00276273">
        <w:t>(Dzinyela et al., 2025)</w:t>
      </w:r>
      <w:r w:rsidR="00276273">
        <w:fldChar w:fldCharType="end"/>
      </w:r>
      <w:r w:rsidR="00372684">
        <w:t xml:space="preserve">. </w:t>
      </w:r>
      <w:r w:rsidR="00091DF2">
        <w:fldChar w:fldCharType="begin"/>
      </w:r>
      <w:r w:rsidR="00091DF2">
        <w:instrText xml:space="preserve"> ADDIN ZOTERO_ITEM CSL_CITATION {"citationID":"FWbKs0Ou","properties":{"formattedCitation":"(Das et al., 2023)","plainCitation":"(Das et al., 2023)","noteIndex":0},"citationItems":[{"id":1858,"uris":["http://zotero.org/users/local/9hzr86Ey/items/9EDELGKY"],"itemData":{"id":1858,"type":"article-journal","container-title":"Transportmetrica A: Transport Science","DOI":"10.1080/23249935.2022.2029613","ISSN":"2324-9935","issue":"2","note":"publisher: Taylor &amp; Francis","page":"2029613","source":"tandfonline.com (Atypon)","title":"Understanding patterns of moped and seated motor scooter (50 cc or less) involved fatal crashes using cluster correspondence analysis","volume":"19","author":[{"family":"Das","given":"Subasish"},{"family":"Hossain","given":"Md Mahmud"},{"family":"Ashifur Rahman","given":"M."},{"family":"Kong","given":"Xiaoqiang"},{"family":"Sun","given":"Xiaoduan"},{"family":"Al Mamun","given":"G.m."}],"issued":{"date-parts":[["2023",3,15]]}}}],"schema":"https://github.com/citation-style-language/schema/raw/master/csl-citation.json"} </w:instrText>
      </w:r>
      <w:r w:rsidR="00091DF2">
        <w:fldChar w:fldCharType="separate"/>
      </w:r>
      <w:r w:rsidR="00091DF2" w:rsidRPr="00091DF2">
        <w:t xml:space="preserve">Das et al. </w:t>
      </w:r>
      <w:r w:rsidR="00091DF2">
        <w:t>(</w:t>
      </w:r>
      <w:r w:rsidR="00091DF2" w:rsidRPr="00091DF2">
        <w:t>2023)</w:t>
      </w:r>
      <w:r w:rsidR="00091DF2">
        <w:fldChar w:fldCharType="end"/>
      </w:r>
      <w:r w:rsidR="00091DF2">
        <w:t xml:space="preserve"> </w:t>
      </w:r>
      <w:r w:rsidR="00B45808">
        <w:t xml:space="preserve">also investigated moped and seated motor scooter involved fatal crashes using CCA to </w:t>
      </w:r>
      <w:r w:rsidR="00075552">
        <w:t>find out the significant factors</w:t>
      </w:r>
      <w:r w:rsidR="00CB1501">
        <w:t xml:space="preserve"> influencing the </w:t>
      </w:r>
      <w:r w:rsidR="00FF4963">
        <w:t>injury severities.</w:t>
      </w:r>
      <w:r w:rsidR="00091DF2">
        <w:t xml:space="preserve"> </w:t>
      </w:r>
      <w:r w:rsidR="006961F1">
        <w:t xml:space="preserve">In another study, </w:t>
      </w:r>
      <w:r w:rsidR="003F3E9B">
        <w:t xml:space="preserve">the authors used </w:t>
      </w:r>
      <w:r w:rsidR="003F3E9B" w:rsidRPr="003F3E9B">
        <w:t>MCA to examine factors linked to fatal and severe pedestrian crashes under dark, no-streetlight conditions in Louisiana</w:t>
      </w:r>
      <w:r w:rsidR="003F3E9B">
        <w:t xml:space="preserve"> </w:t>
      </w:r>
      <w:r w:rsidR="00371FA7">
        <w:fldChar w:fldCharType="begin"/>
      </w:r>
      <w:r w:rsidR="00371FA7">
        <w:instrText xml:space="preserve"> ADDIN ZOTERO_ITEM CSL_CITATION {"citationID":"ehas1aUy","properties":{"formattedCitation":"(Hossain et al., 2023)","plainCitation":"(Hossain et al., 2023)","noteIndex":0},"citationItems":[{"id":7410,"uris":["http://zotero.org/users/local/9hzr86Ey/items/FQ5FAJ8S"],"itemData":{"id":7410,"type":"article-journal","abstract":"The pedestrian crash pattern in the dark-no-streetlight condition is a noteworthy ongoing traffic safety concern. The persistently high percentage of pedestrian fatalities at night in the U.S., as well as in the state of Louisiana, necessitates new research to supplement existing studies. This study utilized 10 years (2010–2019) of pedestrian fatal and severe injury crashes in Louisiana that occurred in the dark without streetlights to identify the associated crash patterns. The methodology is based on Multiple Correspondence Analysis (MCA), an exploratory approach used to discover the association of multiple categorical variables from a crash dataset. The findings suggest that driver characteristics (age, gender, and physical condition), pedestrian action, pedestrian alcohol impairment, and physical settings (posted speed limit, location, and roadway type) have a substantial impact on pedestrian collisions at night without streetlights. Moreover, the obtained combination clouds of MCA reveal associations such as elderly pedestrian (&gt;64 years) alcohol impairment resulting in fatalities, crashes in an open country location with a high posted speed limit, crashes involving pedestrians in dark clothing on high-speed (50–55 mph) roadways, alcohol-impaired driver involvement in crashes on two-way roads without physical separation, severe injury crashes at intersections, male pedestrian crashes on midblock locations during weekends, and young (15–24 years) female driver's involvement in crashes while pedestrians were walking against the traffic. Based on the findings, this research also suggests safety recommendations that can assist highway safety practitioners in determining appropriate countermeasures to reduce pedestrian crashes in the dark-no-streetlight condition.","container-title":"IATSS Research","DOI":"10.1016/j.iatssr.2023.03.002","ISSN":"0386-1112","issue":"2","journalAbbreviation":"IATSS Research","page":"214-224","source":"ScienceDirect","title":"Exploring association of contributing factors to pedestrian fatal and severe injury crashes under dark-no-streetlight condition","volume":"47","author":[{"family":"Hossain","given":"Ahmed"},{"family":"Sun","given":"Xiaoduan"},{"family":"Thapa","given":"Raju"},{"family":"Hossain","given":"Md. Mahmud"},{"family":"Das","given":"Subasish"}],"issued":{"date-parts":[["2023",7,1]]}}}],"schema":"https://github.com/citation-style-language/schema/raw/master/csl-citation.json"} </w:instrText>
      </w:r>
      <w:r w:rsidR="00371FA7">
        <w:fldChar w:fldCharType="separate"/>
      </w:r>
      <w:r w:rsidR="00371FA7" w:rsidRPr="00371FA7">
        <w:t>(Hossain et al., 2023)</w:t>
      </w:r>
      <w:r w:rsidR="00371FA7">
        <w:fldChar w:fldCharType="end"/>
      </w:r>
      <w:r w:rsidR="003F3E9B" w:rsidRPr="003F3E9B">
        <w:t xml:space="preserve">. They analyzed 722 cases to identify high-risk patterns involving driver, pedestrian, and </w:t>
      </w:r>
      <w:r w:rsidR="003F3E9B" w:rsidRPr="003F3E9B">
        <w:lastRenderedPageBreak/>
        <w:t>roadway characteristics.</w:t>
      </w:r>
      <w:r w:rsidR="003F3E9B">
        <w:t xml:space="preserve"> </w:t>
      </w:r>
      <w:r w:rsidR="00BB7AFF">
        <w:t>The clusters revealed distinct crash scenarios, such as impaired riders crashing at night on unlit roads, collisions on rural two-lane highways with no access control, and rear-end crashes involving traffic violations in mixed localities. CCA has similarly been used to study pedestrian-related crashes.</w:t>
      </w:r>
      <w:r w:rsidR="003D24DA">
        <w:t xml:space="preserve"> </w:t>
      </w:r>
      <w:r w:rsidR="001A2FFB">
        <w:t xml:space="preserve">A study </w:t>
      </w:r>
      <w:r w:rsidR="00BB7AFF">
        <w:t>analyzed 2,201 pedestrian-involved hit-and-run crashes and uncovered six distinct clusters of crash characteristics</w:t>
      </w:r>
      <w:r w:rsidR="001A2FFB">
        <w:t xml:space="preserve"> </w:t>
      </w:r>
      <w:r w:rsidR="001A2FFB">
        <w:fldChar w:fldCharType="begin"/>
      </w:r>
      <w:r w:rsidR="001A2FFB">
        <w:instrText xml:space="preserve"> ADDIN ZOTERO_ITEM CSL_CITATION {"citationID":"4FljN8Ip","properties":{"formattedCitation":"(Rahman et al., 2024)","plainCitation":"(Rahman et al., 2024)","noteIndex":0},"citationItems":[{"id":1864,"uris":["http://zotero.org/users/local/9hzr86Ey/items/HWF82WQP"],"itemData":{"id":1864,"type":"article-journal","abstract":"Pedestrian-involved hit-and-run (PIHR) crashes represent a significant public health concern, and identifying patterns in these crashes can aid in developing effective countermeasures. Cluster correspondence analysis (CCA) is a multidimensional statistical technique that combines dimension reduction and clustering to identify patterns in categorical data. This method provides insights into underlying patterns and relationships among categories. The current study analyzed a Louisiana crash dataset of 2,201 PIHR crashes from 2015 to 2019 using CCA to identify underlying patterns. CCA identified six clusters, examined the top associative attributes, and assessed their cluster-to-dataset percentage ratio. The first two clusters, representing 66% of PIHR crashes, mainly involved crashes on city streets, occurring primarily during early night (7 to 11 p.m.) in Cluster 1 and the afternoon (12 noon to 4 p.m.) in Cluster 2. Clusters 3 and 4, accounting for 30% of PIHR crashes, predominantly exhibited crashes on U.S. and state highways. Cluster 4, which featured fatalities, primarily concentrated on state highways during the early morning hours (4 to 6 a.m.). Meanwhile, Clusters 5 and 6 focused on high-speed highways, specifically interstates involving pedestrian fatalities. A discussion on implementing strategic countermeasures tailored to the distinct characteristics of each cluster is presented. Alongside improvements in context-based countermeasures to ease pedestrian movement and enhance their visibility, strategies such as advocating for stringent hit-and-run laws, incentivizing the use of dashcams, and broadly publicizing resources for crash reporting are projected to be highly effective in curbing PIHR crashes.","container-title":"Transportation Research Record","DOI":"10.1177/03611981241242751","ISSN":"0361-1981","language":"en","note":"publisher: SAGE Publications Inc","page":"03611981241242751","source":"SAGE Journals","title":"Exploring Attribute Associations in Pedestrian-Involved Hit-and-Run Crashes through Cluster Correspondence Analysis","author":[{"family":"Rahman","given":"M. Ashifur"},{"family":"Das","given":"Subasish"},{"family":"Hossain","given":"Ahmed"},{"family":"Codjoe","given":"Julius"},{"family":"Mitran","given":"Elisabeta"},{"family":"Sun","given":"Xiaodaun"}],"issued":{"date-parts":[["2024",5,4]]}}}],"schema":"https://github.com/citation-style-language/schema/raw/master/csl-citation.json"} </w:instrText>
      </w:r>
      <w:r w:rsidR="001A2FFB">
        <w:fldChar w:fldCharType="separate"/>
      </w:r>
      <w:r w:rsidR="001A2FFB" w:rsidRPr="001A2FFB">
        <w:t>(Rahman et al., 2024)</w:t>
      </w:r>
      <w:r w:rsidR="001A2FFB">
        <w:fldChar w:fldCharType="end"/>
      </w:r>
      <w:r w:rsidR="00BB7AFF">
        <w:t xml:space="preserve">. The two largest clusters (accounting for about 66% of cases) involved crashes on city streets at night and in the afternoon, whereas smaller clusters captured more severe patterns on higher-speed roadways. </w:t>
      </w:r>
      <w:r w:rsidR="002A6123">
        <w:t xml:space="preserve">Roadside barrier-related crashes </w:t>
      </w:r>
      <w:r w:rsidR="00BB7AFF">
        <w:t>have also been examined</w:t>
      </w:r>
      <w:r w:rsidR="002A6123">
        <w:t xml:space="preserve"> by the authors </w:t>
      </w:r>
      <w:r w:rsidR="00BB7AFF">
        <w:t xml:space="preserve">using CCA. </w:t>
      </w:r>
      <w:r w:rsidR="002A6123">
        <w:fldChar w:fldCharType="begin"/>
      </w:r>
      <w:r w:rsidR="00250B9E">
        <w:instrText xml:space="preserve"> ADDIN ZOTERO_ITEM CSL_CITATION {"citationID":"VXHCEr3r","properties":{"formattedCitation":"(Chakraborty et al., 2024)","plainCitation":"(Chakraborty et al., 2024)","dontUpdate":true,"noteIndex":0},"citationItems":[{"id":5877,"uris":["http://zotero.org/users/local/9hzr86Ey/items/VW5VQ7QU"],"itemData":{"id":5877,"type":"article-journal","abstract":"Roadside and median barriers have proven effective in preventing crashes; however, a significant number of crashes still occur that involve road barriers across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are highly correlated with barrier crashes. The study concludes by making several policy-making implications to assist the transportation planners in reducing the frequency and severity of barrier-related crashes.","container-title":"Transportation Research Record","DOI":"10.1177/03611981241297976","ISSN":"0361-1981","language":"EN","page":"03611981241297976","source":"SAGE Journals","title":"Investigating Factor Associations in Barrier Crashes through Cluster Correspondence Analysis","author":[{"family":"Chakraborty","given":"Rohit"},{"family":"Das","given":"Subasish"},{"family":"Mimi","given":"Mahmuda Sultana"},{"family":"Kutela","given":"Boniphace"}],"issued":{"date-parts":[["2024",12,24]]}}}],"schema":"https://github.com/citation-style-language/schema/raw/master/csl-citation.json"} </w:instrText>
      </w:r>
      <w:r w:rsidR="002A6123">
        <w:fldChar w:fldCharType="separate"/>
      </w:r>
      <w:r w:rsidR="002A6123" w:rsidRPr="002A6123">
        <w:t xml:space="preserve">Chakraborty et al. </w:t>
      </w:r>
      <w:r w:rsidR="002A6123">
        <w:t>(</w:t>
      </w:r>
      <w:r w:rsidR="002A6123" w:rsidRPr="002A6123">
        <w:t>2024)</w:t>
      </w:r>
      <w:r w:rsidR="002A6123">
        <w:fldChar w:fldCharType="end"/>
      </w:r>
      <w:r w:rsidR="00BB7AFF">
        <w:t xml:space="preserve"> investigated over 63,000 crashes involving roadside or median barriers in Texas, identifying six clusters of associated factors. This analysis revealed that high-speed barrier crashes were frequently linked to dry road conditions and clear weather, while crashes on lower-speed roads were often associated with driver distraction and lack of traffic control devices. In another study, </w:t>
      </w:r>
      <w:r w:rsidR="00FF00E4">
        <w:fldChar w:fldCharType="begin"/>
      </w:r>
      <w:r w:rsidR="00250B9E">
        <w:instrText xml:space="preserve"> ADDIN ZOTERO_ITEM CSL_CITATION {"citationID":"QHOBmvdZ","properties":{"formattedCitation":"(Das et al., 2022b)","plainCitation":"(Das et al., 2022b)","dontUpdate":true,"noteIndex":0},"citationItems":[{"id":7389,"uris":["http://zotero.org/users/local/9hzr86Ey/items/TYC5X2E3"],"itemData":{"id":7389,"type":"article-journal","abstract":"Sun glare is one of the major environmental issues contributing to traffic crashes. Every year, many traffic crashes in the United States are attributed to sun glare. However, quantitative analysis of the influence of sun glare on traffic crashes has not been widely undertaken. This study used traffic crash narrative data for 7 years (2010–2016) from Louisiana to identify crash reports that provided evidence of drivers indicating sun glare as the primary contributing factor of the crashes. Additional geometry and traffic information was collected to identify the list of key crash-contributing factors. This study used cluster correspondence analysis to perform the data analysis. After performing several iterations, six clusters were identified that provided additional insight in relation to sun glare-related crashes. The six clusters are associated with mixed (business and residential) localities, intersection-related crashes on U.S. roadways, single-vehicle crashes on residential two-lane undivided roadways, curve-related crashes on parish roadways in residential localities, interstate-related crashes in open country localities, and curve-related crashes in open country localities. The findings of the current study can add insights to the ongoing safety analysis on sun glare-related crashes.","archive_location":"01763426","container-title":"Transportation Research Record: Journal of the Transportation Research Board","DOI":"10.1177/03611981211037891","issue":"2","journalAbbreviation":"Transportation Research Record: Journal of the Transportation Research Board","note":"publisher: Sage Publications, Incorporated","page":"pp 165-175","title":"Identifying Patterns of Key Factors in Sun Glare-Related Traffic Crashes","volume":"2676","author":[{"family":"Das","given":"Subasish"},{"family":"Sun","given":"Xiaoduan"},{"family":"Dadashova","given":"Bahar"},{"family":"Rahman","given":"M. Ashifur"},{"family":"Sun","given":"Ming"}],"issued":{"date-parts":[["2022",2]]}}}],"schema":"https://github.com/citation-style-language/schema/raw/master/csl-citation.json"} </w:instrText>
      </w:r>
      <w:r w:rsidR="00FF00E4">
        <w:fldChar w:fldCharType="separate"/>
      </w:r>
      <w:r w:rsidR="00FF00E4" w:rsidRPr="00FF00E4">
        <w:t xml:space="preserve">Das et al. </w:t>
      </w:r>
      <w:r w:rsidR="00860369">
        <w:t>(</w:t>
      </w:r>
      <w:r w:rsidR="00FF00E4" w:rsidRPr="00FF00E4">
        <w:t>2022b)</w:t>
      </w:r>
      <w:r w:rsidR="00FF00E4">
        <w:fldChar w:fldCharType="end"/>
      </w:r>
      <w:r w:rsidR="00860369">
        <w:t xml:space="preserve"> </w:t>
      </w:r>
      <w:r w:rsidR="00BB7AFF">
        <w:t>used CCA to explore traffic crashes attributed to sun glare, which led to six meaningful clusters of crash patterns. Each cluster corresponded to a unique scenario under sun glare conditions</w:t>
      </w:r>
      <w:r w:rsidR="00860369">
        <w:t xml:space="preserve">, </w:t>
      </w:r>
      <w:r w:rsidR="00BB7AFF">
        <w:t xml:space="preserve">including, for example, intersection crashes in mixed residential–commercial areas, single-vehicle crashes on residential two-lane roads, and curve-related crashes in open rural localities. Beyond actual crashes, the authors have extended pattern-mining techniques to near-crash events. </w:t>
      </w:r>
      <w:r w:rsidR="00860369">
        <w:fldChar w:fldCharType="begin"/>
      </w:r>
      <w:r w:rsidR="00250B9E">
        <w:instrText xml:space="preserve"> ADDIN ZOTERO_ITEM CSL_CITATION {"citationID":"6EECZOlw","properties":{"formattedCitation":"(Kong et al., 2022)","plainCitation":"(Kong et al., 2022)","dontUpdate":true,"noteIndex":0},"citationItems":[{"id":7386,"uris":["http://zotero.org/users/local/9hzr86Ey/items/ZJK58BCH"],"itemData":{"id":7386,"type":"article-journal","abstract":"Studying near-crashes can help safety researchers understand the nature of crashes from different perspectives. Conventional crash data sets lack information about what occurred directly before the crash event. This study used a near-crash data set extracted from a naturalistic driving study that includes features describing the vehicles, drivers, and information on other vehicles involved before and during the near-crash incidents. This data set provides us with a unique perspective to understand the patterns of near-crashes. This study applied the cluster correspondence analysis (cluster CA) algorithm to explore the patterns and the magnitude of each feature’s dominance within and between the clusters through dimension reduction. The analysis identifies six clusters with four types of near-crashes: near-crash with adjacent vehicles; near-crash with the following or leading vehicles; near-crash with turning vehicles; and near-crash with objects on the roadway. The results also show that the first two types of near-crash are the most common. The patterns for these two most common types of near-crash are different with or without the engagement of secondary tasks. The findings of this study provide a fresh perspective to understand different types of crash and associated patterns. Furthermore, these findings could help transportation agencies or vehicle designers develop a more effective countermeasure to mitigate the risk of collision.","archive_location":"01848276","container-title":"Transportation Research Record: Journal of the Transportation Research Board","DOI":"10.1177/03611981221097395","issue":"12","journalAbbreviation":"Transportation Research Record: Journal of the Transportation Research Board","note":"publisher: Sage Publications, Incorporated","page":"pp 775-785","title":"In-Depth Understanding of Near-Crash Events Through Pattern Recognition","volume":"2676","author":[{"family":"Kong","given":"Xiaoqiang"},{"family":"Das","given":"Subasish"},{"family":"Zhang","given":"Yunlong"},{"family":"Wu","given":"Lingtao"},{"family":"Wallis","given":"Jason"}],"issued":{"date-parts":[["2022",12]]}}}],"schema":"https://github.com/citation-style-language/schema/raw/master/csl-citation.json"} </w:instrText>
      </w:r>
      <w:r w:rsidR="00860369">
        <w:fldChar w:fldCharType="separate"/>
      </w:r>
      <w:r w:rsidR="00860369" w:rsidRPr="00860369">
        <w:t xml:space="preserve">Kong et al. </w:t>
      </w:r>
      <w:r w:rsidR="00860369">
        <w:t>(</w:t>
      </w:r>
      <w:r w:rsidR="00860369" w:rsidRPr="00860369">
        <w:t>2022)</w:t>
      </w:r>
      <w:r w:rsidR="00860369">
        <w:fldChar w:fldCharType="end"/>
      </w:r>
      <w:r w:rsidR="00BB7AFF">
        <w:t xml:space="preserve"> examined naturalistic driving data to identify recurring circumstances in near-crash incidents</w:t>
      </w:r>
      <w:r w:rsidR="00AB72F3">
        <w:t xml:space="preserve">, </w:t>
      </w:r>
      <w:r w:rsidR="00BB7AFF">
        <w:t>situations where a collision was narrowly avoided. Their pattern mining (through association rules) revealed notable differences between near-crashes with driver distraction and those without distraction, highlighting how secondary tasks (like cellphone use) often precipitated near-miss events.</w:t>
      </w:r>
      <w:r w:rsidR="00A003CC">
        <w:t xml:space="preserve"> </w:t>
      </w:r>
      <w:r w:rsidR="00BB7AFF">
        <w:t>Several of these studies additionally leveraged explainable machine-learning tools to enrich the interpretation of results. In one pedestrian crash analysis.</w:t>
      </w:r>
      <w:r w:rsidR="006B554C">
        <w:t xml:space="preserve"> </w:t>
      </w:r>
      <w:r w:rsidR="006B554C">
        <w:fldChar w:fldCharType="begin"/>
      </w:r>
      <w:r w:rsidR="00250B9E">
        <w:instrText xml:space="preserve"> ADDIN ZOTERO_ITEM CSL_CITATION {"citationID":"rpzyjmVU","properties":{"formattedCitation":"(Chakraborty et al., 2025)","plainCitation":"(Chakraborty et al., 2025)","dontUpdate":true,"noteIndex":0},"citationItems":[{"id":7377,"uris":["http://zotero.org/users/local/9hzr86Ey/items/6MAZDP86"],"itemData":{"id":7377,"type":"article-journal","abstract":"Child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environments.","archive_location":"01953245","container-title":"Accident Analysis &amp; Prevention","DOI":"10.1016/j.aap.2025.108025","journalAbbreviation":"Accident Analysis &amp; Prevention","note":"publisher: Elsevier","page":"108025","title":"Children on wheels: Identifying crash determinants using cluster correspondence analysis","volume":"216","author":[{"family":"Chakraborty","given":"Rohit"},{"family":"Mills","given":"David"},{"family":"Das","given":"Subasish"}],"issued":{"date-parts":[["2025",6]]}}}],"schema":"https://github.com/citation-style-language/schema/raw/master/csl-citation.json"} </w:instrText>
      </w:r>
      <w:r w:rsidR="006B554C">
        <w:fldChar w:fldCharType="separate"/>
      </w:r>
      <w:r w:rsidR="006B554C" w:rsidRPr="006B554C">
        <w:t xml:space="preserve">Chakraborty et al. </w:t>
      </w:r>
      <w:r w:rsidR="006B554C">
        <w:t>(</w:t>
      </w:r>
      <w:r w:rsidR="006B554C" w:rsidRPr="006B554C">
        <w:t>2025)</w:t>
      </w:r>
      <w:r w:rsidR="006B554C">
        <w:fldChar w:fldCharType="end"/>
      </w:r>
      <w:r w:rsidR="006B554C">
        <w:t xml:space="preserve"> investigated </w:t>
      </w:r>
      <w:r w:rsidR="002A72F8">
        <w:t>chil</w:t>
      </w:r>
      <w:r w:rsidR="00F31DF2">
        <w:t>d</w:t>
      </w:r>
      <w:r w:rsidR="002A72F8">
        <w:t xml:space="preserve"> bicyclist</w:t>
      </w:r>
      <w:r w:rsidR="00F31DF2">
        <w:t>s</w:t>
      </w:r>
      <w:r w:rsidR="00777985">
        <w:t>’</w:t>
      </w:r>
      <w:r w:rsidR="002A72F8">
        <w:t xml:space="preserve"> crashes </w:t>
      </w:r>
      <w:r w:rsidR="00ED175C">
        <w:t xml:space="preserve">and identified </w:t>
      </w:r>
      <w:r w:rsidR="000B3455">
        <w:t xml:space="preserve">six clusters. Later, </w:t>
      </w:r>
      <w:r w:rsidR="000B3455">
        <w:lastRenderedPageBreak/>
        <w:t xml:space="preserve">the authors explained the clusters using </w:t>
      </w:r>
      <w:r w:rsidR="00F134AF">
        <w:t>SHapley Additive exPlanations (</w:t>
      </w:r>
      <w:r w:rsidR="000B3455">
        <w:t>SHAP</w:t>
      </w:r>
      <w:r w:rsidR="00F134AF">
        <w:t>)</w:t>
      </w:r>
      <w:r w:rsidR="000B3455">
        <w:t xml:space="preserve"> to highlight the important features that are leading to </w:t>
      </w:r>
      <w:r w:rsidR="00E4076F">
        <w:t>child bicyclists</w:t>
      </w:r>
      <w:r w:rsidR="00777985">
        <w:t>’</w:t>
      </w:r>
      <w:r w:rsidR="00E4076F">
        <w:t xml:space="preserve"> crashes.</w:t>
      </w:r>
    </w:p>
    <w:p w14:paraId="1E61A5EB" w14:textId="77777777" w:rsidR="003513BE" w:rsidRDefault="003513BE" w:rsidP="00E61E6C">
      <w:pPr>
        <w:pStyle w:val="Heading2"/>
      </w:pPr>
      <w:bookmarkStart w:id="37" w:name="_Toc201151831"/>
      <w:r>
        <w:t>Policy and Implementation Implications</w:t>
      </w:r>
      <w:bookmarkEnd w:id="37"/>
    </w:p>
    <w:p w14:paraId="00A563FA" w14:textId="7660CDF0" w:rsidR="00B411C0" w:rsidRDefault="003513BE" w:rsidP="003513BE">
      <w:pPr>
        <w:pStyle w:val="Body"/>
      </w:pPr>
      <w:r>
        <w:t>The accumulated research on roundabouts carries several policy-relevant implications. First and foremost, the safety evidence supports policies that promote roundabout installation in place of conventional intersections, particularly where severe crashes are a problem. Many transportation agencies have indeed adopted such policies: for example,</w:t>
      </w:r>
      <w:r w:rsidR="00136847">
        <w:t xml:space="preserve"> FHWA </w:t>
      </w:r>
      <w:r>
        <w:t xml:space="preserve">encourages consideration of roundabouts as a safety improvement and documents their crash reductions and benefit-cost ratios. </w:t>
      </w:r>
      <w:r w:rsidR="00400F64">
        <w:t>A</w:t>
      </w:r>
      <w:r>
        <w:t xml:space="preserve"> FHWA study on mini-roundabouts</w:t>
      </w:r>
      <w:r w:rsidR="00B9243C">
        <w:t xml:space="preserve"> </w:t>
      </w:r>
      <w:r>
        <w:t>found benefit-cost ratios around 2.9 when considering safety benefits alone, and much higher (up to 13.4) if operational benefits are included</w:t>
      </w:r>
      <w:r w:rsidR="002A0598">
        <w:t xml:space="preserve"> </w:t>
      </w:r>
      <w:r w:rsidR="002A0598">
        <w:fldChar w:fldCharType="begin"/>
      </w:r>
      <w:r w:rsidR="002A0598">
        <w:instrText xml:space="preserve"> ADDIN ZOTERO_ITEM CSL_CITATION {"citationID":"whdRLB5W","properties":{"formattedCitation":"(Avelar et al., 2023)","plainCitation":"(Avelar et al., 2023)","noteIndex":0},"citationItems":[{"id":2724,"uris":["http://zotero.org/users/local/9hzr86Ey/items/IFWB4VXV"],"itemData":{"id":2724,"type":"report","abstract":"This study evaluated the safety effectiveness of mini-roundabout (MR) installations at two-way stop-controlled (TWSC) and all-way stop-controlled (AWSC) locations. Based on a longitudinal design including comparison sites, the database included three States: Washington, Michigan, and Maryland. Safety data were compiled for locations of known MR installations where the date of installation and prior intersection condition were known. Suitable comparison locations were included. The study included 15 MR locations from Washington, 6 from Michigan, and 6 from Maryland. Crash data from 2003 through 2019 were available from Washington, data from 2013 through 2019 from Michigan, and data from 2015 through 2019 from Maryland. A fully Bayesian evaluation based on the Washington crash data estimated crash reductions for MR converted from TWSC ranging from 31 to 42 percent for various crash types, which were statistically significant. The study found a statistically significant reduction of 39 percent in multivehicle crashes at MR converted from AWSC intersections from an additional analysis based on the complete database from all three States. This study also produced benefit–cost ratios of 2.88 and 2.87 for MR conversions from TWSC and AWSC, respectively, when only safety benefits were considered, whereas the ratio was 13.41 for AWSC intersections when operational benefits were also considered. These results indicate economic feasibility of MR installations.","archive_location":"01896020","note":"edition: Final Report","page":"60p","title":"Developing Crash Modification Factors for Mini-Roundabouts","URL":"https://rosap.ntl.bts.gov/view/dot/71846","author":[{"family":"Avelar","given":"Raul"},{"family":"Park","given":"Eun Sug"},{"family":"Kutela","given":"Boniphace"},{"literal":"Texas A&amp;M Transportation Institute"},{"literal":"Federal Highway Administration"}],"issued":{"date-parts":[["2023",4]]}}}],"schema":"https://github.com/citation-style-language/schema/raw/master/csl-citation.json"} </w:instrText>
      </w:r>
      <w:r w:rsidR="002A0598">
        <w:fldChar w:fldCharType="separate"/>
      </w:r>
      <w:r w:rsidR="002A0598" w:rsidRPr="00B9243C">
        <w:t>(Avelar et al., 2023)</w:t>
      </w:r>
      <w:r w:rsidR="002A0598">
        <w:fldChar w:fldCharType="end"/>
      </w:r>
      <w:r>
        <w:t>. These economic analyses give policymakers confidence that investing in roundabouts can yield high returns in terms of lives saved and injuries prevented. The Michigan Department of Transportation’s 2023 update on roundabout performance likewise concluded that roundabout conversions generally reduced serious crash rates and improved traffic flow</w:t>
      </w:r>
      <w:r w:rsidR="006379F6">
        <w:t xml:space="preserve"> </w:t>
      </w:r>
      <w:r w:rsidR="006379F6">
        <w:fldChar w:fldCharType="begin"/>
      </w:r>
      <w:r w:rsidR="006379F6">
        <w:instrText xml:space="preserve"> ADDIN ZOTERO_ITEM CSL_CITATION {"citationID":"YX85UOfE","properties":{"formattedCitation":"(Savolainen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rsidR="006379F6">
        <w:fldChar w:fldCharType="separate"/>
      </w:r>
      <w:r w:rsidR="006379F6" w:rsidRPr="006379F6">
        <w:t>(Savolainen et al., 2023)</w:t>
      </w:r>
      <w:r w:rsidR="006379F6">
        <w:fldChar w:fldCharType="end"/>
      </w:r>
      <w:r>
        <w:t xml:space="preserve">. That report even developed guidelines on where roundabouts are most warranted (e.g. intersections with high angle-crash histories or excessive delay), helping inform project selection. However, research also urges caution that roundabouts must be implemented correctly to achieve their potential. A poorly designed or misapplied roundabout could fail to yield safety benefits or even make matters worse. Thus, design policy and standards play a critical role. </w:t>
      </w:r>
      <w:r w:rsidR="004F69FB">
        <w:t>A study</w:t>
      </w:r>
      <w:r>
        <w:t xml:space="preserve"> documented cases of multi-lane roundabouts in the U.S. that had confusing or insufficient lane markings, leading to driver errors and higher crash frequencies</w:t>
      </w:r>
      <w:r w:rsidR="004F69FB">
        <w:t xml:space="preserve"> </w:t>
      </w:r>
      <w:r w:rsidR="004F69FB">
        <w:fldChar w:fldCharType="begin"/>
      </w:r>
      <w:r w:rsidR="004F69FB">
        <w:instrText xml:space="preserve"> ADDIN ZOTERO_ITEM CSL_CITATION {"citationID":"94r5jH6y","properties":{"formattedCitation":"(Johnson, 2019)","plainCitation":"(Johnson, 2019)","noteIndex":0},"citationItems":[{"id":2841,"uris":["http://zotero.org/users/local/9hzr86Ey/items/Q39U7YH8"],"itemData":{"id":2841,"type":"article-journal","abstract":"Conventional intersections that have been replaced by multi-lane roundabouts have experienced a substantial reduction in both injury and fatal crashes. Property-damage-only (PDO) crashes have also been reduced at some of these roundabouts. However, some have experienced a significant increase in PDO crashes. This has caused some jurisdictions to question the suitability of multi-lane roundabouts despite their benefit of reduced injury and fatal crashes. The question arises as to why some U.S. multi-lane roundabouts have high numbers of PDO crashes whereas other outwardly similar roundabouts do not. This paper examines the hypothesis that the cause of the higher numbers of PDO crashes at some U.S. multi-lane roundabouts is driver confusion and information overload, arising from a combination of poor geometric layout, signing, and pavement markings. Successful roundabout design requires that the geometric layout, the signing, and the pavement markings act together to give a simple, clear message to the drivers, thereby avoiding driver confusion and reducing PDO crashes. This paper reviews research and explores the best practice for roundabout signing and pavement marking using established traffic engineering principles and discusses aspects of the 2009 Manual on Uniform Traffic Control Devices that may contradict these principles. The paper highlights two case studies of poorly performing U.S. multi-lane roundabouts, where the revised signing and pavement markings achieved 37–80% reduction in PDO accidents.","archive_location":"01691797","container-title":"Transportation Research Record: Journal of the Transportation Research Board","DOI":"10.1177/0361198118823738","journalAbbreviation":"Transportation Research Record: Journal of the Transportation Research Board","title":"Safety Impacts of Signing and Pavement Markings on Property-Damage-Only Crashes at Multi-Lane Roundabouts","URL":"https://trid.trb.org/view/1577004","author":[{"family":"Johnson","given":"Mark T"}],"issued":{"date-parts":[["2019"]]}}}],"schema":"https://github.com/citation-style-language/schema/raw/master/csl-citation.json"} </w:instrText>
      </w:r>
      <w:r w:rsidR="004F69FB">
        <w:fldChar w:fldCharType="separate"/>
      </w:r>
      <w:r w:rsidR="004F69FB" w:rsidRPr="004F69FB">
        <w:t>(Johnson, 2019)</w:t>
      </w:r>
      <w:r w:rsidR="004F69FB">
        <w:fldChar w:fldCharType="end"/>
      </w:r>
      <w:r>
        <w:t xml:space="preserve">. Once those roundabouts were re-marked and signed properly, crashes (especially property-damage-only crashes) dropped. This highlights that design standards need to stress clarity: policies might require, for instance, that any multi-lane roundabout include diagrammatic guide signs, lane-use arrow markings on approaches, and </w:t>
      </w:r>
      <w:r>
        <w:lastRenderedPageBreak/>
        <w:t>possibly lane designation signage to minimize confusion. Several studies also suggest</w:t>
      </w:r>
      <w:r w:rsidR="0037445B">
        <w:t>ed</w:t>
      </w:r>
      <w:r>
        <w:t xml:space="preserve"> updating design guides to incorporate safety performance insights</w:t>
      </w:r>
      <w:r w:rsidR="0037445B">
        <w:t xml:space="preserve"> </w:t>
      </w:r>
      <w:r w:rsidR="0037445B">
        <w:fldChar w:fldCharType="begin"/>
      </w:r>
      <w:r w:rsidR="0037445B">
        <w:instrText xml:space="preserve"> ADDIN ZOTERO_ITEM CSL_CITATION {"citationID":"qOCqAIQi","properties":{"formattedCitation":"(Maji and Ghosh, 2025; Vinayaraj and Perumal, 2023)","plainCitation":"(Maji and Ghosh, 2025; Vinayaraj and Perumal, 2023)","noteIndex":0},"citationItems":[{"id":908,"uris":["http://zotero.org/users/local/9hzr86Ey/items/AIK6K83Z"],"itemData":{"id":908,"type":"article-journal","abstract":"Roundabouts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rsidR="0037445B">
        <w:fldChar w:fldCharType="separate"/>
      </w:r>
      <w:r w:rsidR="0037445B" w:rsidRPr="0037445B">
        <w:t>(Maji and Ghosh, 2025; Vinayaraj and Perumal, 2023)</w:t>
      </w:r>
      <w:r w:rsidR="0037445B">
        <w:fldChar w:fldCharType="end"/>
      </w:r>
      <w:r>
        <w:t xml:space="preserve">. For example, if research shows that very large roundabouts tend to encourage speeding and result in more crashes, guidelines could set an upper limit on inscribed diameter for urban installations or require additional calming measures for large-radius roundabouts. As discussed, pedestrians and bicyclists have unique needs at roundabouts. </w:t>
      </w:r>
      <w:r w:rsidR="00DE178D">
        <w:t>Policymakers</w:t>
      </w:r>
      <w:r>
        <w:t xml:space="preserve"> and design guideline committees are increasingly aware of this. </w:t>
      </w:r>
      <w:r w:rsidR="00E36DEC">
        <w:t>A study</w:t>
      </w:r>
      <w:r>
        <w:t xml:space="preserve"> </w:t>
      </w:r>
      <w:r w:rsidR="00E36DEC">
        <w:t xml:space="preserve">recommended </w:t>
      </w:r>
      <w:r>
        <w:t>to incorporate protected bike lanes in U.S. roundabout designs is a call-to-action for bodies like AASHTO and state DOTs to modify their standard plans</w:t>
      </w:r>
      <w:r w:rsidR="00265F22">
        <w:t xml:space="preserve"> </w:t>
      </w:r>
      <w:r w:rsidR="00265F22">
        <w:fldChar w:fldCharType="begin"/>
      </w:r>
      <w:r w:rsidR="00265F22">
        <w:instrText xml:space="preserve"> ADDIN ZOTERO_ITEM CSL_CITATION {"citationID":"HKL80e4k","properties":{"formattedCitation":"(Singleton et al., 2024)","plainCitation":"(Singleton et al., 2024)","noteIndex":0},"citationItems":[{"id":2722,"uris":["http://zotero.org/users/local/9hzr86Ey/items/IYYMN5LG"],"itemData":{"id":2722,"type":"report","abstract":"As roundabouts become increasingly popular, and as many communities promote bicycle use, the safety of roundabouts for people bicycling is of major concern. In this project, the authors studied bicyclists’ safety perceptions of and preferences for roundabouts with different characteristics. First, the authors performed a systematic literature review on bicycle safety at roundabouts, reviewing 49 different resources with empirical findings. Next, the authors developed a 20- minute online questionnaire to collect data from up to 613 U.S. adult bicyclists. The survey presented respondents with hypothetical roundabouts with various controlled design and operational attributes, represented using text and simulated images. The authors then analyzed cyclist preferences from a discrete choice experiment and bicycle perceptions of comfort. Overall, U.S. bicyclists prefer roundabouts with smaller central islands, fewer travel lanes, lower traffic volumes, lower speed limits, and separated bicycle lanes. The most comfortable roundabouts for bicycling had many of the same characteristics. Notably, women and “interested but concerned” cyclists had stronger preferences for separated bicycle lanes. The authors suggest updating U.S. roundabout design guidelines to include “protected roundabouts” allowing these separated bicycle lanes. Considering bicycle preferences and perceived comfort at roundabouts can help encourage cycling for people of all ages and abilities.","archive_location":"01915490","note":"edition: Final Report","page":"82p","title":"Investigating Bicyclist Safety Perceptions and Behaviors at Roundabouts","URL":"https://www.ugpti.org/resources/reports/details.php?id=1156","author":[{"family":"Singleton","given":"Patrick"},{"family":"Poudel","given":"Niranjan"},{"family":"Utah State University","given":"Logan"},{"literal":"Mountain-Plains Consortium"},{"literal":"Office of the Assistant Secretary for Research and Technology"}],"issued":{"date-parts":[["2024",3]]}}}],"schema":"https://github.com/citation-style-language/schema/raw/master/csl-citation.json"} </w:instrText>
      </w:r>
      <w:r w:rsidR="00265F22">
        <w:fldChar w:fldCharType="separate"/>
      </w:r>
      <w:r w:rsidR="00265F22" w:rsidRPr="00265F22">
        <w:t>(Singleton et al., 2024)</w:t>
      </w:r>
      <w:r w:rsidR="00265F22">
        <w:fldChar w:fldCharType="end"/>
      </w:r>
      <w:r>
        <w:t>. Already, some U.S. cities (e.g. in Colorado and Massachusetts) have constructed roundabouts with set-back cycle tracks or multi-use paths to separate cyclists</w:t>
      </w:r>
      <w:r w:rsidR="00D24D53">
        <w:t>,</w:t>
      </w:r>
      <w:r>
        <w:t xml:space="preserve"> often citing European designs as inspiration. If design policies evolve to mandate or at least encourage such features in areas with high cycling demand, it could address one of the main criticisms of roundabouts. </w:t>
      </w:r>
      <w:r w:rsidR="00281580">
        <w:t>Based on the future recommendations,</w:t>
      </w:r>
      <w:r>
        <w:t xml:space="preserve"> policies may need to adapt to technological integration. If connected vehicle infrastructure (like </w:t>
      </w:r>
      <w:r w:rsidR="00A36C39" w:rsidRPr="00A36C39">
        <w:t>Vehicle-to-Infrastructure (V2I)</w:t>
      </w:r>
      <w:r w:rsidR="00322DD5">
        <w:t xml:space="preserve"> </w:t>
      </w:r>
      <w:r>
        <w:t xml:space="preserve">communication) is to be leveraged at roundabouts, transport agencies might consider deploying roadside units at complex roundabouts to assist in CAV coordination. </w:t>
      </w:r>
      <w:r w:rsidR="00FE081A">
        <w:t xml:space="preserve">A </w:t>
      </w:r>
      <w:r>
        <w:t>review implie</w:t>
      </w:r>
      <w:r w:rsidR="00FE081A">
        <w:t>d</w:t>
      </w:r>
      <w:r>
        <w:t xml:space="preserve"> that standardization of communication protocols and algorithms will be important; thus, governmental bodies might spearhead pilot programs to test connected roundabout systems</w:t>
      </w:r>
      <w:r w:rsidR="00FE081A">
        <w:t xml:space="preserve"> </w:t>
      </w:r>
      <w:r w:rsidR="00FE081A">
        <w:fldChar w:fldCharType="begin"/>
      </w:r>
      <w:r w:rsidR="00FE081A">
        <w:instrText xml:space="preserve"> ADDIN ZOTERO_ITEM CSL_CITATION {"citationID":"Dl1YTU0g","properties":{"formattedCitation":"(Campi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rsidR="00FE081A">
        <w:fldChar w:fldCharType="separate"/>
      </w:r>
      <w:r w:rsidR="00FE081A" w:rsidRPr="00FE081A">
        <w:t>(Campi et al., 2024)</w:t>
      </w:r>
      <w:r w:rsidR="00FE081A">
        <w:fldChar w:fldCharType="end"/>
      </w:r>
      <w:r>
        <w:t xml:space="preserve">. </w:t>
      </w:r>
      <w:r w:rsidR="00FC299C">
        <w:t>R</w:t>
      </w:r>
      <w:r>
        <w:t xml:space="preserve">oundabouts are generally a sound policy choice for safer and efficient intersections, but they must be planned and designed with careful attention to detail. Policymakers should view roundabouts not as a simple off-the-shelf solution, but as a part of a safe systems approach that requires context-specific adaptation. </w:t>
      </w:r>
      <w:r w:rsidR="003B7740">
        <w:t xml:space="preserve">Therefore, there </w:t>
      </w:r>
      <w:r w:rsidR="00EB2EC0">
        <w:t>is a need to explore the roundabout safety more comprehensively</w:t>
      </w:r>
      <w:r w:rsidR="00983DC3">
        <w:t>.</w:t>
      </w:r>
      <w:r w:rsidR="00C64104">
        <w:t xml:space="preserve"> </w:t>
      </w:r>
      <w:r w:rsidR="00C64104">
        <w:fldChar w:fldCharType="begin"/>
      </w:r>
      <w:r w:rsidR="00C64104">
        <w:instrText xml:space="preserve"> REF _Ref200829893 \h </w:instrText>
      </w:r>
      <w:r w:rsidR="00C64104">
        <w:fldChar w:fldCharType="separate"/>
      </w:r>
      <w:r w:rsidR="00DE178D">
        <w:t>Table 2.1</w:t>
      </w:r>
      <w:r w:rsidR="00C64104">
        <w:fldChar w:fldCharType="end"/>
      </w:r>
      <w:r w:rsidR="00C64104">
        <w:t xml:space="preserve"> summarizes the summary of some</w:t>
      </w:r>
      <w:r w:rsidR="00B841FD">
        <w:t xml:space="preserve"> studies that have been reviewed in this literature.</w:t>
      </w:r>
    </w:p>
    <w:p w14:paraId="1BB731AA" w14:textId="77777777" w:rsidR="00B411C0" w:rsidRDefault="00B411C0" w:rsidP="00322DD5">
      <w:pPr>
        <w:pStyle w:val="Body"/>
        <w:ind w:firstLine="0"/>
        <w:sectPr w:rsidR="00B411C0" w:rsidSect="00DA3750">
          <w:footerReference w:type="default" r:id="rId16"/>
          <w:pgSz w:w="11909" w:h="16834" w:code="9"/>
          <w:pgMar w:top="1440" w:right="1440" w:bottom="1440" w:left="1440" w:header="720" w:footer="720" w:gutter="0"/>
          <w:pgNumType w:start="1"/>
          <w:cols w:space="720"/>
          <w:docGrid w:linePitch="299"/>
        </w:sectPr>
      </w:pPr>
    </w:p>
    <w:p w14:paraId="0701C74A" w14:textId="5D7C1C21" w:rsidR="00E03986" w:rsidRDefault="00E03986" w:rsidP="00E03986">
      <w:pPr>
        <w:pStyle w:val="Caption"/>
        <w:keepNext/>
      </w:pPr>
      <w:bookmarkStart w:id="38" w:name="_Ref200829893"/>
      <w:bookmarkStart w:id="39" w:name="_Toc201151869"/>
      <w:r>
        <w:lastRenderedPageBreak/>
        <w:t xml:space="preserve">Table </w:t>
      </w:r>
      <w:r w:rsidR="00215F8E">
        <w:fldChar w:fldCharType="begin"/>
      </w:r>
      <w:r w:rsidR="00215F8E">
        <w:instrText xml:space="preserve"> STYLEREF 1 \s </w:instrText>
      </w:r>
      <w:r w:rsidR="00215F8E">
        <w:fldChar w:fldCharType="separate"/>
      </w:r>
      <w:r w:rsidR="00215F8E">
        <w:t>2</w:t>
      </w:r>
      <w:r w:rsidR="00215F8E">
        <w:fldChar w:fldCharType="end"/>
      </w:r>
      <w:r w:rsidR="00215F8E">
        <w:t>.</w:t>
      </w:r>
      <w:r w:rsidR="00215F8E">
        <w:fldChar w:fldCharType="begin"/>
      </w:r>
      <w:r w:rsidR="00215F8E">
        <w:instrText xml:space="preserve"> SEQ Table \* ARABIC \s 1 </w:instrText>
      </w:r>
      <w:r w:rsidR="00215F8E">
        <w:fldChar w:fldCharType="separate"/>
      </w:r>
      <w:r w:rsidR="00215F8E">
        <w:t>1</w:t>
      </w:r>
      <w:r w:rsidR="00215F8E">
        <w:fldChar w:fldCharType="end"/>
      </w:r>
      <w:bookmarkEnd w:id="38"/>
      <w:r w:rsidR="00C64104">
        <w:t xml:space="preserve"> </w:t>
      </w:r>
      <w:r w:rsidR="00C64104" w:rsidRPr="00C64104">
        <w:t>Summary Table of Key Roundabout Studies</w:t>
      </w:r>
      <w:bookmarkEnd w:id="39"/>
    </w:p>
    <w:tbl>
      <w:tblPr>
        <w:tblStyle w:val="TableGrid"/>
        <w:tblW w:w="0" w:type="auto"/>
        <w:tblLook w:val="04A0" w:firstRow="1" w:lastRow="0" w:firstColumn="1" w:lastColumn="0" w:noHBand="0" w:noVBand="1"/>
      </w:tblPr>
      <w:tblGrid>
        <w:gridCol w:w="1795"/>
        <w:gridCol w:w="2160"/>
        <w:gridCol w:w="2880"/>
        <w:gridCol w:w="7020"/>
      </w:tblGrid>
      <w:tr w:rsidR="00B841FD" w14:paraId="63FB09E2" w14:textId="77777777" w:rsidTr="0095579F">
        <w:tc>
          <w:tcPr>
            <w:tcW w:w="1795" w:type="dxa"/>
            <w:vAlign w:val="center"/>
          </w:tcPr>
          <w:p w14:paraId="4E12F4C2" w14:textId="783D2A16" w:rsidR="00E924F0" w:rsidRPr="0095579F" w:rsidRDefault="00E924F0" w:rsidP="005443BA">
            <w:pPr>
              <w:pStyle w:val="Body"/>
              <w:ind w:firstLine="0"/>
              <w:jc w:val="left"/>
              <w:rPr>
                <w:b/>
                <w:bCs/>
              </w:rPr>
            </w:pPr>
            <w:r w:rsidRPr="0095579F">
              <w:rPr>
                <w:b/>
                <w:bCs/>
              </w:rPr>
              <w:t>Study (Author, Year)</w:t>
            </w:r>
          </w:p>
        </w:tc>
        <w:tc>
          <w:tcPr>
            <w:tcW w:w="2160" w:type="dxa"/>
            <w:vAlign w:val="center"/>
          </w:tcPr>
          <w:p w14:paraId="48449DE1" w14:textId="5D847C96" w:rsidR="00E924F0" w:rsidRPr="0095579F" w:rsidRDefault="00E924F0" w:rsidP="005443BA">
            <w:pPr>
              <w:pStyle w:val="Body"/>
              <w:ind w:firstLine="0"/>
              <w:jc w:val="left"/>
              <w:rPr>
                <w:b/>
                <w:bCs/>
              </w:rPr>
            </w:pPr>
            <w:r w:rsidRPr="0095579F">
              <w:rPr>
                <w:b/>
                <w:bCs/>
              </w:rPr>
              <w:t>Location</w:t>
            </w:r>
          </w:p>
        </w:tc>
        <w:tc>
          <w:tcPr>
            <w:tcW w:w="2880" w:type="dxa"/>
            <w:vAlign w:val="center"/>
          </w:tcPr>
          <w:p w14:paraId="0B698DB1" w14:textId="3EAC643A" w:rsidR="00E924F0" w:rsidRPr="0095579F" w:rsidRDefault="00E924F0" w:rsidP="005443BA">
            <w:pPr>
              <w:pStyle w:val="Body"/>
              <w:ind w:firstLine="0"/>
              <w:jc w:val="left"/>
              <w:rPr>
                <w:b/>
                <w:bCs/>
              </w:rPr>
            </w:pPr>
            <w:r w:rsidRPr="0095579F">
              <w:rPr>
                <w:b/>
                <w:bCs/>
              </w:rPr>
              <w:t>Methodology</w:t>
            </w:r>
          </w:p>
        </w:tc>
        <w:tc>
          <w:tcPr>
            <w:tcW w:w="7020" w:type="dxa"/>
            <w:vAlign w:val="center"/>
          </w:tcPr>
          <w:p w14:paraId="6B6D87AE" w14:textId="768DE7D3" w:rsidR="00E924F0" w:rsidRPr="0095579F" w:rsidRDefault="00E924F0" w:rsidP="005443BA">
            <w:pPr>
              <w:pStyle w:val="Body"/>
              <w:ind w:firstLine="0"/>
              <w:jc w:val="left"/>
              <w:rPr>
                <w:b/>
                <w:bCs/>
              </w:rPr>
            </w:pPr>
            <w:r w:rsidRPr="0095579F">
              <w:rPr>
                <w:b/>
                <w:bCs/>
              </w:rPr>
              <w:t>Key Findings</w:t>
            </w:r>
          </w:p>
        </w:tc>
      </w:tr>
      <w:tr w:rsidR="00B841FD" w14:paraId="76691002" w14:textId="77777777" w:rsidTr="0095579F">
        <w:tc>
          <w:tcPr>
            <w:tcW w:w="1795" w:type="dxa"/>
            <w:vAlign w:val="center"/>
          </w:tcPr>
          <w:p w14:paraId="30B6FDB1" w14:textId="30EEB3A6" w:rsidR="004A0A4A" w:rsidRDefault="00B841FD" w:rsidP="005443BA">
            <w:pPr>
              <w:pStyle w:val="Body"/>
              <w:ind w:firstLine="0"/>
              <w:jc w:val="left"/>
            </w:pPr>
            <w:r>
              <w:fldChar w:fldCharType="begin"/>
            </w:r>
            <w:r>
              <w:instrText xml:space="preserve"> ADDIN ZOTERO_ITEM CSL_CITATION {"citationID":"ejP7r7WT","properties":{"formattedCitation":"(Maji and Ghosh, 2025)","plainCitation":"(Maji and Ghosh, 2025)","noteIndex":0},"citationItems":[{"id":908,"uris":["http://zotero.org/users/local/9hzr86Ey/items/AIK6K83Z"],"itemData":{"id":908,"type":"article-journal","abstract":"Roundabouts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fldChar w:fldCharType="separate"/>
            </w:r>
            <w:r w:rsidRPr="00B841FD">
              <w:t>(Maji and Ghosh, 2025)</w:t>
            </w:r>
            <w:r>
              <w:fldChar w:fldCharType="end"/>
            </w:r>
          </w:p>
        </w:tc>
        <w:tc>
          <w:tcPr>
            <w:tcW w:w="2160" w:type="dxa"/>
            <w:vAlign w:val="center"/>
          </w:tcPr>
          <w:p w14:paraId="772F39ED" w14:textId="3D83BD16" w:rsidR="004A0A4A" w:rsidRDefault="004A0A4A" w:rsidP="005443BA">
            <w:pPr>
              <w:pStyle w:val="Body"/>
              <w:ind w:firstLine="0"/>
              <w:jc w:val="left"/>
            </w:pPr>
            <w:r w:rsidRPr="0025057A">
              <w:t>Global (Systematic Review)</w:t>
            </w:r>
          </w:p>
        </w:tc>
        <w:tc>
          <w:tcPr>
            <w:tcW w:w="2880" w:type="dxa"/>
            <w:vAlign w:val="center"/>
          </w:tcPr>
          <w:p w14:paraId="69CE3600" w14:textId="01F9D80D" w:rsidR="004A0A4A" w:rsidRDefault="004A0A4A" w:rsidP="005443BA">
            <w:pPr>
              <w:pStyle w:val="Body"/>
              <w:ind w:firstLine="0"/>
              <w:jc w:val="left"/>
            </w:pPr>
            <w:r w:rsidRPr="0025057A">
              <w:t>Systematic literature review of 85 studies</w:t>
            </w:r>
          </w:p>
        </w:tc>
        <w:tc>
          <w:tcPr>
            <w:tcW w:w="7020" w:type="dxa"/>
            <w:vAlign w:val="center"/>
          </w:tcPr>
          <w:p w14:paraId="26FA9669" w14:textId="68E22324" w:rsidR="004A0A4A" w:rsidRDefault="004A0A4A" w:rsidP="005443BA">
            <w:pPr>
              <w:pStyle w:val="Body"/>
              <w:ind w:firstLine="0"/>
              <w:jc w:val="left"/>
            </w:pPr>
            <w:r w:rsidRPr="0025057A">
              <w:t>Roundabouts generally improved safety, but research gaps noted especially in developing countries. Highlighted the role of design, driver behavior, and data collection methods in roundabout safety. Emphasized proper signage/markings to reduce driver confusion.</w:t>
            </w:r>
          </w:p>
        </w:tc>
      </w:tr>
      <w:tr w:rsidR="00B841FD" w14:paraId="3EB8FB77" w14:textId="77777777" w:rsidTr="0095579F">
        <w:tc>
          <w:tcPr>
            <w:tcW w:w="1795" w:type="dxa"/>
            <w:vAlign w:val="center"/>
          </w:tcPr>
          <w:p w14:paraId="37982313" w14:textId="0E4D5AE4" w:rsidR="00374268" w:rsidRDefault="00B841FD" w:rsidP="005443BA">
            <w:pPr>
              <w:pStyle w:val="Body"/>
              <w:ind w:firstLine="0"/>
              <w:jc w:val="left"/>
            </w:pPr>
            <w:r>
              <w:fldChar w:fldCharType="begin"/>
            </w:r>
            <w:r>
              <w:instrText xml:space="preserve"> ADDIN ZOTERO_ITEM CSL_CITATION {"citationID":"2BiAS4qh","properties":{"formattedCitation":"(Savolainen et al., 2023)","plainCitation":"(Savolainen et al., 2023)","noteIndex":0},"citationItems":[{"id":975,"uris":["http://zotero.org/users/local/9hzr86Ey/items/ZNY3KFWI"],"itemData":{"id":975,"type":"report","abstract":"The objective of this research was to evaluate driver behavior, safety benefits, operational and environmental benefits of roundabouts in Michigan. To that end, a list of all 180 known roundabouts was compiled from various sources. For comparison purposes, a group of reference intersections was also compiled that had similar traffic volume, roadway characteristics, and traffic control prior to roundabout construction. Field data collection was carried out at 18 sites that included collection of driver speed selection behavior, gap acceptance and rejection behavior, and yielding behavior towards traffic in circle and also towards pedestrians at roundabout crossings. Results showed that roundabout geometry significantly affects speed selection behavior of drivers as they approach the yield line. In terms of gap behavior, drivers tended to accept smaller gaps at multilane roundabouts, three-legged roundabouts, roundabouts in rural areas, and roundabouts that were not on interchange compared to their counterparts. Yield rates towards both pedestrians and traffic in circle tended to be the lowest on roundabouts located on interchange. In terms of safety, roundabouts were found to reduce crash severity and reduce the proportion of certain crash types. Safety analysis was carried out at various levels of detail including naïve before-after, empirical Bayes (EB) method, and cross-sectional analysis. However, all the approaches showed that conversion of an intersection to a roundabout significantly increased the number of total crashes but reduced the number of fatal and injury crashes. These trends were generally comparable to prior roundabout study carried out by Michigan Department of Transportation (MDOT) published in 2011. Safety performance functions (SPF) were also developed for roundabouts based on the number of approach legs and number of circulating lanes. Roundabouts were also found to have significant operational and environmental benefits in terms of reduced delay, better level of service (LOS), and fuel savings. Lastly, economic analyses were also conducted to develop benefit-cost curves and estimate benefit/cost ratios for select roundabouts. The research results are intended to guide MDOT and other road agencies in deciding the need to convert an existing intersection to a roundabout.","call-number":"dot:68864","language":"English","number":"SPR-1725","source":"ROSA P","title":"Evaluating the Performance and Safety Effectiveness of Roundabouts – An Update","URL":"https://rosap.ntl.bts.gov/view/dot/68864","author":[{"family":"Savolainen","given":"Peter T."},{"family":"Gates","given":"Timothy J."},{"family":"Gupta","given":"Nischal"},{"family":"Megat-Johari","given":"Megat-Usamah"},{"family":"Cai","given":"Qiuqi"},{"family":"Imosemi","given":"Sunday"},{"family":"Ceifetz","given":"Andrew"},{"family":"McArthur","given":"Adam"},{"family":"Hagel","given":"Emma C"},{"family":"Smaglik","given":"Edward J."}],"accessed":{"date-parts":[["2024",11,3]]},"issued":{"date-parts":[["2023",1,30]]}}}],"schema":"https://github.com/citation-style-language/schema/raw/master/csl-citation.json"} </w:instrText>
            </w:r>
            <w:r>
              <w:fldChar w:fldCharType="separate"/>
            </w:r>
            <w:r w:rsidRPr="00B841FD">
              <w:t>(Savolainen et al., 2023)</w:t>
            </w:r>
            <w:r>
              <w:fldChar w:fldCharType="end"/>
            </w:r>
          </w:p>
        </w:tc>
        <w:tc>
          <w:tcPr>
            <w:tcW w:w="2160" w:type="dxa"/>
            <w:vAlign w:val="center"/>
          </w:tcPr>
          <w:p w14:paraId="62865D9A" w14:textId="7A8F4C76" w:rsidR="00374268" w:rsidRDefault="00374268" w:rsidP="005443BA">
            <w:pPr>
              <w:pStyle w:val="Body"/>
              <w:ind w:firstLine="0"/>
              <w:jc w:val="left"/>
            </w:pPr>
            <w:r w:rsidRPr="00864F81">
              <w:t>Michigan, USA</w:t>
            </w:r>
          </w:p>
        </w:tc>
        <w:tc>
          <w:tcPr>
            <w:tcW w:w="2880" w:type="dxa"/>
            <w:vAlign w:val="center"/>
          </w:tcPr>
          <w:p w14:paraId="57C1C4A5" w14:textId="66754D64" w:rsidR="00374268" w:rsidRDefault="00374268" w:rsidP="005443BA">
            <w:pPr>
              <w:pStyle w:val="Body"/>
              <w:ind w:firstLine="0"/>
              <w:jc w:val="left"/>
            </w:pPr>
            <w:r w:rsidRPr="00864F81">
              <w:t>Field data analysis (before-after, Empirical Bayes, cross-sectional)</w:t>
            </w:r>
          </w:p>
        </w:tc>
        <w:tc>
          <w:tcPr>
            <w:tcW w:w="7020" w:type="dxa"/>
            <w:vAlign w:val="center"/>
          </w:tcPr>
          <w:p w14:paraId="3FA1D6C4" w14:textId="3D26DF5A" w:rsidR="00374268" w:rsidRDefault="00374268" w:rsidP="005443BA">
            <w:pPr>
              <w:pStyle w:val="Body"/>
              <w:ind w:firstLine="0"/>
              <w:jc w:val="left"/>
            </w:pPr>
            <w:r w:rsidRPr="00864F81">
              <w:t>Converting intersections to roundabouts increased total crashes but significantly reduced fatal/injury crashes. Geometry affected speeds (tighter designs slowed drivers). Developed SPFs by lanes/legs and found roundabouts yield net safety and environmental benefits.</w:t>
            </w:r>
          </w:p>
        </w:tc>
      </w:tr>
      <w:tr w:rsidR="00B841FD" w14:paraId="281029D2" w14:textId="77777777" w:rsidTr="0095579F">
        <w:tc>
          <w:tcPr>
            <w:tcW w:w="1795" w:type="dxa"/>
            <w:vAlign w:val="center"/>
          </w:tcPr>
          <w:p w14:paraId="5993CB09" w14:textId="4FE50F93" w:rsidR="00404302" w:rsidRPr="00B841FD" w:rsidRDefault="00B841FD" w:rsidP="005443BA">
            <w:pPr>
              <w:pStyle w:val="Body"/>
              <w:ind w:firstLine="0"/>
              <w:jc w:val="left"/>
              <w:rPr>
                <w:lang w:val="sv-SE"/>
              </w:rPr>
            </w:pPr>
            <w:r>
              <w:fldChar w:fldCharType="begin"/>
            </w:r>
            <w:r w:rsidRPr="00337C14">
              <w:instrText xml:space="preserve"> ADDIN ZOTERO_ITEM CSL_CITATION {"citationID":"KHN7pylV","properties":{"formattedCitation":"(Avelar et al., 2023)","plainCitation":"(Avelar et al., 2023)","noteIndex":0},"citationItems":[{"id":2724,"uris":["http://zotero.org/users/local/9hzr86Ey/items/IFWB4VXV"],"itemData":{"id":2724,"type":"report","abstract":"This study evaluated the safety effectiveness of mini-roundabout (MR) installations at two-way stop-controlled (TWSC) and all-way stop-controlled (AWSC) locations. Based on a longitudinal design including comparison sites, the database included three States: Washington, Michigan, and Maryland. Safety data were compiled for locations of known MR installations where the date of installation and prior intersection condition were known. Suitable comparison locations were included. The study included 15 MR locations from Washington, 6 from Michigan, and 6 from Maryland. Crash data from 2003 through 2019 were available from Washington, data from 2013 through 2019 from Michigan, and data from 2015 through 2019 from Maryland. A fully Bayesian evaluation based on the Washington crash data estimated crash r</w:instrText>
            </w:r>
            <w:r w:rsidRPr="00B841FD">
              <w:rPr>
                <w:lang w:val="sv-SE"/>
              </w:rPr>
              <w:instrText xml:space="preserve">eductions for MR converted from TWSC ranging from 31 to 42 percent for various crash types, which were statistically significant. The study found a statistically significant reduction of 39 percent in multivehicle crashes at MR converted from AWSC intersections from an additional analysis based on the complete database from all three States. This study also produced benefit–cost ratios of 2.88 and 2.87 for MR conversions from TWSC and AWSC, respectively, when only safety benefits were considered, whereas the ratio was 13.41 for AWSC intersections when operational benefits were also considered. These results indicate economic feasibility of MR installations.","archive_location":"01896020","note":"edition: Final Report","page":"60p","title":"Developing Crash Modification Factors for Mini-Roundabouts","URL":"https://rosap.ntl.bts.gov/view/dot/71846","author":[{"family":"Avelar","given":"Raul"},{"family":"Park","given":"Eun Sug"},{"family":"Kutela","given":"Boniphace"},{"literal":"Texas A&amp;M Transportation Institute"},{"literal":"Federal Highway Administration"}],"issued":{"date-parts":[["2023",4]]}}}],"schema":"https://github.com/citation-style-language/schema/raw/master/csl-citation.json"} </w:instrText>
            </w:r>
            <w:r>
              <w:fldChar w:fldCharType="separate"/>
            </w:r>
            <w:r w:rsidRPr="00B841FD">
              <w:rPr>
                <w:lang w:val="sv-SE"/>
              </w:rPr>
              <w:t>(Avelar et al., 2023)</w:t>
            </w:r>
            <w:r>
              <w:fldChar w:fldCharType="end"/>
            </w:r>
          </w:p>
        </w:tc>
        <w:tc>
          <w:tcPr>
            <w:tcW w:w="2160" w:type="dxa"/>
            <w:vAlign w:val="center"/>
          </w:tcPr>
          <w:p w14:paraId="15E10B10" w14:textId="1E7B6F63" w:rsidR="00404302" w:rsidRDefault="00404302" w:rsidP="005443BA">
            <w:pPr>
              <w:pStyle w:val="Body"/>
              <w:ind w:firstLine="0"/>
              <w:jc w:val="left"/>
            </w:pPr>
            <w:r w:rsidRPr="00864F81">
              <w:t>WA/MI/MD, USA</w:t>
            </w:r>
          </w:p>
        </w:tc>
        <w:tc>
          <w:tcPr>
            <w:tcW w:w="2880" w:type="dxa"/>
            <w:vAlign w:val="center"/>
          </w:tcPr>
          <w:p w14:paraId="757222C6" w14:textId="006CE284" w:rsidR="00404302" w:rsidRDefault="00404302" w:rsidP="005443BA">
            <w:pPr>
              <w:pStyle w:val="Body"/>
              <w:ind w:firstLine="0"/>
              <w:jc w:val="left"/>
            </w:pPr>
            <w:r w:rsidRPr="00864F81">
              <w:t>Before-after study with comparison sites; Bayesian analysis</w:t>
            </w:r>
          </w:p>
        </w:tc>
        <w:tc>
          <w:tcPr>
            <w:tcW w:w="7020" w:type="dxa"/>
            <w:vAlign w:val="center"/>
          </w:tcPr>
          <w:p w14:paraId="36AD0E73" w14:textId="6C3A823F" w:rsidR="00404302" w:rsidRDefault="00404302" w:rsidP="005443BA">
            <w:pPr>
              <w:pStyle w:val="Body"/>
              <w:ind w:firstLine="0"/>
              <w:jc w:val="left"/>
            </w:pPr>
            <w:r w:rsidRPr="00864F81">
              <w:t>Installation of mini-roundabouts at stop-controlled intersections led to ~31–42% fewer crashes (various types). Found a 39% reduction in multi-vehicle crashes (statistically significant). Benefit–cost ratios ~2.9 solely for safety (higher when including operational gains), supporting mini-roundabouts as cost-effective safety measures.</w:t>
            </w:r>
          </w:p>
        </w:tc>
      </w:tr>
      <w:tr w:rsidR="00B841FD" w14:paraId="4E2A1886" w14:textId="77777777" w:rsidTr="0095579F">
        <w:tc>
          <w:tcPr>
            <w:tcW w:w="1795" w:type="dxa"/>
            <w:vAlign w:val="center"/>
          </w:tcPr>
          <w:p w14:paraId="0F21212D" w14:textId="77492170" w:rsidR="00864954" w:rsidRDefault="00B841FD" w:rsidP="005443BA">
            <w:pPr>
              <w:pStyle w:val="Body"/>
              <w:ind w:firstLine="0"/>
              <w:jc w:val="left"/>
            </w:pPr>
            <w:r>
              <w:lastRenderedPageBreak/>
              <w:fldChar w:fldCharType="begin"/>
            </w:r>
            <w:r>
              <w:instrText xml:space="preserve"> ADDIN ZOTERO_ITEM CSL_CITATION {"citationID":"eNDEvsNk","properties":{"formattedCitation":"(Vinayaraj and Perumal, 2023)","plainCitation":"(Vinayaraj and Perumal, 2023)","noteIndex":0},"citationItems":[{"id":2559,"uris":["http://zotero.org/users/local/9hzr86Ey/items/MUIRLGM5"],"itemData":{"id":2559,"type":"article-journal","abstract":"This study aims to develop safety performance functions (SPFs) and crash modification factors (CMFs) for the safety assessment of roundabouts as a whole and their components, especially at entry, exit, and circulating lanes. This study uses historical crash data collected over five years (2015–2019) from 21 roundabouts (78 approaches) situated in some of the major cities in India. SPF and CMF models were developed using negative binomial and cross-sectional approaches. Results show that the percentage of motorized two-wheelers, average daily traffic, central island diameter, entry angle, weaving width, departure width, number of lanes at approach, exit angle, exit width, posted speed limit, weaving length, circulating roadway width, road surface condition, number of circulatory lanes, central island height, and number of legs contribute to the crash occurrence in the roundabout vicinity. In addition to this, circulating roadway width, average daily traffic, and posted speed limit are the most influencing risk factors across the entire roundabout vicinity. Furthermore, an interesting fact is that, given the asymmetrical impact of geometric and traffic factors, the overall crash rate varies across roundabout segments. The findings of this study may be useful for updating the current design guidelines for roundabouts, considering the safety perceptive. Besides, the proposed SPF and CMF tools could be used to investigate the likelihood of crashes at roundabouts. Moreover, this model would help safety experts to implement adequate safety treatment in the vicinity of roundabouts under heterogenous non-lane-based traffic conditions.","archive_location":"01876014","container-title":"Transportation Research Record: Journal of the Transportation Research Board","DOI":"10.1177/03611981231157727","issue":"8","journalAbbreviation":"Transportation Research Record: Journal of the Transportation Research Board","note":"publisher: Sage Publications, Incorporated","page":"pp 644-661","title":"Developing Safety Performance Functions and Crash Modification Factors for Urban Roundabouts in Heterogeneous Non-Lane-Based Traffic Conditions","volume":"2677","author":[{"family":"Vinayaraj","given":"V S"},{"family":"Perumal","given":"Vedagiri"}],"issued":{"date-parts":[["2023",8]]}}}],"schema":"https://github.com/citation-style-language/schema/raw/master/csl-citation.json"} </w:instrText>
            </w:r>
            <w:r>
              <w:fldChar w:fldCharType="separate"/>
            </w:r>
            <w:r w:rsidRPr="00B841FD">
              <w:t>(Vinayaraj and Perumal, 2023)</w:t>
            </w:r>
            <w:r>
              <w:fldChar w:fldCharType="end"/>
            </w:r>
          </w:p>
        </w:tc>
        <w:tc>
          <w:tcPr>
            <w:tcW w:w="2160" w:type="dxa"/>
            <w:vAlign w:val="center"/>
          </w:tcPr>
          <w:p w14:paraId="0502848E" w14:textId="2A9506E7" w:rsidR="00864954" w:rsidRDefault="00864954" w:rsidP="005443BA">
            <w:pPr>
              <w:pStyle w:val="Body"/>
              <w:ind w:firstLine="0"/>
              <w:jc w:val="left"/>
            </w:pPr>
            <w:r w:rsidRPr="00864F81">
              <w:t>India (21 urban roundabouts)</w:t>
            </w:r>
          </w:p>
        </w:tc>
        <w:tc>
          <w:tcPr>
            <w:tcW w:w="2880" w:type="dxa"/>
            <w:vAlign w:val="center"/>
          </w:tcPr>
          <w:p w14:paraId="4CA400D2" w14:textId="32369AE5" w:rsidR="00864954" w:rsidRDefault="00864954" w:rsidP="005443BA">
            <w:pPr>
              <w:pStyle w:val="Body"/>
              <w:ind w:firstLine="0"/>
              <w:jc w:val="left"/>
            </w:pPr>
            <w:r w:rsidRPr="00864F81">
              <w:t>Crash data modeling (5-year crash history); Negative binomial SPFs and CMFs</w:t>
            </w:r>
          </w:p>
        </w:tc>
        <w:tc>
          <w:tcPr>
            <w:tcW w:w="7020" w:type="dxa"/>
            <w:vAlign w:val="center"/>
          </w:tcPr>
          <w:p w14:paraId="4AC04BD5" w14:textId="4E1CE743" w:rsidR="00864954" w:rsidRDefault="00864954" w:rsidP="005443BA">
            <w:pPr>
              <w:pStyle w:val="Body"/>
              <w:ind w:firstLine="0"/>
              <w:jc w:val="left"/>
            </w:pPr>
            <w:r w:rsidRPr="00864F81">
              <w:t xml:space="preserve">Developed </w:t>
            </w:r>
            <w:r w:rsidR="00F47272">
              <w:t>SPFs</w:t>
            </w:r>
            <w:r w:rsidRPr="00864F81">
              <w:t xml:space="preserve"> for roundabouts in heterogeneous, non-lane-based traffic. Identified key risk factors: high two-wheeler share, larger central islands, more lanes, higher speed limits, etc. Provided </w:t>
            </w:r>
            <w:r w:rsidR="001904E2">
              <w:t>CMFs</w:t>
            </w:r>
            <w:r w:rsidRPr="00864F81">
              <w:t xml:space="preserve"> for various geometric parameters and suggested updates to design guidelines to incorporate these safety considerations.</w:t>
            </w:r>
          </w:p>
        </w:tc>
      </w:tr>
      <w:tr w:rsidR="00B841FD" w14:paraId="4FABD07E" w14:textId="77777777" w:rsidTr="0095579F">
        <w:tc>
          <w:tcPr>
            <w:tcW w:w="1795" w:type="dxa"/>
            <w:vAlign w:val="center"/>
          </w:tcPr>
          <w:p w14:paraId="3FFBA6F8" w14:textId="1DFE1C75" w:rsidR="00A5114A" w:rsidRPr="00B841FD" w:rsidRDefault="00B841FD" w:rsidP="005443BA">
            <w:pPr>
              <w:pStyle w:val="Body"/>
              <w:ind w:firstLine="0"/>
              <w:jc w:val="left"/>
              <w:rPr>
                <w:lang w:val="sv-SE"/>
              </w:rPr>
            </w:pPr>
            <w:r>
              <w:fldChar w:fldCharType="begin"/>
            </w:r>
            <w:r w:rsidRPr="00B841FD">
              <w:rPr>
                <w:lang w:val="sv-SE"/>
              </w:rPr>
              <w:instrText xml:space="preserve"> ADDIN ZOTERO_ITEM CSL_CITATION {"citationID":"XgraPSEA","properties":{"formattedCitation":"(Novat et al., 2024)","plainCitation":"(Novat et al., 2024)","noteIndex":0},"citationItems":[{"id":2555,"uris":["http://zotero.org/users/local/9hzr86Ey/items/CUV2YD5K"],"itemData":{"id":2555,"type":"article-journal","abstract":"The emergence of autonomous vehicles (AVs) presents significant transformative potential for modern transportation systems, particularly concerning pedestrian safety at roundabouts with heterogeneous traffic conditions and slip lanes. Slip lanes influence the dynamics of right-turning traffic by increasing vehicle speeds, reducing driver visibility of pedestrians, and altering merging behaviors, thereby elevating pedestrian conflict risks. (Note: This study applies to road systems where vehicles drive on the right-hand side.) This study investigates how different slip lane designs affect pedestrian safety, utilizing simulation modeling calibrated with field trajectory data. The findings indicate that vehicles in slip lanes typically maintain higher speeds than those in approach lanes, enhancing risk at entry and exit points. Notably, the presence of AVs significantly reduces pedestrian conflicts; with AV penetration at 75%, conflicts decrease by 34.62%, highlighting AVs’ potential to improve pedestrian safety. Moreover, the study provides targeted recommendations for slip lane configurations based on pedestrian activity levels: free-flow lanes are advised in areas with low pedestrian traffic to minimize delays while maintaining safety; yield-controlled lanes are preferred in medium-traffic areas for balancing flow and safety; and traditional roundabout designs are recommended for high pedestrian volumes because of their effectiveness in reducing pedestrian-vehicle conflicts. The study also emphasizes the importance of prioritizing safety enhancements, such as adjusting slip lane curvature and optimizing crosswalk positioning, particularly at entry sections of the slip lane where pedestrian exposure is highest.","archive_location":"01932726","container-title":"Transportation Research Record: Journal of the Transportation Research Board","DOI":"10.1177/03611981241275562","journalAbbreviation":"Transportation Research Record: Journal of the Transportation Research Board","note":"publisher: Sage Publications, Incorporated","title":"Impact of Slip Lanes on Pedestrian Safety at Roundabouts Considering Autonomous Vehicles","URL":"https://trid.trb.org/view/2434329","author":[{"family":"Novat","given":"Norran Kakama"},{"family":"Kwigizile","given":"Valerian"},{"family":"Oh","given":"Jun-Seok"}],"issued":{"date-parts":[["2024"]]}}}],"schema":"https://github.com/citation-style-language/schema/raw/master/csl-citation.json"} </w:instrText>
            </w:r>
            <w:r>
              <w:fldChar w:fldCharType="separate"/>
            </w:r>
            <w:r w:rsidRPr="00B841FD">
              <w:rPr>
                <w:lang w:val="sv-SE"/>
              </w:rPr>
              <w:t>(Novat et al., 2024)</w:t>
            </w:r>
            <w:r>
              <w:fldChar w:fldCharType="end"/>
            </w:r>
          </w:p>
        </w:tc>
        <w:tc>
          <w:tcPr>
            <w:tcW w:w="2160" w:type="dxa"/>
            <w:vAlign w:val="center"/>
          </w:tcPr>
          <w:p w14:paraId="34414D37" w14:textId="12108EA7" w:rsidR="00A5114A" w:rsidRDefault="00A5114A" w:rsidP="005443BA">
            <w:pPr>
              <w:pStyle w:val="Body"/>
              <w:ind w:firstLine="0"/>
              <w:jc w:val="left"/>
            </w:pPr>
            <w:r w:rsidRPr="00864F81">
              <w:t>Simulation (USA scenario)</w:t>
            </w:r>
          </w:p>
        </w:tc>
        <w:tc>
          <w:tcPr>
            <w:tcW w:w="2880" w:type="dxa"/>
            <w:vAlign w:val="center"/>
          </w:tcPr>
          <w:p w14:paraId="483BF7A5" w14:textId="203D553E" w:rsidR="00A5114A" w:rsidRDefault="00A5114A" w:rsidP="005443BA">
            <w:pPr>
              <w:pStyle w:val="Body"/>
              <w:ind w:firstLine="0"/>
              <w:jc w:val="left"/>
            </w:pPr>
            <w:r w:rsidRPr="00864F81">
              <w:t>Simulation with calibrated trajectory data; Surrogate safety (conflict) analysis</w:t>
            </w:r>
          </w:p>
        </w:tc>
        <w:tc>
          <w:tcPr>
            <w:tcW w:w="7020" w:type="dxa"/>
            <w:vAlign w:val="center"/>
          </w:tcPr>
          <w:p w14:paraId="3F98456A" w14:textId="6BFBE451" w:rsidR="00A5114A" w:rsidRDefault="00A5114A" w:rsidP="005443BA">
            <w:pPr>
              <w:pStyle w:val="Body"/>
              <w:ind w:firstLine="0"/>
              <w:jc w:val="left"/>
            </w:pPr>
            <w:r w:rsidRPr="00864F81">
              <w:t>Studied slip lanes and AV presence on pedestrian safety at roundabouts. Slip lanes increased vehicle speeds and pedestrian conflict risk. With 75% AVs, pedestrian conflicts dropped ~35%, indicating AVs improve yielding. Recommended: use free-flow slip lanes only in low-ped areas, yield-controlled slips in medium-ped areas, and no slip lanes in high-ped areas. Emphasized adjusting slip lane geometry and crosswalk placement to enhance safety.</w:t>
            </w:r>
          </w:p>
        </w:tc>
      </w:tr>
      <w:tr w:rsidR="00B841FD" w14:paraId="38CE0834" w14:textId="77777777" w:rsidTr="0095579F">
        <w:tc>
          <w:tcPr>
            <w:tcW w:w="1795" w:type="dxa"/>
            <w:vAlign w:val="center"/>
          </w:tcPr>
          <w:p w14:paraId="6DBA3DE8" w14:textId="4E5B31E3" w:rsidR="00132797" w:rsidRDefault="00B841FD" w:rsidP="005443BA">
            <w:pPr>
              <w:pStyle w:val="Body"/>
              <w:ind w:firstLine="0"/>
              <w:jc w:val="left"/>
            </w:pPr>
            <w:r>
              <w:fldChar w:fldCharType="begin"/>
            </w:r>
            <w:r>
              <w:instrText xml:space="preserve"> ADDIN ZOTERO_ITEM CSL_CITATION {"citationID":"ha1RkYvR","properties":{"formattedCitation":"(Long et al., 2023)","plainCitation":"(Long et al., 2023)","noteIndex":0},"citationItems":[{"id":7336,"uris":["http://zotero.org/users/local/9hzr86Ey/items/6FY2BJLX"],"itemData":{"id":7336,"type":"article-journal","abstract":"This paper proposes a roundabout controller that operates in a connected and automated vehicle (CAV) environment. The proposed controller bears the following features: (1) improves the mobility and capacity of roundabouts, (2) has the potential for real-world implementation, and (3) is easy to upgrade for partially connected and automated traffic. The proposed controller is evaluated against a conventional roundabout controller to quantify its performance. The results show that the proposed controller is able to improve throughput by approximately 14% and reduce delays ranging from 66% to 94%. The computational time of the proposed controller was demonstrated to be constantly less than 0.02 s across all traffic demands. This confirms the potential of the proposed controller for real-world application.","archive_location":"01865210","container-title":"Journal of Transportation Engineering, Part A: Systems","DOI":"10.1061/JTEPBS.0000780","issue":"1","journalAbbreviation":"Journal of Transportation Engineering, Part A: Systems","note":"publisher: American Society of Civil Engineers","page":"04022118","title":"Optimal Controller for a Roundabout with Cooperative Optimization","volume":"149","author":[{"family":"Long","given":"Keke"},{"family":"Hu","given":"Jia"},{"family":"Gao","given":"Zhibo"},{"family":"Ma","given":"Chengyuan"},{"family":"Yang","given":"Xiaoguang"}],"issued":{"date-parts":[["2023",1]]}}}],"schema":"https://github.com/citation-style-language/schema/raw/master/csl-citation.json"} </w:instrText>
            </w:r>
            <w:r>
              <w:fldChar w:fldCharType="separate"/>
            </w:r>
            <w:r w:rsidRPr="00B841FD">
              <w:t>(Long et al., 2023)</w:t>
            </w:r>
            <w:r>
              <w:fldChar w:fldCharType="end"/>
            </w:r>
          </w:p>
        </w:tc>
        <w:tc>
          <w:tcPr>
            <w:tcW w:w="2160" w:type="dxa"/>
            <w:vAlign w:val="center"/>
          </w:tcPr>
          <w:p w14:paraId="1CE5D7D5" w14:textId="0B492834" w:rsidR="00132797" w:rsidRDefault="00132797" w:rsidP="005443BA">
            <w:pPr>
              <w:pStyle w:val="Body"/>
              <w:ind w:firstLine="0"/>
              <w:jc w:val="left"/>
            </w:pPr>
            <w:r w:rsidRPr="00864F81">
              <w:t>Simulation (CAV scenario)</w:t>
            </w:r>
          </w:p>
        </w:tc>
        <w:tc>
          <w:tcPr>
            <w:tcW w:w="2880" w:type="dxa"/>
            <w:vAlign w:val="center"/>
          </w:tcPr>
          <w:p w14:paraId="3895C53F" w14:textId="10980FF6" w:rsidR="00132797" w:rsidRDefault="00132797" w:rsidP="005443BA">
            <w:pPr>
              <w:pStyle w:val="Body"/>
              <w:ind w:firstLine="0"/>
              <w:jc w:val="left"/>
            </w:pPr>
            <w:r w:rsidRPr="00864F81">
              <w:t>Developed and simulated CAV roundabout controller; performance comparison</w:t>
            </w:r>
          </w:p>
        </w:tc>
        <w:tc>
          <w:tcPr>
            <w:tcW w:w="7020" w:type="dxa"/>
            <w:vAlign w:val="center"/>
          </w:tcPr>
          <w:p w14:paraId="64BCC492" w14:textId="34A90545" w:rsidR="00132797" w:rsidRDefault="00132797" w:rsidP="005443BA">
            <w:pPr>
              <w:pStyle w:val="Body"/>
              <w:ind w:firstLine="0"/>
              <w:jc w:val="left"/>
            </w:pPr>
            <w:r w:rsidRPr="00864F81">
              <w:t xml:space="preserve">Proposed a cooperative roundabout control algorithm for connected automated vehicles. Improved throughput by ~14% and cut delays by 66–94% versus conventional operation. Demonstrated real-time feasibility (control decisions &lt;0.02s). Highlighted that CAV </w:t>
            </w:r>
            <w:r w:rsidRPr="00864F81">
              <w:lastRenderedPageBreak/>
              <w:t>technology can overcome roundabout capacity limits without physical signals, provided high market penetration of CAVs.</w:t>
            </w:r>
          </w:p>
        </w:tc>
      </w:tr>
      <w:tr w:rsidR="00B841FD" w14:paraId="0346FC93" w14:textId="77777777" w:rsidTr="0095579F">
        <w:tc>
          <w:tcPr>
            <w:tcW w:w="1795" w:type="dxa"/>
            <w:vAlign w:val="center"/>
          </w:tcPr>
          <w:p w14:paraId="6F0BED9A" w14:textId="23CB1A47" w:rsidR="009A0E54" w:rsidRDefault="00B841FD" w:rsidP="005443BA">
            <w:pPr>
              <w:pStyle w:val="Body"/>
              <w:ind w:firstLine="0"/>
              <w:jc w:val="left"/>
            </w:pPr>
            <w:r>
              <w:lastRenderedPageBreak/>
              <w:fldChar w:fldCharType="begin"/>
            </w:r>
            <w:r>
              <w:instrText xml:space="preserve"> ADDIN ZOTERO_ITEM CSL_CITATION {"citationID":"79GXMfsT","properties":{"formattedCitation":"(Campi et al., 2024)","plainCitation":"(Campi et al., 2024)","noteIndex":0},"citationItems":[{"id":7307,"uris":["http://zotero.org/users/local/9hzr86Ey/items/JBTWNCF6"],"itemData":{"id":7307,"type":"article-journal","abstract":"The paper deals with traffic simulation within roundabouts when both “connected and automated vehicles” (CAVs) and human-driven cars are present. The aim is to present the past, current and future research on CAVs running into roundabouts within the Cooperative, Connected and Automated Mobility (CCAM) framework. Both microscopic traffic simulations and virtual reality simulations by dynamic driving simulators will be considered. The paper is divided into five parts. At first, the literature is analysed using the Systematic Literature Review (SLR) methodology based on Scopus database. Secondly, the influence of CAVs on roundabout-specific design features and configuration is analysed. Gap-acceptance models used to define the capacity of the roundabout, one of its most important key performance indicators, are also presented. Third, the most common simulation software are described and analysed in terms of traffic demand implementation. Then the communication approaches and path management algorithms are studied. An example is proposed on the integration of microscopic traffic simulations and dynamic driving simulators virtual reality simulations. Finally, car following models suitable for roundabout traffic are discussed. There is still a gap between simulations and actual experience. There are reasonable doubts on how modelling and optimizing CAVs’ behaviour into roundabouts in view of CCAM. It seems that Cooperative, Connected and Automated Vehicles (CCAVs), more than simply Connected and Automated Vehicles (CAVs), could optimise traffic flow, safety and driving comfort within the roundabout. A very promising technology for traffic simulation within the roundabout seems the one based on dynamic driving simulators.","archive_location":"01927792","container-title":"IEEE Transactions on Intelligent Transportation Systems","DOI":"10.1109/TITS.2023.3325000","issue":"5","journalAbbreviation":"IEEE Transactions on Intelligent Transportation Systems","note":"publisher: Institute of Electrical and Electronics Engineers (IEEE)","page":"pp 3305-3325","title":"Roundabouts: Traffic Simulations of Connected and Automated Vehicles—A State of the Art","volume":"25","author":[{"family":"Campi","given":"Elena"},{"family":"Mastinu","given":"Gianpiero"},{"family":"Previati","given":"Giorgio"},{"family":"Studer","given":"Luca"},{"family":"Uccello","given":"Lorenzo"}],"issued":{"date-parts":[["2024",5]]}}}],"schema":"https://github.com/citation-style-language/schema/raw/master/csl-citation.json"} </w:instrText>
            </w:r>
            <w:r>
              <w:fldChar w:fldCharType="separate"/>
            </w:r>
            <w:r w:rsidRPr="00B841FD">
              <w:t>(Campi et al., 2024)</w:t>
            </w:r>
            <w:r>
              <w:fldChar w:fldCharType="end"/>
            </w:r>
          </w:p>
        </w:tc>
        <w:tc>
          <w:tcPr>
            <w:tcW w:w="2160" w:type="dxa"/>
            <w:vAlign w:val="center"/>
          </w:tcPr>
          <w:p w14:paraId="37A70DE7" w14:textId="46B7EF4B" w:rsidR="009A0E54" w:rsidRDefault="009A0E54" w:rsidP="005443BA">
            <w:pPr>
              <w:pStyle w:val="Body"/>
              <w:ind w:firstLine="0"/>
              <w:jc w:val="left"/>
            </w:pPr>
            <w:r w:rsidRPr="00864F81">
              <w:t>Global (Review &amp; Simulations)</w:t>
            </w:r>
          </w:p>
        </w:tc>
        <w:tc>
          <w:tcPr>
            <w:tcW w:w="2880" w:type="dxa"/>
            <w:vAlign w:val="center"/>
          </w:tcPr>
          <w:p w14:paraId="1ECD328F" w14:textId="1963E01F" w:rsidR="009A0E54" w:rsidRDefault="009A0E54" w:rsidP="005443BA">
            <w:pPr>
              <w:pStyle w:val="Body"/>
              <w:ind w:firstLine="0"/>
              <w:jc w:val="left"/>
            </w:pPr>
            <w:r w:rsidRPr="00864F81">
              <w:t>Literature review of CAV-roundabout studies; analysis of simulation approaches</w:t>
            </w:r>
          </w:p>
        </w:tc>
        <w:tc>
          <w:tcPr>
            <w:tcW w:w="7020" w:type="dxa"/>
            <w:vAlign w:val="center"/>
          </w:tcPr>
          <w:p w14:paraId="4119510B" w14:textId="778DF9DC" w:rsidR="009A0E54" w:rsidRDefault="009A0E54" w:rsidP="005443BA">
            <w:pPr>
              <w:pStyle w:val="Body"/>
              <w:ind w:firstLine="0"/>
              <w:jc w:val="left"/>
            </w:pPr>
            <w:r w:rsidRPr="00864F81">
              <w:t xml:space="preserve">Summarized research on </w:t>
            </w:r>
            <w:r w:rsidR="00FA61BA">
              <w:t>CAVs</w:t>
            </w:r>
            <w:r w:rsidRPr="00864F81">
              <w:t xml:space="preserve"> in roundabouts. Concluded that cooperative CAV strategies (platooning, communication) could greatly increase capacity and safety, especially at high CAV penetration. Noted a gap between simulation results and real-world uncertainty. Emphasized integrating microscopic traffic simulation with driving simulators to study human-CAV interactions.</w:t>
            </w:r>
          </w:p>
        </w:tc>
      </w:tr>
      <w:tr w:rsidR="00B841FD" w14:paraId="10BF880D" w14:textId="77777777" w:rsidTr="0095579F">
        <w:tc>
          <w:tcPr>
            <w:tcW w:w="1795" w:type="dxa"/>
            <w:vAlign w:val="center"/>
          </w:tcPr>
          <w:p w14:paraId="77117BF6" w14:textId="637CA771" w:rsidR="001F0EF5" w:rsidRPr="00B841FD" w:rsidRDefault="00B841FD" w:rsidP="005443BA">
            <w:pPr>
              <w:pStyle w:val="Body"/>
              <w:ind w:firstLine="0"/>
              <w:jc w:val="left"/>
              <w:rPr>
                <w:lang w:val="sv-SE"/>
              </w:rPr>
            </w:pPr>
            <w:r>
              <w:fldChar w:fldCharType="begin"/>
            </w:r>
            <w:r w:rsidRPr="00B841FD">
              <w:rPr>
                <w:lang w:val="sv-SE"/>
              </w:rPr>
              <w:instrText xml:space="preserve"> ADDIN ZOTERO_ITEM CSL_CITATION {"citationID":"U4CyrGAp","properties":{"formattedCitation":"(Khekare et al., 2022)","plainCitation":"(Khekare et al., 2022)","noteIndex":0},"citationItems":[{"id":7354,"uris":["http://zotero.org/users/local/9hzr86Ey/items/TK9JYMUU"],"itemData":{"id":7354,"type":"article-journal","abstract":"Modern roundabouts are popular intersection control designs in many countries and are increasingly popular in the United States. Roundabouts facilitate reduced vehicle delays with naturally optimized conflict resolution for turning traffic, which also reduces the risks of severe crashes. However, evaluating the roundabout capacity for multilane configurations can be challenging due to the randomized decision making to accept or reject a headway to enter the roundabout. In addition, considering the follow-up headway between two vehicles entering the roundabout from the same lane is critical to evaluate accurate roundabout capacity. Several manual techniques are popularly used to evaluate roundabout capacity using computer vision powered by multiple video cameras and observers. However, manual processing of videos with a narrow field of view (FoV) requires significant computational effort. Traditional techniques used in manual processing involve a complex two-step time stamp recording and interpreting the parameters required for capacity evaluation. In this case study, a one-step gap-based methodology is proposed to accurately measure the roundabout capacity parameters. In addition, a computer vision algorithm is developed to integrate with deep learning to detect and track vehicular traffic in a multilane roundabout. A software-defined technique is developed to process videos with wider FoV powered by unmanned aerial vehicles (UAVs) and evaluate roundabout capacity parameters, such as accept, reject, and follow-up headways. Furthermore, the mean critical headway is calculated using a maximum likelihood estimation method. The evaluated roundabout capacity parameters are compared with manual technique results, and the corresponding values are published in the current standards.","archive_location":"01843315","container-title":"Journal of Computing in Civil Engineering","DOI":"10.1061/(ASCE)CP.1943-5487.0001007","issue":"3","journalAbbreviation":"Journal of Computing in Civil Engineering","note":"publisher: American Society of Civil Engineers","page":"05022001","title":"A Case Study on Multilane Roundabout Capacity Evaluation Using Computer Vision and Deep Learning","volume":"36","author":[{"family":"Khekare","given":"Pranav"},{"family":"Bonthu","given":"Sai"},{"family":"Hunt","given":"Victor"},{"family":"Helmicki","given":"Arthur"},{"family":"Lee","given":"Kevin"}],"issued":{"date-parts":[["2022",5]]}}}],"schema":"https://github.com/citation-style-language/schema/raw/master/csl-citation.json"} </w:instrText>
            </w:r>
            <w:r>
              <w:fldChar w:fldCharType="separate"/>
            </w:r>
            <w:r w:rsidRPr="00B841FD">
              <w:rPr>
                <w:lang w:val="sv-SE"/>
              </w:rPr>
              <w:t>(Khekare et al., 2022)</w:t>
            </w:r>
            <w:r>
              <w:fldChar w:fldCharType="end"/>
            </w:r>
          </w:p>
        </w:tc>
        <w:tc>
          <w:tcPr>
            <w:tcW w:w="2160" w:type="dxa"/>
            <w:vAlign w:val="center"/>
          </w:tcPr>
          <w:p w14:paraId="74CD8812" w14:textId="671C5248" w:rsidR="001F0EF5" w:rsidRDefault="001F0EF5" w:rsidP="005443BA">
            <w:pPr>
              <w:pStyle w:val="Body"/>
              <w:ind w:firstLine="0"/>
              <w:jc w:val="left"/>
            </w:pPr>
            <w:r w:rsidRPr="00864F81">
              <w:t>Cincinnati, USA (case study)</w:t>
            </w:r>
          </w:p>
        </w:tc>
        <w:tc>
          <w:tcPr>
            <w:tcW w:w="2880" w:type="dxa"/>
            <w:vAlign w:val="center"/>
          </w:tcPr>
          <w:p w14:paraId="0BEA168D" w14:textId="448D861F" w:rsidR="001F0EF5" w:rsidRDefault="001F0EF5" w:rsidP="005443BA">
            <w:pPr>
              <w:pStyle w:val="Body"/>
              <w:ind w:firstLine="0"/>
              <w:jc w:val="left"/>
            </w:pPr>
            <w:r w:rsidRPr="00864F81">
              <w:t>Computer vision and deep learning on UAV video; one-step gap acceptance analysis</w:t>
            </w:r>
          </w:p>
        </w:tc>
        <w:tc>
          <w:tcPr>
            <w:tcW w:w="7020" w:type="dxa"/>
            <w:vAlign w:val="center"/>
          </w:tcPr>
          <w:p w14:paraId="2E6FC404" w14:textId="045F37AB" w:rsidR="001F0EF5" w:rsidRDefault="001F0EF5" w:rsidP="005443BA">
            <w:pPr>
              <w:pStyle w:val="Body"/>
              <w:ind w:firstLine="0"/>
              <w:jc w:val="left"/>
            </w:pPr>
            <w:r w:rsidRPr="00864F81">
              <w:t>Used drone video and AI to automatically measure roundabout capacity parameters (critical and follow-up headways) at a multi-lane roundabout. Achieved accurate detection of accepted/rejected gaps, matching manual methods. Demonstrated a tech-driven approach to evaluate roundabout capacity more efficiently, supporting the use of AI and computer vision in traffic data collection.</w:t>
            </w:r>
          </w:p>
        </w:tc>
      </w:tr>
      <w:tr w:rsidR="00B841FD" w14:paraId="6887DBCC" w14:textId="77777777" w:rsidTr="0095579F">
        <w:tc>
          <w:tcPr>
            <w:tcW w:w="1795" w:type="dxa"/>
            <w:vAlign w:val="center"/>
          </w:tcPr>
          <w:p w14:paraId="5D0EE2B3" w14:textId="300FEF9E" w:rsidR="00B06F53" w:rsidRDefault="00B841FD" w:rsidP="005443BA">
            <w:pPr>
              <w:pStyle w:val="Body"/>
              <w:ind w:firstLine="0"/>
              <w:jc w:val="left"/>
            </w:pPr>
            <w:r>
              <w:fldChar w:fldCharType="begin"/>
            </w:r>
            <w:r>
              <w:instrText xml:space="preserve"> ADDIN ZOTERO_ITEM CSL_CITATION {"citationID":"QIPwsbN1","properties":{"formattedCitation":"(Al-Madani, 2022)","plainCitation":"(Al-Madani, 2022)","noteIndex":0},"citationItems":[{"id":7357,"uris":["http://zotero.org/users/local/9hzr86Ey/items/DN3T83IP"],"itemData":{"id":7357,"type":"article-journal","abstract":"Roundabouts are widely spreading around the globe because of their safety advantages over other crossroads. In the absence of actual roundabout flow theories, entry capacities are empirically formulated here versus geometric and traffic predictors collected from 13 saturated roundabouts on major roads in Bahrain. The formulation methodology covered five stages to be compatible with as many international models as possible. These included simple modelling techniques, multivariate analysis considering extensive single and joint predictors, and complex formulation employing collinearity diagnoses. A quadratic model fitted best the entry capacity versus circulating flow for dual-entry lanes and exponential for triple-lanes. The model underestimated the entry capacities compared with UK, SIDRA, and French models except at high circulating flows. The standard capacity model showed significant positive associations with entry lanes, entry width square, circulating width, splitter island width, circulating flow square, and exiting flow; and negative with circulating lanes, entry width, radius of central island, width of circulating lanes square, circulating flow, and exiting flow square. The dominant predictors for the model treated for collinearity included circulating flow, exiting flow, number of entry lanes, number of circulating lanes, inscribed diameter, entry width, flare length, and width of circulating lanes. The UK, the French and SIDRA capacity models showed substantial differences with the developed model and between them. The 3-way relationship between maximum entry, exiting, and circulating flows showed a uniform diagonal relationship across the resultant 3-dimensional box when the circulating flow axis is inverted. Though limited spatial related parameters influence roundabout maximum entry flow, yet other insignificant parameters should not be ignored since they are necessary for constructional and operational purposes. HIGHLIGHTS: •Entry Capacities for roundabouts with dual and triple-entry lanes are modelled using extensive geometric predictors along with circulating and exiting flows. •The methods include simple modelling procedures, to match several international models, and comprehensive multivariate analysis with collinearity treatments using variance inflation factor. • A logarithmic form best relates maximum entry flow to circulating flow for dual-entry lanes and an exponential for triple-lanes. • The significant predictors for treated model are circulating flow, exiting flow, and several spatial related predictors as number of entry lanes, number of circulating lanes, inscribed diameter, entry width, flare length, and width of circulating lanes. • The UK, the French and SIDRA capacity models showed substantial differences with the model and between them. The reasons behind such great differences require careful investigation. • The 3-way relationship between the capacity, exiting, and circulating flows showed a uniform diagonal relationship across the resultant 3-dimensional box when the circulating flow axis is inverted.","archive_location":"01841177","container-title":"International Journal of Intelligent Transportation Systems Research","DOI":"10.1007/s13177-021-00286-x","issue":"1","journalAbbreviation":"International Journal of Intelligent Transportation Systems Research","note":"publisher: Springer Publishing","page":"pp 223-237","title":"Multilane Roundabout Capacity: Methodology Formation and Model Formulation","volume":"20","author":[{"family":"Al-Madani","given":"Hashim M N"}],"issued":{"date-parts":[["2022",2]]}}}],"schema":"https://github.com/citation-style-language/schema/raw/master/csl-citation.json"} </w:instrText>
            </w:r>
            <w:r>
              <w:fldChar w:fldCharType="separate"/>
            </w:r>
            <w:r w:rsidRPr="00B841FD">
              <w:t>(Al-Madani, 2022)</w:t>
            </w:r>
            <w:r>
              <w:fldChar w:fldCharType="end"/>
            </w:r>
          </w:p>
        </w:tc>
        <w:tc>
          <w:tcPr>
            <w:tcW w:w="2160" w:type="dxa"/>
            <w:vAlign w:val="center"/>
          </w:tcPr>
          <w:p w14:paraId="1F1BE3A4" w14:textId="29E0F841" w:rsidR="00B06F53" w:rsidRDefault="00B06F53" w:rsidP="005443BA">
            <w:pPr>
              <w:pStyle w:val="Body"/>
              <w:ind w:firstLine="0"/>
              <w:jc w:val="left"/>
            </w:pPr>
            <w:r w:rsidRPr="00864F81">
              <w:t>Bahrain</w:t>
            </w:r>
          </w:p>
        </w:tc>
        <w:tc>
          <w:tcPr>
            <w:tcW w:w="2880" w:type="dxa"/>
            <w:vAlign w:val="center"/>
          </w:tcPr>
          <w:p w14:paraId="0BF8D2AA" w14:textId="36A0ABD2" w:rsidR="00B06F53" w:rsidRDefault="00B06F53" w:rsidP="005443BA">
            <w:pPr>
              <w:pStyle w:val="Body"/>
              <w:ind w:firstLine="0"/>
              <w:jc w:val="left"/>
            </w:pPr>
            <w:r w:rsidRPr="00864F81">
              <w:t xml:space="preserve">Empirical capacity study (field measurements at 13 </w:t>
            </w:r>
            <w:r w:rsidRPr="00864F81">
              <w:lastRenderedPageBreak/>
              <w:t>roundabouts); statistical modeling</w:t>
            </w:r>
          </w:p>
        </w:tc>
        <w:tc>
          <w:tcPr>
            <w:tcW w:w="7020" w:type="dxa"/>
            <w:vAlign w:val="center"/>
          </w:tcPr>
          <w:p w14:paraId="63B66D31" w14:textId="4CEC5D16" w:rsidR="00B06F53" w:rsidRDefault="00B06F53" w:rsidP="005443BA">
            <w:pPr>
              <w:pStyle w:val="Body"/>
              <w:ind w:firstLine="0"/>
              <w:jc w:val="left"/>
            </w:pPr>
            <w:r w:rsidRPr="00864F81">
              <w:lastRenderedPageBreak/>
              <w:t xml:space="preserve">Developed new entry capacity models for multi-lane roundabouts. Found quadratic capacity-flow relationship for two-lane entries and </w:t>
            </w:r>
            <w:r w:rsidRPr="00864F81">
              <w:lastRenderedPageBreak/>
              <w:t>exponential for three-lane entries. Significant predictors included circulating flow, exiting flow, number of entry/circulating lanes, and geometric widths. The local model differed markedly from UK, French, and SIDRA models, indicating regional driver behavior effects. Highlighted large differences between international models and need for local calibration.</w:t>
            </w:r>
          </w:p>
        </w:tc>
      </w:tr>
      <w:tr w:rsidR="00B841FD" w14:paraId="2CAA4FD9" w14:textId="77777777" w:rsidTr="0095579F">
        <w:tc>
          <w:tcPr>
            <w:tcW w:w="1795" w:type="dxa"/>
            <w:vAlign w:val="center"/>
          </w:tcPr>
          <w:p w14:paraId="5F534917" w14:textId="73A9547D" w:rsidR="00B200A5" w:rsidRDefault="00B841FD" w:rsidP="005443BA">
            <w:pPr>
              <w:pStyle w:val="Body"/>
              <w:ind w:firstLine="0"/>
              <w:jc w:val="left"/>
            </w:pPr>
            <w:r>
              <w:lastRenderedPageBreak/>
              <w:fldChar w:fldCharType="begin"/>
            </w:r>
            <w:r>
              <w:instrText xml:space="preserve"> ADDIN ZOTERO_ITEM CSL_CITATION {"citationID":"8w0EYqVa","properties":{"formattedCitation":"(Munshi and Patnaik, 2023)","plainCitation":"(Munshi and Patnaik, 2023)","noteIndex":0},"citationItems":[{"id":7321,"uris":["http://zotero.org/users/local/9hzr86Ey/items/5CFZNKX8"],"itemData":{"id":7321,"type":"article-journal","abstract":"In India, urban vehicular traffic is highly heterogeneous; it appears to be extremely challenging to accurately anticipate roundabout capacity. The main objective of this paper is to develop two models which are predicting the capacity of roundabouts in the Indian scenario. One is Weighted Least Square Regression (WLSR), a linear regression is carried out using weights of each data variable while the other one is Self Adaptive Segregative Genetic Algorithm with Simulated Annealing (SASEGASA), which is a combination of Segregative Genetic Algorithm (SEGA) and self-adaptive selection pressure with the application of simulated annealing. The coefficient of determination (R²) and Nash-Sutcliffe model efficiency coefficient (E) for the models like SASEGASA and WLSR were obtained as (0.947, 0.949) and (0.906, 0.905) respectively. Ranking among the proposed models is carried out using a complex phenomenon known as Modified Ranking Index (MRI), where the highest rank generated from five estimates is chosen as the best model for this study. SASEGASA is ranked as the appropriate model to estimate the roundabout capacity as per MRI. As compared to previously used models, SASEGASA model is quite relevant for field application.","archive_location":"01920038","container-title":"Romanian Journal of Transport Infrastructure","DOI":"10.2478/rjti-2023-0013","issue":"2","journalAbbreviation":"Romanian Journal of Transport Infrastructure","note":"publisher: De Gruyter","page":"17p","title":"Selecting a Suitable Model for Roundabout Entrance Capacity Estimation: A Case Study","volume":"12","author":[{"family":"Munshi","given":"Aarohi Kumar"},{"family":"Patnaik","given":"Ashish Kumar"}],"issued":{"date-parts":[["2023",12]]}}}],"schema":"https://github.com/citation-style-language/schema/raw/master/csl-citation.json"} </w:instrText>
            </w:r>
            <w:r>
              <w:fldChar w:fldCharType="separate"/>
            </w:r>
            <w:r w:rsidRPr="00B841FD">
              <w:t>(Munshi and Patnaik, 2023)</w:t>
            </w:r>
            <w:r>
              <w:fldChar w:fldCharType="end"/>
            </w:r>
          </w:p>
        </w:tc>
        <w:tc>
          <w:tcPr>
            <w:tcW w:w="2160" w:type="dxa"/>
            <w:vAlign w:val="center"/>
          </w:tcPr>
          <w:p w14:paraId="1927EE1F" w14:textId="4C6E6A5D" w:rsidR="00B200A5" w:rsidRDefault="00B200A5" w:rsidP="005443BA">
            <w:pPr>
              <w:pStyle w:val="Body"/>
              <w:ind w:firstLine="0"/>
              <w:jc w:val="left"/>
            </w:pPr>
            <w:r w:rsidRPr="00864F81">
              <w:t>India</w:t>
            </w:r>
          </w:p>
        </w:tc>
        <w:tc>
          <w:tcPr>
            <w:tcW w:w="2880" w:type="dxa"/>
            <w:vAlign w:val="center"/>
          </w:tcPr>
          <w:p w14:paraId="2BE6CAEB" w14:textId="42F34FF8" w:rsidR="00B200A5" w:rsidRDefault="00B200A5" w:rsidP="005443BA">
            <w:pPr>
              <w:pStyle w:val="Body"/>
              <w:ind w:firstLine="0"/>
              <w:jc w:val="left"/>
            </w:pPr>
            <w:r w:rsidRPr="00864F81">
              <w:t>Capacity modeling under heterogeneous traffic; Compared regression vs. AI (genetic algorithm) models</w:t>
            </w:r>
          </w:p>
        </w:tc>
        <w:tc>
          <w:tcPr>
            <w:tcW w:w="7020" w:type="dxa"/>
            <w:vAlign w:val="center"/>
          </w:tcPr>
          <w:p w14:paraId="500360ED" w14:textId="0B4FC34D" w:rsidR="00B200A5" w:rsidRDefault="00B200A5" w:rsidP="005443BA">
            <w:pPr>
              <w:pStyle w:val="Body"/>
              <w:ind w:firstLine="0"/>
              <w:jc w:val="left"/>
            </w:pPr>
            <w:r w:rsidRPr="00864F81">
              <w:t>Developed two models for roundabout entry capacity in non-lane-based conditions: a weighted regression and a SASEGASA genetic algorithm model. The AI-based model had very high fit (R² ~0.95) and was deemed the best for predicting capacity. Concluded that AI techniques can better capture complex interactions in heterogeneous traffic and recommended using such models in practice.</w:t>
            </w:r>
          </w:p>
        </w:tc>
      </w:tr>
      <w:tr w:rsidR="00B841FD" w14:paraId="20B3CF9B" w14:textId="77777777" w:rsidTr="0095579F">
        <w:tc>
          <w:tcPr>
            <w:tcW w:w="1795" w:type="dxa"/>
            <w:vAlign w:val="center"/>
          </w:tcPr>
          <w:p w14:paraId="00250FA3" w14:textId="4091279E" w:rsidR="0077011D" w:rsidRDefault="00B841FD" w:rsidP="005443BA">
            <w:pPr>
              <w:pStyle w:val="Body"/>
              <w:ind w:firstLine="0"/>
              <w:jc w:val="left"/>
            </w:pPr>
            <w:r>
              <w:fldChar w:fldCharType="begin"/>
            </w:r>
            <w:r>
              <w:instrText xml:space="preserve"> ADDIN ZOTERO_ITEM CSL_CITATION {"citationID":"wcYOVqgM","properties":{"formattedCitation":"(Singleton et al., 2024)","plainCitation":"(Singleton et al., 2024)","noteIndex":0},"citationItems":[{"id":2722,"uris":["http://zotero.org/users/local/9hzr86Ey/items/IYYMN5LG"],"itemData":{"id":2722,"type":"report","abstract":"As roundabouts become increasingly popular, and as many communities promote bicycle use, the safety of roundabouts for people bicycling is of major concern. In this project, the authors studied bicyclists’ safety perceptions of and preferences for roundabouts with different characteristics. First, the authors performed a systematic literature review on bicycle safety at roundabouts, reviewing 49 different resources with empirical findings. Next, the authors developed a 20- minute online questionnaire to collect data from up to 613 U.S. adult bicyclists. The survey presented respondents with hypothetical roundabouts with various controlled design and operational attributes, represented using text and simulated images. The authors then analyzed cyclist preferences from a discrete choice experiment and bicycle perceptions of comfort. Overall, U.S. bicyclists prefer roundabouts with smaller central islands, fewer travel lanes, lower traffic volumes, lower speed limits, and separated bicycle lanes. The most comfortable roundabouts for bicycling had many of the same characteristics. Notably, women and “interested but concerned” cyclists had stronger preferences for separated bicycle lanes. The authors suggest updating U.S. roundabout design guidelines to include “protected roundabouts” allowing these separated bicycle lanes. Considering bicycle preferences and perceived comfort at roundabouts can help encourage cycling for people of all ages and abilities.","archive_location":"01915490","note":"edition: Final Report","page":"82p","title":"Investigating Bicyclist Safety Perceptions and Behaviors at Roundabouts","URL":"https://www.ugpti.org/resources/reports/details.php?id=1156","author":[{"family":"Singleton","given":"Patrick"},{"family":"Poudel","given":"Niranjan"},{"family":"Utah State University","given":"Logan"},{"literal":"Mountain-Plains Consortium"},{"literal":"Office of the Assistant Secretary for Research and Technology"}],"issued":{"date-parts":[["2024",3]]}}}],"schema":"https://github.com/citation-style-language/schema/raw/master/csl-citation.json"} </w:instrText>
            </w:r>
            <w:r>
              <w:fldChar w:fldCharType="separate"/>
            </w:r>
            <w:r w:rsidRPr="00B841FD">
              <w:t>(Singleton et al., 2024)</w:t>
            </w:r>
            <w:r>
              <w:fldChar w:fldCharType="end"/>
            </w:r>
          </w:p>
        </w:tc>
        <w:tc>
          <w:tcPr>
            <w:tcW w:w="2160" w:type="dxa"/>
            <w:vAlign w:val="center"/>
          </w:tcPr>
          <w:p w14:paraId="28D582D5" w14:textId="576C1210" w:rsidR="0077011D" w:rsidRDefault="0077011D" w:rsidP="005443BA">
            <w:pPr>
              <w:pStyle w:val="Body"/>
              <w:ind w:firstLine="0"/>
              <w:jc w:val="left"/>
            </w:pPr>
            <w:r w:rsidRPr="00864F81">
              <w:t>USA (nationwide survey)</w:t>
            </w:r>
          </w:p>
        </w:tc>
        <w:tc>
          <w:tcPr>
            <w:tcW w:w="2880" w:type="dxa"/>
            <w:vAlign w:val="center"/>
          </w:tcPr>
          <w:p w14:paraId="2208FC13" w14:textId="67FDD976" w:rsidR="0077011D" w:rsidRDefault="0077011D" w:rsidP="005443BA">
            <w:pPr>
              <w:pStyle w:val="Body"/>
              <w:ind w:firstLine="0"/>
              <w:jc w:val="left"/>
            </w:pPr>
            <w:r w:rsidRPr="00864F81">
              <w:t>Systematic lit review on bicycle safety; Online stated-preference survey of 613 cyclists</w:t>
            </w:r>
          </w:p>
        </w:tc>
        <w:tc>
          <w:tcPr>
            <w:tcW w:w="7020" w:type="dxa"/>
            <w:vAlign w:val="center"/>
          </w:tcPr>
          <w:p w14:paraId="4DBB2CD5" w14:textId="108C620E" w:rsidR="0077011D" w:rsidRDefault="0077011D" w:rsidP="005443BA">
            <w:pPr>
              <w:pStyle w:val="Body"/>
              <w:ind w:firstLine="0"/>
              <w:jc w:val="left"/>
            </w:pPr>
            <w:r w:rsidRPr="00864F81">
              <w:t xml:space="preserve">Investigated bicyclist comfort and preference at roundabouts. Cyclists preferred designs with smaller central islands, single-lane approaches, lower traffic speeds/volumes, and especially </w:t>
            </w:r>
            <w:r w:rsidRPr="00650232">
              <w:t xml:space="preserve">separated bike lanes/tracks. Women and cautious cyclists had </w:t>
            </w:r>
            <w:r w:rsidRPr="00864F81">
              <w:t xml:space="preserve">a strong preference for </w:t>
            </w:r>
            <w:r w:rsidRPr="00864F81">
              <w:lastRenderedPageBreak/>
              <w:t>protected cycling infrastructure. Recommended U.S. design guidelines adopt “protected roundabout” designs (with separated cycle paths) to improve cyclist safety and comfort, thereby encouraging cycling.</w:t>
            </w:r>
          </w:p>
        </w:tc>
      </w:tr>
      <w:tr w:rsidR="00B841FD" w14:paraId="08AE5A4E" w14:textId="77777777" w:rsidTr="0095579F">
        <w:tc>
          <w:tcPr>
            <w:tcW w:w="1795" w:type="dxa"/>
            <w:vAlign w:val="center"/>
          </w:tcPr>
          <w:p w14:paraId="01194DDC" w14:textId="15322CD5" w:rsidR="005443BA" w:rsidRPr="00B841FD" w:rsidRDefault="00B841FD" w:rsidP="005443BA">
            <w:pPr>
              <w:pStyle w:val="Body"/>
              <w:ind w:firstLine="0"/>
              <w:jc w:val="left"/>
              <w:rPr>
                <w:lang w:val="sv-SE"/>
              </w:rPr>
            </w:pPr>
            <w:r>
              <w:lastRenderedPageBreak/>
              <w:fldChar w:fldCharType="begin"/>
            </w:r>
            <w:r w:rsidRPr="00B841FD">
              <w:rPr>
                <w:lang w:val="sv-SE"/>
              </w:rPr>
              <w:instrText xml:space="preserve"> ADDIN ZOTERO_ITEM CSL_CITATION {"citationID":"AcKE8bh7","properties":{"formattedCitation":"(Trullos et al., 2023)","plainCitation":"(Trullos et al., 2023)","noteIndex":0},"citationItems":[{"id":910,"uris":["http://zotero.org/users/local/9hzr86Ey/items/YKT9QDYP"],"itemData":{"id":910,"type":"article-journal","abstract":"Background: Preventing fatal traffic accidents towards Vision Zero is a challenge for the society. The collection of critical events from video recorded traffic data is of essential value for a better understanding on how and under what circumstances critical situations evolve. Identified behavioral patterns and derived infrastructural measures cannot only help to make driving safer, but also help to mature automated driving functions (ADFs) to make automated vehicles drive and interact more like humans especially in challenging situations. One flaw when developing ADFs is the dependency on synthetic simulated traffic scenarios. Method: In this paper, a novel probability-based framework is proposed allowing to measure the degree of criticality C(d) based on two dimensions explaining risk: severity (delta-v) and proximity (distance). Results: This metric is applied on real data of a roundabout. An initial evaluation of it was conducted using both a novel proposed method that takes the reaction of the second vehicle merged into account, and a practical application that shows a potential correlation between the traffic expert's perceived risk and the metric. Conclusion: Quantifying risk on each of the collected real traffic scenarios makes testing ADFs possible in further more reliable and significant scenarios like near-crashes.","archive_location":"01898315","container-title":"European Transport Research Review","DOI":"10.1186/s12544-023-00602-4","issue":"1","journalAbbreviation":"European Transport Research Review","note":"publisher: Springer Publishing","page":"35","title":"Criticality dimension-based probabilistic framework to detect near crashes in a roundabout","volume":"15","author":[{"family":"Trullos","given":"Juan"},{"family":"Zhang","given":"Meng"},{"family":"Junghans","given":"Marek"},{"family":"Gimm","given":"Kay"}],"issued":{"date-parts":[["2023",12]]}}}],"schema":"https://github.com/citation-style-language/schema/raw/master/csl-citation.json"} </w:instrText>
            </w:r>
            <w:r>
              <w:fldChar w:fldCharType="separate"/>
            </w:r>
            <w:r w:rsidRPr="00B841FD">
              <w:rPr>
                <w:lang w:val="sv-SE"/>
              </w:rPr>
              <w:t>(Trullos et al., 2023)</w:t>
            </w:r>
            <w:r>
              <w:fldChar w:fldCharType="end"/>
            </w:r>
          </w:p>
        </w:tc>
        <w:tc>
          <w:tcPr>
            <w:tcW w:w="2160" w:type="dxa"/>
            <w:vAlign w:val="center"/>
          </w:tcPr>
          <w:p w14:paraId="42CC915E" w14:textId="2557C631" w:rsidR="005443BA" w:rsidRDefault="005443BA" w:rsidP="005443BA">
            <w:pPr>
              <w:pStyle w:val="Body"/>
              <w:ind w:firstLine="0"/>
              <w:jc w:val="left"/>
            </w:pPr>
            <w:r w:rsidRPr="00864F81">
              <w:t>Brunswick &amp; Berlin, Germany</w:t>
            </w:r>
          </w:p>
        </w:tc>
        <w:tc>
          <w:tcPr>
            <w:tcW w:w="2880" w:type="dxa"/>
            <w:vAlign w:val="center"/>
          </w:tcPr>
          <w:p w14:paraId="3CF18F94" w14:textId="335B0F9B" w:rsidR="005443BA" w:rsidRDefault="005443BA" w:rsidP="005443BA">
            <w:pPr>
              <w:pStyle w:val="Body"/>
              <w:ind w:firstLine="0"/>
              <w:jc w:val="left"/>
            </w:pPr>
            <w:r w:rsidRPr="00864F81">
              <w:t>Video-based trajectory analysis; Developed criticality metric (proximity vs. delta-V); Probabilistic near-crash detection</w:t>
            </w:r>
          </w:p>
        </w:tc>
        <w:tc>
          <w:tcPr>
            <w:tcW w:w="7020" w:type="dxa"/>
            <w:vAlign w:val="center"/>
          </w:tcPr>
          <w:p w14:paraId="1A1DEA33" w14:textId="477283ED" w:rsidR="005443BA" w:rsidRDefault="005443BA" w:rsidP="005443BA">
            <w:pPr>
              <w:pStyle w:val="Body"/>
              <w:ind w:firstLine="0"/>
              <w:jc w:val="left"/>
            </w:pPr>
            <w:r w:rsidRPr="00864F81">
              <w:t>Proposed a two-dimensional risk metric to identify near-crashes at a roundabout from trajectory data. Combined distance and speed difference to quantify event severity. Applied to real roundabout data to detect and rank critical interactions. Showed correlation between the new metric and expert risk judgments, and demonstrated its use in gathering meaningful safety data (near-misses) for Vision Zero goals. Highlighted the value of surrogate safety measures for understanding and improving roundabout safety, as well as for testing automated driving systems in challenging scenarios.</w:t>
            </w:r>
          </w:p>
        </w:tc>
      </w:tr>
    </w:tbl>
    <w:p w14:paraId="6535AA7A" w14:textId="77777777" w:rsidR="00B411C0" w:rsidRDefault="00B411C0" w:rsidP="00E37781">
      <w:pPr>
        <w:pStyle w:val="Body"/>
        <w:ind w:firstLine="0"/>
        <w:sectPr w:rsidR="00B411C0" w:rsidSect="006F39A3">
          <w:pgSz w:w="16834" w:h="11909" w:orient="landscape" w:code="9"/>
          <w:pgMar w:top="1440" w:right="1440" w:bottom="1440" w:left="1440" w:header="720" w:footer="720" w:gutter="0"/>
          <w:cols w:space="720"/>
          <w:docGrid w:linePitch="326"/>
        </w:sectPr>
      </w:pPr>
    </w:p>
    <w:p w14:paraId="77961D6A" w14:textId="3D70749E" w:rsidR="00C9191F" w:rsidRDefault="0058789A" w:rsidP="00CF13BB">
      <w:pPr>
        <w:pStyle w:val="Heading1"/>
        <w:ind w:left="864" w:hanging="504"/>
      </w:pPr>
      <w:bookmarkStart w:id="40" w:name="_Toc201151832"/>
      <w:r>
        <w:rPr>
          <w:noProof/>
          <w:shd w:val="clear" w:color="auto" w:fill="auto"/>
        </w:rPr>
        <w:lastRenderedPageBreak/>
        <mc:AlternateContent>
          <mc:Choice Requires="wps">
            <w:drawing>
              <wp:anchor distT="0" distB="0" distL="114300" distR="114300" simplePos="0" relativeHeight="251660329" behindDoc="0" locked="0" layoutInCell="1" allowOverlap="1" wp14:anchorId="43B80E78" wp14:editId="4ABA1B7E">
                <wp:simplePos x="0" y="0"/>
                <wp:positionH relativeFrom="column">
                  <wp:posOffset>2044532</wp:posOffset>
                </wp:positionH>
                <wp:positionV relativeFrom="paragraph">
                  <wp:posOffset>-46235</wp:posOffset>
                </wp:positionV>
                <wp:extent cx="474452" cy="329609"/>
                <wp:effectExtent l="0" t="0" r="1905" b="0"/>
                <wp:wrapNone/>
                <wp:docPr id="1552308723" name="Text Box 52"/>
                <wp:cNvGraphicFramePr/>
                <a:graphic xmlns:a="http://schemas.openxmlformats.org/drawingml/2006/main">
                  <a:graphicData uri="http://schemas.microsoft.com/office/word/2010/wordprocessingShape">
                    <wps:wsp>
                      <wps:cNvSpPr txBox="1"/>
                      <wps:spPr>
                        <a:xfrm>
                          <a:off x="0" y="0"/>
                          <a:ext cx="474452" cy="329609"/>
                        </a:xfrm>
                        <a:prstGeom prst="rect">
                          <a:avLst/>
                        </a:prstGeom>
                        <a:solidFill>
                          <a:schemeClr val="bg1"/>
                        </a:solidFill>
                        <a:ln w="6350">
                          <a:noFill/>
                        </a:ln>
                      </wps:spPr>
                      <wps:txbx>
                        <w:txbxContent>
                          <w:p w14:paraId="4E28B636" w14:textId="6831B2D2" w:rsidR="0058789A" w:rsidRPr="00C754C7" w:rsidRDefault="0058789A" w:rsidP="0058789A">
                            <w:pPr>
                              <w:rPr>
                                <w:b/>
                                <w:bCs/>
                              </w:rPr>
                            </w:pPr>
                            <w:r w:rsidRPr="00C754C7">
                              <w:rPr>
                                <w:b/>
                                <w:bCs/>
                              </w:rPr>
                              <w:t>I</w:t>
                            </w:r>
                            <w:r w:rsidR="00CF424F">
                              <w:rPr>
                                <w:b/>
                                <w:bCs/>
                              </w:rPr>
                              <w:t>I</w:t>
                            </w:r>
                            <w:r>
                              <w:rPr>
                                <w:b/>
                                <w:bC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B80E78" id="_x0000_s1029" type="#_x0000_t202" style="position:absolute;left:0;text-align:left;margin-left:161pt;margin-top:-3.65pt;width:37.35pt;height:25.95pt;z-index:251660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" fillcolor="white [3212]" stroked="f" strokeweight=".5pt">
                <v:textbox>
                  <w:txbxContent>
                    <w:p w14:paraId="4E28B636" w14:textId="6831B2D2" w:rsidR="0058789A" w:rsidRPr="00C754C7" w:rsidRDefault="0058789A" w:rsidP="0058789A">
                      <w:pPr>
                        <w:rPr>
                          <w:b/>
                          <w:bCs/>
                        </w:rPr>
                      </w:pPr>
                      <w:r w:rsidRPr="00C754C7">
                        <w:rPr>
                          <w:b/>
                          <w:bCs/>
                        </w:rPr>
                        <w:t>I</w:t>
                      </w:r>
                      <w:r w:rsidR="00CF424F">
                        <w:rPr>
                          <w:b/>
                          <w:bCs/>
                        </w:rPr>
                        <w:t>I</w:t>
                      </w:r>
                      <w:r>
                        <w:rPr>
                          <w:b/>
                          <w:bCs/>
                        </w:rPr>
                        <w:t>I.</w:t>
                      </w:r>
                    </w:p>
                  </w:txbxContent>
                </v:textbox>
              </v:shape>
            </w:pict>
          </mc:Fallback>
        </mc:AlternateContent>
      </w:r>
      <w:r w:rsidR="004E024C">
        <w:t>STUDY DESIGN</w:t>
      </w:r>
      <w:bookmarkEnd w:id="40"/>
    </w:p>
    <w:p w14:paraId="3845FEBC" w14:textId="51EAB699" w:rsidR="00F016D1" w:rsidRDefault="00F016D1" w:rsidP="00F016D1">
      <w:pPr>
        <w:pStyle w:val="Body"/>
      </w:pPr>
      <w:r w:rsidRPr="002C1D73">
        <w:t xml:space="preserve">This </w:t>
      </w:r>
      <w:r>
        <w:t xml:space="preserve">section includes the explanation of the results from the analyses conducted in this study. </w:t>
      </w:r>
      <w:r w:rsidR="00BE4874">
        <w:fldChar w:fldCharType="begin"/>
      </w:r>
      <w:r w:rsidR="00BE4874">
        <w:instrText xml:space="preserve"> REF _Ref201067529 \h </w:instrText>
      </w:r>
      <w:r w:rsidR="00BE4874">
        <w:fldChar w:fldCharType="separate"/>
      </w:r>
      <w:r w:rsidR="00BE4874">
        <w:t xml:space="preserve">Figure </w:t>
      </w:r>
      <w:r w:rsidR="00BE4874">
        <w:rPr>
          <w:noProof/>
        </w:rPr>
        <w:t>3</w:t>
      </w:r>
      <w:r w:rsidR="00BE4874">
        <w:t>.</w:t>
      </w:r>
      <w:r w:rsidR="00BE4874">
        <w:rPr>
          <w:noProof/>
        </w:rPr>
        <w:t>1</w:t>
      </w:r>
      <w:r w:rsidR="00BE4874">
        <w:fldChar w:fldCharType="end"/>
      </w:r>
      <w:r w:rsidR="00BE4874">
        <w:t xml:space="preserve"> </w:t>
      </w:r>
      <w:r w:rsidRPr="002C1D73">
        <w:t>shows the overall analytical framework used in this study to examine roundabout crashes. The process begins with clustering, where CCA is used to group crashes with similar characteristics into clusters. These clusters represent different patterns or types of crashes observed in the data. After clustering, the next step is interpretation, where the SHAP</w:t>
      </w:r>
      <w:r>
        <w:t xml:space="preserve"> </w:t>
      </w:r>
      <w:r w:rsidRPr="002C1D73">
        <w:t>method is applied to each cluster. SHAP helps explain which factors</w:t>
      </w:r>
      <w:r>
        <w:t xml:space="preserve">, </w:t>
      </w:r>
      <w:r w:rsidRPr="002C1D73">
        <w:t>such as vehicle type, driver behavior, or environmental conditions</w:t>
      </w:r>
      <w:r>
        <w:t xml:space="preserve">, </w:t>
      </w:r>
      <w:r w:rsidRPr="002C1D73">
        <w:t xml:space="preserve">have the greatest influence on crash severity within each cluster. </w:t>
      </w:r>
      <w:r w:rsidR="00E53562">
        <w:t xml:space="preserve">Furthermore, </w:t>
      </w:r>
      <w:r w:rsidR="00F31466">
        <w:t xml:space="preserve">to investigate the crash narratives in the considered data, this study also </w:t>
      </w:r>
      <w:r w:rsidR="004B46AB">
        <w:t xml:space="preserve">conducted some crash </w:t>
      </w:r>
      <w:r w:rsidR="00E97A8F">
        <w:t>narrative</w:t>
      </w:r>
      <w:r w:rsidR="004B46AB">
        <w:t xml:space="preserve"> analysis focusing on the fatal or severe injury crashes</w:t>
      </w:r>
      <w:r w:rsidR="00E97A8F">
        <w:t>.</w:t>
      </w:r>
      <w:r w:rsidR="004B46AB">
        <w:t xml:space="preserve"> </w:t>
      </w:r>
      <w:r w:rsidRPr="002C1D73">
        <w:t>In parallel to these steps, spatial analysis is performed using hotspot analysis. This spatial analysis identifie</w:t>
      </w:r>
      <w:r>
        <w:t>d</w:t>
      </w:r>
      <w:r w:rsidRPr="002C1D73">
        <w:t xml:space="preserve"> locations where roundabout crashes are more concentrated, helping to pinpoint areas that may require additional safety attention. Together, these three components</w:t>
      </w:r>
      <w:r>
        <w:t xml:space="preserve">, </w:t>
      </w:r>
      <w:r w:rsidRPr="002C1D73">
        <w:t>clustering, interpretation, and spatial analysis</w:t>
      </w:r>
      <w:r>
        <w:t xml:space="preserve">, </w:t>
      </w:r>
      <w:r w:rsidRPr="002C1D73">
        <w:t>provide</w:t>
      </w:r>
      <w:r>
        <w:t>d</w:t>
      </w:r>
      <w:r w:rsidRPr="002C1D73">
        <w:t xml:space="preserve"> a comprehensive approach for understanding roundabout crash patterns, key risk factors, and their geographic distribution.</w:t>
      </w:r>
    </w:p>
    <w:p w14:paraId="704A3EDF" w14:textId="0261A775" w:rsidR="00F016D1" w:rsidRDefault="00132B98" w:rsidP="00132B98">
      <w:pPr>
        <w:pStyle w:val="Body"/>
        <w:keepNext/>
        <w:ind w:firstLine="0"/>
        <w:jc w:val="center"/>
      </w:pPr>
      <w:r w:rsidRPr="00132B98">
        <w:rPr>
          <w:noProof/>
        </w:rPr>
        <w:drawing>
          <wp:inline distT="0" distB="0" distL="0" distR="0" wp14:anchorId="7761F058" wp14:editId="1D33E68B">
            <wp:extent cx="5733415" cy="3183255"/>
            <wp:effectExtent l="0" t="0" r="635" b="0"/>
            <wp:docPr id="420168136"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8136" name="Picture 1" descr="A diagram of a process&#10;&#10;AI-generated content may be incorrect."/>
                    <pic:cNvPicPr/>
                  </pic:nvPicPr>
                  <pic:blipFill>
                    <a:blip r:embed="rId17"/>
                    <a:stretch>
                      <a:fillRect/>
                    </a:stretch>
                  </pic:blipFill>
                  <pic:spPr>
                    <a:xfrm>
                      <a:off x="0" y="0"/>
                      <a:ext cx="5733415" cy="3183255"/>
                    </a:xfrm>
                    <a:prstGeom prst="rect">
                      <a:avLst/>
                    </a:prstGeom>
                  </pic:spPr>
                </pic:pic>
              </a:graphicData>
            </a:graphic>
          </wp:inline>
        </w:drawing>
      </w:r>
    </w:p>
    <w:p w14:paraId="75DEB173" w14:textId="721FEB7F" w:rsidR="00CF424F" w:rsidRDefault="008B7D6A" w:rsidP="00E97A8F">
      <w:pPr>
        <w:pStyle w:val="Caption"/>
      </w:pPr>
      <w:bookmarkStart w:id="41" w:name="_Ref201067529"/>
      <w:bookmarkStart w:id="42" w:name="_Toc201151884"/>
      <w:r>
        <w:t xml:space="preserve">Figure </w:t>
      </w:r>
      <w:r w:rsidR="00A90AFD">
        <w:fldChar w:fldCharType="begin"/>
      </w:r>
      <w:r w:rsidR="00A90AFD">
        <w:instrText xml:space="preserve"> STYLEREF 1 \s </w:instrText>
      </w:r>
      <w:r w:rsidR="00A90AFD">
        <w:fldChar w:fldCharType="separate"/>
      </w:r>
      <w:r w:rsidR="00A90AFD">
        <w:t>3</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1</w:t>
      </w:r>
      <w:r w:rsidR="00A90AFD">
        <w:fldChar w:fldCharType="end"/>
      </w:r>
      <w:bookmarkEnd w:id="41"/>
      <w:r>
        <w:t xml:space="preserve"> Stu</w:t>
      </w:r>
      <w:r w:rsidR="00F016D1">
        <w:t>dy Design</w:t>
      </w:r>
      <w:bookmarkEnd w:id="42"/>
    </w:p>
    <w:p w14:paraId="1E1282D1" w14:textId="77777777" w:rsidR="00CF424F" w:rsidRDefault="00CF424F" w:rsidP="00CF424F">
      <w:pPr>
        <w:pStyle w:val="Heading2"/>
      </w:pPr>
      <w:bookmarkStart w:id="43" w:name="_Toc201151833"/>
      <w:r>
        <w:lastRenderedPageBreak/>
        <w:t>Data Preparation</w:t>
      </w:r>
      <w:bookmarkEnd w:id="43"/>
    </w:p>
    <w:p w14:paraId="47315B46" w14:textId="69628984" w:rsidR="00CF424F" w:rsidRDefault="00CF424F" w:rsidP="00CF424F">
      <w:pPr>
        <w:pStyle w:val="Body"/>
      </w:pPr>
      <w:r>
        <w:t xml:space="preserve">This study considered Ohio crash data for analyzing Roundabout safety. </w:t>
      </w:r>
      <w:r w:rsidR="00BE4874">
        <w:fldChar w:fldCharType="begin"/>
      </w:r>
      <w:r w:rsidR="00BE4874">
        <w:instrText xml:space="preserve"> REF _Ref201067550 \h </w:instrText>
      </w:r>
      <w:r w:rsidR="00BE4874">
        <w:fldChar w:fldCharType="separate"/>
      </w:r>
      <w:r w:rsidR="00BE4874">
        <w:t xml:space="preserve">Figure </w:t>
      </w:r>
      <w:r w:rsidR="00BE4874">
        <w:rPr>
          <w:noProof/>
        </w:rPr>
        <w:t>3</w:t>
      </w:r>
      <w:r w:rsidR="00BE4874">
        <w:t>.</w:t>
      </w:r>
      <w:r w:rsidR="00BE4874">
        <w:rPr>
          <w:noProof/>
        </w:rPr>
        <w:t>2</w:t>
      </w:r>
      <w:r w:rsidR="00BE4874">
        <w:fldChar w:fldCharType="end"/>
      </w:r>
      <w:r w:rsidR="00BE4874">
        <w:t xml:space="preserve"> </w:t>
      </w:r>
      <w:r w:rsidRPr="004C7C1F">
        <w:t>displays an interactive map</w:t>
      </w:r>
      <w:r>
        <w:t xml:space="preserve"> (can be found here: </w:t>
      </w:r>
      <w:hyperlink r:id="rId18" w:history="1">
        <w:r w:rsidR="00C219C8" w:rsidRPr="004A51D5">
          <w:rPr>
            <w:rStyle w:val="Hyperlink"/>
          </w:rPr>
          <w:t>https://roundabout-crashes.vercel.app/</w:t>
        </w:r>
      </w:hyperlink>
      <w:r>
        <w:t>)</w:t>
      </w:r>
      <w:r w:rsidRPr="004C7C1F">
        <w:t xml:space="preserve"> of 6,448 roundabout-related crashes in Ohio from 2017 to 2021. Each marker represents a crash location for fatal</w:t>
      </w:r>
      <w:r>
        <w:t>/severe crashes</w:t>
      </w:r>
      <w:r w:rsidRPr="004C7C1F">
        <w:t xml:space="preserve"> (KA), </w:t>
      </w:r>
      <w:r>
        <w:t xml:space="preserve">moderate/minor </w:t>
      </w:r>
      <w:r w:rsidRPr="004C7C1F">
        <w:t>injury</w:t>
      </w:r>
      <w:r>
        <w:t xml:space="preserve"> crashes</w:t>
      </w:r>
      <w:r w:rsidRPr="004C7C1F">
        <w:t xml:space="preserve"> (BC), and property damage only (O). The markers are clustered for visualization efficiency, with cluster size reflecting the number of crashes in that area. A summary box provides the yearly distribution of crash severity. The yearly distribution is showing an increasing tendency in fatalities at roundabout crashes throughout the years. This visualization highlights both the spatial concentration and temporal trends of roundabout crashes across the state</w:t>
      </w:r>
      <w:r w:rsidRPr="00F06051">
        <w:t>.</w:t>
      </w:r>
    </w:p>
    <w:p w14:paraId="4B8773FB" w14:textId="103479CF" w:rsidR="00CF424F" w:rsidRDefault="0097005A" w:rsidP="0097005A">
      <w:pPr>
        <w:pStyle w:val="Body"/>
        <w:keepNext/>
        <w:ind w:firstLine="0"/>
        <w:jc w:val="center"/>
      </w:pPr>
      <w:r w:rsidRPr="0097005A">
        <w:rPr>
          <w:noProof/>
        </w:rPr>
        <w:drawing>
          <wp:inline distT="0" distB="0" distL="0" distR="0" wp14:anchorId="4831B0D2" wp14:editId="590637EC">
            <wp:extent cx="5733415" cy="4636770"/>
            <wp:effectExtent l="0" t="0" r="635" b="0"/>
            <wp:docPr id="188378956" name="Picture 1" descr="A map with a map of the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956" name="Picture 1" descr="A map with a map of the state&#10;&#10;AI-generated content may be incorrect."/>
                    <pic:cNvPicPr/>
                  </pic:nvPicPr>
                  <pic:blipFill>
                    <a:blip r:embed="rId19"/>
                    <a:stretch>
                      <a:fillRect/>
                    </a:stretch>
                  </pic:blipFill>
                  <pic:spPr>
                    <a:xfrm>
                      <a:off x="0" y="0"/>
                      <a:ext cx="5733415" cy="4636770"/>
                    </a:xfrm>
                    <a:prstGeom prst="rect">
                      <a:avLst/>
                    </a:prstGeom>
                  </pic:spPr>
                </pic:pic>
              </a:graphicData>
            </a:graphic>
          </wp:inline>
        </w:drawing>
      </w:r>
    </w:p>
    <w:p w14:paraId="26793F13" w14:textId="1281FE89" w:rsidR="00CF424F" w:rsidRDefault="00CF424F" w:rsidP="00CF424F">
      <w:pPr>
        <w:pStyle w:val="Caption"/>
      </w:pPr>
      <w:bookmarkStart w:id="44" w:name="_Ref201067550"/>
      <w:bookmarkStart w:id="45" w:name="_Toc201151885"/>
      <w:r>
        <w:t xml:space="preserve">Figure </w:t>
      </w:r>
      <w:r w:rsidR="00A90AFD">
        <w:fldChar w:fldCharType="begin"/>
      </w:r>
      <w:r w:rsidR="00A90AFD">
        <w:instrText xml:space="preserve"> STYLEREF 1 \s </w:instrText>
      </w:r>
      <w:r w:rsidR="00A90AFD">
        <w:fldChar w:fldCharType="separate"/>
      </w:r>
      <w:r w:rsidR="00A90AFD">
        <w:t>3</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2</w:t>
      </w:r>
      <w:r w:rsidR="00A90AFD">
        <w:fldChar w:fldCharType="end"/>
      </w:r>
      <w:bookmarkEnd w:id="44"/>
      <w:r>
        <w:t xml:space="preserve">. </w:t>
      </w:r>
      <w:r w:rsidRPr="003F5B98">
        <w:t>Crash distribution by year</w:t>
      </w:r>
      <w:bookmarkEnd w:id="45"/>
    </w:p>
    <w:p w14:paraId="14757C0B" w14:textId="77777777" w:rsidR="00CF424F" w:rsidRDefault="00CF424F" w:rsidP="00CF424F">
      <w:pPr>
        <w:pStyle w:val="Heading2"/>
      </w:pPr>
      <w:bookmarkStart w:id="46" w:name="_Toc201151834"/>
      <w:r>
        <w:lastRenderedPageBreak/>
        <w:t>Exploratory Data Analysis</w:t>
      </w:r>
      <w:bookmarkEnd w:id="46"/>
    </w:p>
    <w:p w14:paraId="7A24780D" w14:textId="7DFF97F1" w:rsidR="00CF424F" w:rsidRPr="003F5B98" w:rsidRDefault="00E636CF" w:rsidP="006D0A45">
      <w:pPr>
        <w:pStyle w:val="Body"/>
      </w:pPr>
      <w:r>
        <w:fldChar w:fldCharType="begin"/>
      </w:r>
      <w:r>
        <w:instrText xml:space="preserve"> REF _Ref201064868 \h </w:instrText>
      </w:r>
      <w:r>
        <w:fldChar w:fldCharType="separate"/>
      </w:r>
      <w:r w:rsidR="00DE178D">
        <w:t>Table 3.1</w:t>
      </w:r>
      <w:r>
        <w:fldChar w:fldCharType="end"/>
      </w:r>
      <w:r w:rsidR="00CF424F">
        <w:t xml:space="preserve"> </w:t>
      </w:r>
      <w:r w:rsidR="00CF424F" w:rsidRPr="004700A6">
        <w:t xml:space="preserve">provides a detailed breakdown of </w:t>
      </w:r>
      <w:r w:rsidR="00CF424F">
        <w:t>roundabout</w:t>
      </w:r>
      <w:r w:rsidR="00CF424F" w:rsidRPr="004700A6">
        <w:t xml:space="preserve"> crashes across different severity levels, revealing key insights into the influence of environmental, road, demographic, and behavioral factors on crash outcomes</w:t>
      </w:r>
      <w:r w:rsidR="00CF424F">
        <w:t>.</w:t>
      </w:r>
      <w:r w:rsidR="002667A7">
        <w:t xml:space="preserve"> The exploratory data analysis of roundabout crashes across different severity levels fatal/severe (KA), moderate/minor injury (BC), and property damage only (O), revealed some important and intuitive distinctions that go beyond surface-level summaries. Although property damage crashes form the majority, the patterns emerging from the small but critical KA group highlight the seriousness of specific crash contexts. One striking observation is the relationship between crash type and severity. Fixed object crashes make up more than half (51.5%) of fatal and severe (KA) crashes, while they account for only about 16.4% of property damage crashes. This pattern suggests that loss of control and run-off-road (ROR) incident</w:t>
      </w:r>
      <w:r w:rsidR="00AD42B3">
        <w:t xml:space="preserve">, </w:t>
      </w:r>
      <w:r w:rsidR="002667A7">
        <w:t>often associated with high impact</w:t>
      </w:r>
      <w:r w:rsidR="00AD42B3">
        <w:t xml:space="preserve">, </w:t>
      </w:r>
      <w:r w:rsidR="002667A7">
        <w:t>are far more likely to lead to serious injury or death. This is further reinforced by the contributing factor breakdown, where violations and RORs together account for over 40% of KA crashes. In contrast, angle crashes, common in roundabouts due to merging or yielding failures, are more likely to result in property damage, with nearly half of O-level crashes involving this type, but only 12.1% in the KA group.</w:t>
      </w:r>
      <w:r w:rsidR="00547B41">
        <w:t xml:space="preserve"> </w:t>
      </w:r>
      <w:r w:rsidR="002667A7">
        <w:t>Lighting conditions and environmental factors also play a key role. While a majority of crashes across all severity levels happen in daylight, the share of crashes occurring in low-light conditions, particularly dark but lighted roadways, jumps significantly in KA crashes (40.9%) compared to only 19.5% for property damage cases. This suggests that even when lighting infrastructure is present, visibility challenges at night may still hinder proper judgment or reaction. Poor weather like rain or cloud cover also appears more frequently in severe crashes, and notably, nearly 17% of KA crashes occur under wet road conditions, compared to about 10% in property damage cases.</w:t>
      </w:r>
      <w:r w:rsidR="006D0A45">
        <w:t xml:space="preserve"> </w:t>
      </w:r>
      <w:r w:rsidR="002667A7">
        <w:t xml:space="preserve">Pre-crash actions also shed light on risk profiles. Nearly one-third of KA crashes involved drivers who were “Negotiating a Curve,” a rate much higher </w:t>
      </w:r>
      <w:r w:rsidR="002667A7">
        <w:lastRenderedPageBreak/>
        <w:t>than that in injury or damage-only crashes. This suggests that handling the curvature of roundabouts can be challenging, especially under stress or poor visibility, and may result in severe outcomes if a vehicle leaves its path. On the other hand, “Straight Ahead” movement was the most common action across all severity levels, including KA, but its relative impact on severity seems to depend heavily on accompanying factors like following distance or driver attentiveness.</w:t>
      </w:r>
    </w:p>
    <w:p w14:paraId="641E848E" w14:textId="4DADBF54" w:rsidR="00CF424F" w:rsidRDefault="00CF424F" w:rsidP="00CF424F">
      <w:pPr>
        <w:pStyle w:val="Caption"/>
        <w:keepNext/>
      </w:pPr>
      <w:bookmarkStart w:id="47" w:name="_Ref201064868"/>
      <w:bookmarkStart w:id="48" w:name="_Toc201151870"/>
      <w:r>
        <w:t xml:space="preserve">Table </w:t>
      </w:r>
      <w:r w:rsidR="00215F8E">
        <w:fldChar w:fldCharType="begin"/>
      </w:r>
      <w:r w:rsidR="00215F8E">
        <w:instrText xml:space="preserve"> STYLEREF 1 \s </w:instrText>
      </w:r>
      <w:r w:rsidR="00215F8E">
        <w:fldChar w:fldCharType="separate"/>
      </w:r>
      <w:r w:rsidR="00215F8E">
        <w:t>3</w:t>
      </w:r>
      <w:r w:rsidR="00215F8E">
        <w:fldChar w:fldCharType="end"/>
      </w:r>
      <w:r w:rsidR="00215F8E">
        <w:t>.</w:t>
      </w:r>
      <w:r w:rsidR="00215F8E">
        <w:fldChar w:fldCharType="begin"/>
      </w:r>
      <w:r w:rsidR="00215F8E">
        <w:instrText xml:space="preserve"> SEQ Table \* ARABIC \s 1 </w:instrText>
      </w:r>
      <w:r w:rsidR="00215F8E">
        <w:fldChar w:fldCharType="separate"/>
      </w:r>
      <w:r w:rsidR="00215F8E">
        <w:t>1</w:t>
      </w:r>
      <w:r w:rsidR="00215F8E">
        <w:fldChar w:fldCharType="end"/>
      </w:r>
      <w:bookmarkEnd w:id="47"/>
      <w:r>
        <w:t xml:space="preserve"> </w:t>
      </w:r>
      <w:r w:rsidRPr="003D7D5F">
        <w:t>Percentage distribution of key attributes by injury severity</w:t>
      </w:r>
      <w:bookmarkEnd w:id="48"/>
    </w:p>
    <w:tbl>
      <w:tblPr>
        <w:tblW w:w="9540" w:type="dxa"/>
        <w:tblLook w:val="04A0" w:firstRow="1" w:lastRow="0" w:firstColumn="1" w:lastColumn="0" w:noHBand="0" w:noVBand="1"/>
      </w:tblPr>
      <w:tblGrid>
        <w:gridCol w:w="3870"/>
        <w:gridCol w:w="1890"/>
        <w:gridCol w:w="1800"/>
        <w:gridCol w:w="1980"/>
      </w:tblGrid>
      <w:tr w:rsidR="00CF424F" w:rsidRPr="00A36F29" w14:paraId="1C7E8E68" w14:textId="77777777" w:rsidTr="00FA55DE">
        <w:trPr>
          <w:trHeight w:val="300"/>
        </w:trPr>
        <w:tc>
          <w:tcPr>
            <w:tcW w:w="3870" w:type="dxa"/>
            <w:vMerge w:val="restart"/>
            <w:tcBorders>
              <w:top w:val="nil"/>
              <w:left w:val="nil"/>
              <w:bottom w:val="single" w:sz="4" w:space="0" w:color="000000"/>
              <w:right w:val="nil"/>
            </w:tcBorders>
            <w:shd w:val="clear" w:color="auto" w:fill="auto"/>
            <w:noWrap/>
            <w:vAlign w:val="center"/>
            <w:hideMark/>
          </w:tcPr>
          <w:p w14:paraId="01D022EB"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Variables</w:t>
            </w:r>
          </w:p>
        </w:tc>
        <w:tc>
          <w:tcPr>
            <w:tcW w:w="1890" w:type="dxa"/>
            <w:tcBorders>
              <w:top w:val="nil"/>
              <w:left w:val="nil"/>
              <w:bottom w:val="nil"/>
              <w:right w:val="nil"/>
            </w:tcBorders>
            <w:shd w:val="clear" w:color="auto" w:fill="auto"/>
            <w:noWrap/>
            <w:vAlign w:val="center"/>
            <w:hideMark/>
          </w:tcPr>
          <w:p w14:paraId="28D830FE"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KA</w:t>
            </w:r>
          </w:p>
        </w:tc>
        <w:tc>
          <w:tcPr>
            <w:tcW w:w="1800" w:type="dxa"/>
            <w:tcBorders>
              <w:top w:val="nil"/>
              <w:left w:val="nil"/>
              <w:bottom w:val="nil"/>
              <w:right w:val="nil"/>
            </w:tcBorders>
            <w:shd w:val="clear" w:color="auto" w:fill="auto"/>
            <w:noWrap/>
            <w:vAlign w:val="center"/>
            <w:hideMark/>
          </w:tcPr>
          <w:p w14:paraId="08DC4CC8"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BC</w:t>
            </w:r>
          </w:p>
        </w:tc>
        <w:tc>
          <w:tcPr>
            <w:tcW w:w="1980" w:type="dxa"/>
            <w:tcBorders>
              <w:top w:val="nil"/>
              <w:left w:val="nil"/>
              <w:bottom w:val="nil"/>
              <w:right w:val="nil"/>
            </w:tcBorders>
            <w:shd w:val="clear" w:color="auto" w:fill="auto"/>
            <w:noWrap/>
            <w:vAlign w:val="center"/>
            <w:hideMark/>
          </w:tcPr>
          <w:p w14:paraId="067A4A3C"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O</w:t>
            </w:r>
          </w:p>
        </w:tc>
      </w:tr>
      <w:tr w:rsidR="00CF424F" w:rsidRPr="00A36F29" w14:paraId="304EB7E4" w14:textId="77777777" w:rsidTr="00FA55DE">
        <w:trPr>
          <w:trHeight w:val="300"/>
        </w:trPr>
        <w:tc>
          <w:tcPr>
            <w:tcW w:w="3870" w:type="dxa"/>
            <w:vMerge/>
            <w:tcBorders>
              <w:top w:val="nil"/>
              <w:left w:val="nil"/>
              <w:bottom w:val="single" w:sz="4" w:space="0" w:color="000000"/>
              <w:right w:val="nil"/>
            </w:tcBorders>
            <w:vAlign w:val="center"/>
            <w:hideMark/>
          </w:tcPr>
          <w:p w14:paraId="3E29DE82" w14:textId="77777777" w:rsidR="00CF424F" w:rsidRPr="00A36F29" w:rsidRDefault="00CF424F" w:rsidP="00FA55DE">
            <w:pPr>
              <w:spacing w:after="0" w:line="480" w:lineRule="auto"/>
              <w:jc w:val="left"/>
              <w:rPr>
                <w:rFonts w:eastAsia="Times New Roman"/>
                <w:b/>
                <w:bCs/>
                <w:sz w:val="22"/>
                <w:szCs w:val="22"/>
              </w:rPr>
            </w:pPr>
          </w:p>
        </w:tc>
        <w:tc>
          <w:tcPr>
            <w:tcW w:w="1890" w:type="dxa"/>
            <w:tcBorders>
              <w:top w:val="nil"/>
              <w:left w:val="nil"/>
              <w:bottom w:val="single" w:sz="4" w:space="0" w:color="auto"/>
              <w:right w:val="nil"/>
            </w:tcBorders>
            <w:shd w:val="clear" w:color="auto" w:fill="auto"/>
            <w:noWrap/>
            <w:vAlign w:val="center"/>
            <w:hideMark/>
          </w:tcPr>
          <w:p w14:paraId="6749F9F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N=66</w:t>
            </w:r>
          </w:p>
        </w:tc>
        <w:tc>
          <w:tcPr>
            <w:tcW w:w="1800" w:type="dxa"/>
            <w:tcBorders>
              <w:top w:val="nil"/>
              <w:left w:val="nil"/>
              <w:bottom w:val="single" w:sz="4" w:space="0" w:color="auto"/>
              <w:right w:val="nil"/>
            </w:tcBorders>
            <w:shd w:val="clear" w:color="auto" w:fill="auto"/>
            <w:noWrap/>
            <w:vAlign w:val="center"/>
            <w:hideMark/>
          </w:tcPr>
          <w:p w14:paraId="1C066EC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N=929</w:t>
            </w:r>
          </w:p>
        </w:tc>
        <w:tc>
          <w:tcPr>
            <w:tcW w:w="1980" w:type="dxa"/>
            <w:tcBorders>
              <w:top w:val="nil"/>
              <w:left w:val="nil"/>
              <w:bottom w:val="single" w:sz="4" w:space="0" w:color="auto"/>
              <w:right w:val="nil"/>
            </w:tcBorders>
            <w:shd w:val="clear" w:color="auto" w:fill="auto"/>
            <w:noWrap/>
            <w:vAlign w:val="center"/>
            <w:hideMark/>
          </w:tcPr>
          <w:p w14:paraId="3DD505D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N=5453</w:t>
            </w:r>
          </w:p>
        </w:tc>
      </w:tr>
      <w:tr w:rsidR="00CF424F" w:rsidRPr="00A36F29" w14:paraId="09C9F426"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56F1800A"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Youn</w:t>
            </w:r>
            <w:r>
              <w:rPr>
                <w:rFonts w:eastAsia="Times New Roman"/>
                <w:b/>
                <w:bCs/>
                <w:sz w:val="22"/>
                <w:szCs w:val="22"/>
              </w:rPr>
              <w:t>g</w:t>
            </w:r>
            <w:r w:rsidRPr="00A36F29">
              <w:rPr>
                <w:rFonts w:eastAsia="Times New Roman"/>
                <w:b/>
                <w:bCs/>
                <w:sz w:val="22"/>
                <w:szCs w:val="22"/>
              </w:rPr>
              <w:t xml:space="preserve"> driver indicator (Yng)</w:t>
            </w:r>
          </w:p>
        </w:tc>
      </w:tr>
      <w:tr w:rsidR="00CF424F" w:rsidRPr="00A36F29" w14:paraId="606247B8" w14:textId="77777777" w:rsidTr="00FA55DE">
        <w:trPr>
          <w:trHeight w:val="300"/>
        </w:trPr>
        <w:tc>
          <w:tcPr>
            <w:tcW w:w="3870" w:type="dxa"/>
            <w:tcBorders>
              <w:top w:val="nil"/>
              <w:left w:val="nil"/>
              <w:bottom w:val="nil"/>
              <w:right w:val="nil"/>
            </w:tcBorders>
            <w:shd w:val="clear" w:color="auto" w:fill="auto"/>
            <w:noWrap/>
            <w:vAlign w:val="bottom"/>
            <w:hideMark/>
          </w:tcPr>
          <w:p w14:paraId="23A81A9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No (N)</w:t>
            </w:r>
          </w:p>
        </w:tc>
        <w:tc>
          <w:tcPr>
            <w:tcW w:w="1890" w:type="dxa"/>
            <w:tcBorders>
              <w:top w:val="nil"/>
              <w:left w:val="nil"/>
              <w:bottom w:val="nil"/>
              <w:right w:val="nil"/>
            </w:tcBorders>
            <w:shd w:val="clear" w:color="auto" w:fill="auto"/>
            <w:noWrap/>
            <w:vAlign w:val="bottom"/>
            <w:hideMark/>
          </w:tcPr>
          <w:p w14:paraId="0310E2F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48 (72.7%)</w:t>
            </w:r>
          </w:p>
        </w:tc>
        <w:tc>
          <w:tcPr>
            <w:tcW w:w="1800" w:type="dxa"/>
            <w:tcBorders>
              <w:top w:val="nil"/>
              <w:left w:val="nil"/>
              <w:bottom w:val="nil"/>
              <w:right w:val="nil"/>
            </w:tcBorders>
            <w:shd w:val="clear" w:color="auto" w:fill="auto"/>
            <w:noWrap/>
            <w:vAlign w:val="bottom"/>
            <w:hideMark/>
          </w:tcPr>
          <w:p w14:paraId="39DF8B2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611 (65.8%)</w:t>
            </w:r>
          </w:p>
        </w:tc>
        <w:tc>
          <w:tcPr>
            <w:tcW w:w="1980" w:type="dxa"/>
            <w:tcBorders>
              <w:top w:val="nil"/>
              <w:left w:val="nil"/>
              <w:bottom w:val="nil"/>
              <w:right w:val="nil"/>
            </w:tcBorders>
            <w:shd w:val="clear" w:color="auto" w:fill="auto"/>
            <w:noWrap/>
            <w:vAlign w:val="bottom"/>
            <w:hideMark/>
          </w:tcPr>
          <w:p w14:paraId="4FEA08D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3525 (64.6%)</w:t>
            </w:r>
          </w:p>
        </w:tc>
      </w:tr>
      <w:tr w:rsidR="00CF424F" w:rsidRPr="00A36F29" w14:paraId="6EBD5B00" w14:textId="77777777" w:rsidTr="00FA55DE">
        <w:trPr>
          <w:trHeight w:val="300"/>
        </w:trPr>
        <w:tc>
          <w:tcPr>
            <w:tcW w:w="3870" w:type="dxa"/>
            <w:tcBorders>
              <w:top w:val="nil"/>
              <w:left w:val="nil"/>
              <w:bottom w:val="nil"/>
              <w:right w:val="nil"/>
            </w:tcBorders>
            <w:shd w:val="clear" w:color="auto" w:fill="auto"/>
            <w:noWrap/>
            <w:vAlign w:val="bottom"/>
            <w:hideMark/>
          </w:tcPr>
          <w:p w14:paraId="3566445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Yes (Y)</w:t>
            </w:r>
          </w:p>
        </w:tc>
        <w:tc>
          <w:tcPr>
            <w:tcW w:w="1890" w:type="dxa"/>
            <w:tcBorders>
              <w:top w:val="nil"/>
              <w:left w:val="nil"/>
              <w:bottom w:val="nil"/>
              <w:right w:val="nil"/>
            </w:tcBorders>
            <w:shd w:val="clear" w:color="auto" w:fill="auto"/>
            <w:noWrap/>
            <w:vAlign w:val="bottom"/>
            <w:hideMark/>
          </w:tcPr>
          <w:p w14:paraId="2F58D06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18 (27.3%)</w:t>
            </w:r>
          </w:p>
        </w:tc>
        <w:tc>
          <w:tcPr>
            <w:tcW w:w="1800" w:type="dxa"/>
            <w:tcBorders>
              <w:top w:val="nil"/>
              <w:left w:val="nil"/>
              <w:bottom w:val="nil"/>
              <w:right w:val="nil"/>
            </w:tcBorders>
            <w:shd w:val="clear" w:color="auto" w:fill="auto"/>
            <w:noWrap/>
            <w:vAlign w:val="bottom"/>
            <w:hideMark/>
          </w:tcPr>
          <w:p w14:paraId="7D3F5FC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318 (34.2%)</w:t>
            </w:r>
          </w:p>
        </w:tc>
        <w:tc>
          <w:tcPr>
            <w:tcW w:w="1980" w:type="dxa"/>
            <w:tcBorders>
              <w:top w:val="nil"/>
              <w:left w:val="nil"/>
              <w:bottom w:val="nil"/>
              <w:right w:val="nil"/>
            </w:tcBorders>
            <w:shd w:val="clear" w:color="auto" w:fill="auto"/>
            <w:noWrap/>
            <w:vAlign w:val="bottom"/>
            <w:hideMark/>
          </w:tcPr>
          <w:p w14:paraId="034AFC4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1928 (35.4%)</w:t>
            </w:r>
          </w:p>
        </w:tc>
      </w:tr>
      <w:tr w:rsidR="00CF424F" w:rsidRPr="00A36F29" w14:paraId="00F10369"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71591113"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Crash type (Typ)</w:t>
            </w:r>
          </w:p>
        </w:tc>
      </w:tr>
      <w:tr w:rsidR="00CF424F" w:rsidRPr="00A36F29" w14:paraId="7EA92815" w14:textId="77777777" w:rsidTr="00FA55DE">
        <w:trPr>
          <w:trHeight w:val="300"/>
        </w:trPr>
        <w:tc>
          <w:tcPr>
            <w:tcW w:w="3870" w:type="dxa"/>
            <w:tcBorders>
              <w:top w:val="nil"/>
              <w:left w:val="nil"/>
              <w:bottom w:val="nil"/>
              <w:right w:val="nil"/>
            </w:tcBorders>
            <w:shd w:val="clear" w:color="auto" w:fill="auto"/>
            <w:noWrap/>
            <w:vAlign w:val="bottom"/>
            <w:hideMark/>
          </w:tcPr>
          <w:p w14:paraId="391C903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Angle</w:t>
            </w:r>
          </w:p>
        </w:tc>
        <w:tc>
          <w:tcPr>
            <w:tcW w:w="1890" w:type="dxa"/>
            <w:tcBorders>
              <w:top w:val="nil"/>
              <w:left w:val="nil"/>
              <w:bottom w:val="nil"/>
              <w:right w:val="nil"/>
            </w:tcBorders>
            <w:shd w:val="clear" w:color="auto" w:fill="auto"/>
            <w:noWrap/>
            <w:vAlign w:val="bottom"/>
            <w:hideMark/>
          </w:tcPr>
          <w:p w14:paraId="17D542E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 (12.1%)</w:t>
            </w:r>
          </w:p>
        </w:tc>
        <w:tc>
          <w:tcPr>
            <w:tcW w:w="1800" w:type="dxa"/>
            <w:tcBorders>
              <w:top w:val="nil"/>
              <w:left w:val="nil"/>
              <w:bottom w:val="nil"/>
              <w:right w:val="nil"/>
            </w:tcBorders>
            <w:shd w:val="clear" w:color="auto" w:fill="auto"/>
            <w:noWrap/>
            <w:vAlign w:val="bottom"/>
            <w:hideMark/>
          </w:tcPr>
          <w:p w14:paraId="6B73A02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330 (35.5%)</w:t>
            </w:r>
          </w:p>
        </w:tc>
        <w:tc>
          <w:tcPr>
            <w:tcW w:w="1980" w:type="dxa"/>
            <w:tcBorders>
              <w:top w:val="nil"/>
              <w:left w:val="nil"/>
              <w:bottom w:val="nil"/>
              <w:right w:val="nil"/>
            </w:tcBorders>
            <w:shd w:val="clear" w:color="auto" w:fill="auto"/>
            <w:noWrap/>
            <w:vAlign w:val="bottom"/>
            <w:hideMark/>
          </w:tcPr>
          <w:p w14:paraId="4DD4FAD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2594 (47.6%)</w:t>
            </w:r>
          </w:p>
        </w:tc>
      </w:tr>
      <w:tr w:rsidR="00CF424F" w:rsidRPr="00A36F29" w14:paraId="3ABA5FC5" w14:textId="77777777" w:rsidTr="00FA55DE">
        <w:trPr>
          <w:trHeight w:val="300"/>
        </w:trPr>
        <w:tc>
          <w:tcPr>
            <w:tcW w:w="3870" w:type="dxa"/>
            <w:tcBorders>
              <w:top w:val="nil"/>
              <w:left w:val="nil"/>
              <w:bottom w:val="nil"/>
              <w:right w:val="nil"/>
            </w:tcBorders>
            <w:shd w:val="clear" w:color="auto" w:fill="auto"/>
            <w:noWrap/>
            <w:vAlign w:val="bottom"/>
            <w:hideMark/>
          </w:tcPr>
          <w:p w14:paraId="3A739D1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Animal</w:t>
            </w:r>
          </w:p>
        </w:tc>
        <w:tc>
          <w:tcPr>
            <w:tcW w:w="1890" w:type="dxa"/>
            <w:tcBorders>
              <w:top w:val="nil"/>
              <w:left w:val="nil"/>
              <w:bottom w:val="nil"/>
              <w:right w:val="nil"/>
            </w:tcBorders>
            <w:shd w:val="clear" w:color="auto" w:fill="auto"/>
            <w:noWrap/>
            <w:vAlign w:val="bottom"/>
            <w:hideMark/>
          </w:tcPr>
          <w:p w14:paraId="005F92E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6D930C7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 (0.11%)</w:t>
            </w:r>
          </w:p>
        </w:tc>
        <w:tc>
          <w:tcPr>
            <w:tcW w:w="1980" w:type="dxa"/>
            <w:tcBorders>
              <w:top w:val="nil"/>
              <w:left w:val="nil"/>
              <w:bottom w:val="nil"/>
              <w:right w:val="nil"/>
            </w:tcBorders>
            <w:shd w:val="clear" w:color="auto" w:fill="auto"/>
            <w:noWrap/>
            <w:vAlign w:val="bottom"/>
            <w:hideMark/>
          </w:tcPr>
          <w:p w14:paraId="3D532B8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68 (1.25%)</w:t>
            </w:r>
          </w:p>
        </w:tc>
      </w:tr>
      <w:tr w:rsidR="00CF424F" w:rsidRPr="00A36F29" w14:paraId="055900AF" w14:textId="77777777" w:rsidTr="00FA55DE">
        <w:trPr>
          <w:trHeight w:val="300"/>
        </w:trPr>
        <w:tc>
          <w:tcPr>
            <w:tcW w:w="3870" w:type="dxa"/>
            <w:tcBorders>
              <w:top w:val="nil"/>
              <w:left w:val="nil"/>
              <w:bottom w:val="nil"/>
              <w:right w:val="nil"/>
            </w:tcBorders>
            <w:shd w:val="clear" w:color="auto" w:fill="auto"/>
            <w:noWrap/>
            <w:vAlign w:val="bottom"/>
            <w:hideMark/>
          </w:tcPr>
          <w:p w14:paraId="1AF8CE1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Fixed Object</w:t>
            </w:r>
          </w:p>
        </w:tc>
        <w:tc>
          <w:tcPr>
            <w:tcW w:w="1890" w:type="dxa"/>
            <w:tcBorders>
              <w:top w:val="nil"/>
              <w:left w:val="nil"/>
              <w:bottom w:val="nil"/>
              <w:right w:val="nil"/>
            </w:tcBorders>
            <w:shd w:val="clear" w:color="auto" w:fill="auto"/>
            <w:noWrap/>
            <w:vAlign w:val="bottom"/>
            <w:hideMark/>
          </w:tcPr>
          <w:p w14:paraId="5607848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34 (51.5%)</w:t>
            </w:r>
          </w:p>
        </w:tc>
        <w:tc>
          <w:tcPr>
            <w:tcW w:w="1800" w:type="dxa"/>
            <w:tcBorders>
              <w:top w:val="nil"/>
              <w:left w:val="nil"/>
              <w:bottom w:val="nil"/>
              <w:right w:val="nil"/>
            </w:tcBorders>
            <w:shd w:val="clear" w:color="auto" w:fill="auto"/>
            <w:noWrap/>
            <w:vAlign w:val="bottom"/>
            <w:hideMark/>
          </w:tcPr>
          <w:p w14:paraId="7973002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188 (20.2%)</w:t>
            </w:r>
          </w:p>
        </w:tc>
        <w:tc>
          <w:tcPr>
            <w:tcW w:w="1980" w:type="dxa"/>
            <w:tcBorders>
              <w:top w:val="nil"/>
              <w:left w:val="nil"/>
              <w:bottom w:val="nil"/>
              <w:right w:val="nil"/>
            </w:tcBorders>
            <w:shd w:val="clear" w:color="auto" w:fill="auto"/>
            <w:noWrap/>
            <w:vAlign w:val="bottom"/>
            <w:hideMark/>
          </w:tcPr>
          <w:p w14:paraId="4BDA00A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892 (16.4%)</w:t>
            </w:r>
          </w:p>
        </w:tc>
      </w:tr>
      <w:tr w:rsidR="00CF424F" w:rsidRPr="00A36F29" w14:paraId="23436F88" w14:textId="77777777" w:rsidTr="00FA55DE">
        <w:trPr>
          <w:trHeight w:val="300"/>
        </w:trPr>
        <w:tc>
          <w:tcPr>
            <w:tcW w:w="3870" w:type="dxa"/>
            <w:tcBorders>
              <w:top w:val="nil"/>
              <w:left w:val="nil"/>
              <w:bottom w:val="nil"/>
              <w:right w:val="nil"/>
            </w:tcBorders>
            <w:shd w:val="clear" w:color="auto" w:fill="auto"/>
            <w:noWrap/>
            <w:vAlign w:val="bottom"/>
            <w:hideMark/>
          </w:tcPr>
          <w:p w14:paraId="427BFB8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Rear End</w:t>
            </w:r>
          </w:p>
        </w:tc>
        <w:tc>
          <w:tcPr>
            <w:tcW w:w="1890" w:type="dxa"/>
            <w:tcBorders>
              <w:top w:val="nil"/>
              <w:left w:val="nil"/>
              <w:bottom w:val="nil"/>
              <w:right w:val="nil"/>
            </w:tcBorders>
            <w:shd w:val="clear" w:color="auto" w:fill="auto"/>
            <w:noWrap/>
            <w:vAlign w:val="bottom"/>
            <w:hideMark/>
          </w:tcPr>
          <w:p w14:paraId="296CA47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 (9.09%)</w:t>
            </w:r>
          </w:p>
        </w:tc>
        <w:tc>
          <w:tcPr>
            <w:tcW w:w="1800" w:type="dxa"/>
            <w:tcBorders>
              <w:top w:val="nil"/>
              <w:left w:val="nil"/>
              <w:bottom w:val="nil"/>
              <w:right w:val="nil"/>
            </w:tcBorders>
            <w:shd w:val="clear" w:color="auto" w:fill="auto"/>
            <w:noWrap/>
            <w:vAlign w:val="bottom"/>
            <w:hideMark/>
          </w:tcPr>
          <w:p w14:paraId="47ED19F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226 (24.3%)</w:t>
            </w:r>
          </w:p>
        </w:tc>
        <w:tc>
          <w:tcPr>
            <w:tcW w:w="1980" w:type="dxa"/>
            <w:tcBorders>
              <w:top w:val="nil"/>
              <w:left w:val="nil"/>
              <w:bottom w:val="nil"/>
              <w:right w:val="nil"/>
            </w:tcBorders>
            <w:shd w:val="clear" w:color="auto" w:fill="auto"/>
            <w:noWrap/>
            <w:vAlign w:val="bottom"/>
            <w:hideMark/>
          </w:tcPr>
          <w:p w14:paraId="6E0A7BF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1065 (19.5%)</w:t>
            </w:r>
          </w:p>
        </w:tc>
      </w:tr>
      <w:tr w:rsidR="00CF424F" w:rsidRPr="00A36F29" w14:paraId="7CF1C78E" w14:textId="77777777" w:rsidTr="00FA55DE">
        <w:trPr>
          <w:trHeight w:val="300"/>
        </w:trPr>
        <w:tc>
          <w:tcPr>
            <w:tcW w:w="3870" w:type="dxa"/>
            <w:tcBorders>
              <w:top w:val="nil"/>
              <w:left w:val="nil"/>
              <w:bottom w:val="nil"/>
              <w:right w:val="nil"/>
            </w:tcBorders>
            <w:shd w:val="clear" w:color="auto" w:fill="auto"/>
            <w:noWrap/>
            <w:vAlign w:val="bottom"/>
            <w:hideMark/>
          </w:tcPr>
          <w:p w14:paraId="6D1A66F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Turning</w:t>
            </w:r>
          </w:p>
        </w:tc>
        <w:tc>
          <w:tcPr>
            <w:tcW w:w="1890" w:type="dxa"/>
            <w:tcBorders>
              <w:top w:val="nil"/>
              <w:left w:val="nil"/>
              <w:bottom w:val="nil"/>
              <w:right w:val="nil"/>
            </w:tcBorders>
            <w:shd w:val="clear" w:color="auto" w:fill="auto"/>
            <w:noWrap/>
            <w:vAlign w:val="bottom"/>
            <w:hideMark/>
          </w:tcPr>
          <w:p w14:paraId="28ED9C5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 (7.58%)</w:t>
            </w:r>
          </w:p>
        </w:tc>
        <w:tc>
          <w:tcPr>
            <w:tcW w:w="1800" w:type="dxa"/>
            <w:tcBorders>
              <w:top w:val="nil"/>
              <w:left w:val="nil"/>
              <w:bottom w:val="nil"/>
              <w:right w:val="nil"/>
            </w:tcBorders>
            <w:shd w:val="clear" w:color="auto" w:fill="auto"/>
            <w:noWrap/>
            <w:vAlign w:val="bottom"/>
            <w:hideMark/>
          </w:tcPr>
          <w:p w14:paraId="3E9300C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100 (10.8%)</w:t>
            </w:r>
          </w:p>
        </w:tc>
        <w:tc>
          <w:tcPr>
            <w:tcW w:w="1980" w:type="dxa"/>
            <w:tcBorders>
              <w:top w:val="nil"/>
              <w:left w:val="nil"/>
              <w:bottom w:val="nil"/>
              <w:right w:val="nil"/>
            </w:tcBorders>
            <w:shd w:val="clear" w:color="auto" w:fill="auto"/>
            <w:noWrap/>
            <w:vAlign w:val="bottom"/>
            <w:hideMark/>
          </w:tcPr>
          <w:p w14:paraId="2891D05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592 (10.9%)</w:t>
            </w:r>
          </w:p>
        </w:tc>
      </w:tr>
      <w:tr w:rsidR="00CF424F" w:rsidRPr="00A36F29" w14:paraId="3BB9022B" w14:textId="77777777" w:rsidTr="00FA55DE">
        <w:trPr>
          <w:trHeight w:val="300"/>
        </w:trPr>
        <w:tc>
          <w:tcPr>
            <w:tcW w:w="3870" w:type="dxa"/>
            <w:tcBorders>
              <w:top w:val="nil"/>
              <w:left w:val="nil"/>
              <w:bottom w:val="nil"/>
              <w:right w:val="nil"/>
            </w:tcBorders>
            <w:shd w:val="clear" w:color="auto" w:fill="auto"/>
            <w:noWrap/>
            <w:vAlign w:val="bottom"/>
            <w:hideMark/>
          </w:tcPr>
          <w:p w14:paraId="628196C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w:t>
            </w:r>
            <w:r>
              <w:rPr>
                <w:rFonts w:eastAsia="Times New Roman"/>
                <w:sz w:val="22"/>
                <w:szCs w:val="22"/>
              </w:rPr>
              <w:t>Vulnerable road user (</w:t>
            </w:r>
            <w:r w:rsidRPr="00A36F29">
              <w:rPr>
                <w:rFonts w:eastAsia="Times New Roman"/>
                <w:sz w:val="22"/>
                <w:szCs w:val="22"/>
              </w:rPr>
              <w:t>VRUs</w:t>
            </w:r>
            <w:r>
              <w:rPr>
                <w:rFonts w:eastAsia="Times New Roman"/>
                <w:sz w:val="22"/>
                <w:szCs w:val="22"/>
              </w:rPr>
              <w:t>)</w:t>
            </w:r>
          </w:p>
        </w:tc>
        <w:tc>
          <w:tcPr>
            <w:tcW w:w="1890" w:type="dxa"/>
            <w:tcBorders>
              <w:top w:val="nil"/>
              <w:left w:val="nil"/>
              <w:bottom w:val="nil"/>
              <w:right w:val="nil"/>
            </w:tcBorders>
            <w:shd w:val="clear" w:color="auto" w:fill="auto"/>
            <w:noWrap/>
            <w:vAlign w:val="bottom"/>
            <w:hideMark/>
          </w:tcPr>
          <w:p w14:paraId="20817A3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9 (13.6%)</w:t>
            </w:r>
          </w:p>
        </w:tc>
        <w:tc>
          <w:tcPr>
            <w:tcW w:w="1800" w:type="dxa"/>
            <w:tcBorders>
              <w:top w:val="nil"/>
              <w:left w:val="nil"/>
              <w:bottom w:val="nil"/>
              <w:right w:val="nil"/>
            </w:tcBorders>
            <w:shd w:val="clear" w:color="auto" w:fill="auto"/>
            <w:noWrap/>
            <w:vAlign w:val="bottom"/>
            <w:hideMark/>
          </w:tcPr>
          <w:p w14:paraId="2239DBA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41 (4.41%)</w:t>
            </w:r>
          </w:p>
        </w:tc>
        <w:tc>
          <w:tcPr>
            <w:tcW w:w="1980" w:type="dxa"/>
            <w:tcBorders>
              <w:top w:val="nil"/>
              <w:left w:val="nil"/>
              <w:bottom w:val="nil"/>
              <w:right w:val="nil"/>
            </w:tcBorders>
            <w:shd w:val="clear" w:color="auto" w:fill="auto"/>
            <w:noWrap/>
            <w:vAlign w:val="bottom"/>
            <w:hideMark/>
          </w:tcPr>
          <w:p w14:paraId="20AD844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(0.13%)</w:t>
            </w:r>
          </w:p>
        </w:tc>
      </w:tr>
      <w:tr w:rsidR="00CF424F" w:rsidRPr="00A36F29" w14:paraId="033A4682" w14:textId="77777777" w:rsidTr="00FA55DE">
        <w:trPr>
          <w:trHeight w:val="300"/>
        </w:trPr>
        <w:tc>
          <w:tcPr>
            <w:tcW w:w="3870" w:type="dxa"/>
            <w:tcBorders>
              <w:top w:val="nil"/>
              <w:left w:val="nil"/>
              <w:bottom w:val="nil"/>
              <w:right w:val="nil"/>
            </w:tcBorders>
            <w:shd w:val="clear" w:color="auto" w:fill="auto"/>
            <w:noWrap/>
            <w:vAlign w:val="bottom"/>
            <w:hideMark/>
          </w:tcPr>
          <w:p w14:paraId="43950C0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nil"/>
              <w:right w:val="nil"/>
            </w:tcBorders>
            <w:shd w:val="clear" w:color="auto" w:fill="auto"/>
            <w:noWrap/>
            <w:vAlign w:val="bottom"/>
            <w:hideMark/>
          </w:tcPr>
          <w:p w14:paraId="47FC462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341C5AE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43 (4.63%)</w:t>
            </w:r>
          </w:p>
        </w:tc>
        <w:tc>
          <w:tcPr>
            <w:tcW w:w="1980" w:type="dxa"/>
            <w:tcBorders>
              <w:top w:val="nil"/>
              <w:left w:val="nil"/>
              <w:bottom w:val="nil"/>
              <w:right w:val="nil"/>
            </w:tcBorders>
            <w:shd w:val="clear" w:color="auto" w:fill="auto"/>
            <w:noWrap/>
            <w:vAlign w:val="bottom"/>
            <w:hideMark/>
          </w:tcPr>
          <w:p w14:paraId="3ED818C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235 (4.31%)</w:t>
            </w:r>
          </w:p>
        </w:tc>
      </w:tr>
      <w:tr w:rsidR="00CF424F" w:rsidRPr="00A36F29" w14:paraId="07407E5E"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6DAFAB03"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Facility type (Fcl)</w:t>
            </w:r>
          </w:p>
        </w:tc>
      </w:tr>
      <w:tr w:rsidR="00CF424F" w:rsidRPr="00A36F29" w14:paraId="322D399C" w14:textId="77777777" w:rsidTr="00FA55DE">
        <w:trPr>
          <w:trHeight w:val="300"/>
        </w:trPr>
        <w:tc>
          <w:tcPr>
            <w:tcW w:w="3870" w:type="dxa"/>
            <w:tcBorders>
              <w:top w:val="nil"/>
              <w:left w:val="nil"/>
              <w:bottom w:val="nil"/>
              <w:right w:val="nil"/>
            </w:tcBorders>
            <w:shd w:val="clear" w:color="auto" w:fill="auto"/>
            <w:noWrap/>
            <w:vAlign w:val="bottom"/>
            <w:hideMark/>
          </w:tcPr>
          <w:p w14:paraId="503C925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Two Way Roadway</w:t>
            </w:r>
          </w:p>
        </w:tc>
        <w:tc>
          <w:tcPr>
            <w:tcW w:w="1890" w:type="dxa"/>
            <w:tcBorders>
              <w:top w:val="nil"/>
              <w:left w:val="nil"/>
              <w:bottom w:val="nil"/>
              <w:right w:val="nil"/>
            </w:tcBorders>
            <w:shd w:val="clear" w:color="auto" w:fill="auto"/>
            <w:noWrap/>
            <w:vAlign w:val="bottom"/>
            <w:hideMark/>
          </w:tcPr>
          <w:p w14:paraId="3EC63A2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29 (43.9%)</w:t>
            </w:r>
          </w:p>
        </w:tc>
        <w:tc>
          <w:tcPr>
            <w:tcW w:w="1800" w:type="dxa"/>
            <w:tcBorders>
              <w:top w:val="nil"/>
              <w:left w:val="nil"/>
              <w:bottom w:val="nil"/>
              <w:right w:val="nil"/>
            </w:tcBorders>
            <w:shd w:val="clear" w:color="auto" w:fill="auto"/>
            <w:noWrap/>
            <w:vAlign w:val="bottom"/>
            <w:hideMark/>
          </w:tcPr>
          <w:p w14:paraId="55B1559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427 (46.0%)</w:t>
            </w:r>
          </w:p>
        </w:tc>
        <w:tc>
          <w:tcPr>
            <w:tcW w:w="1980" w:type="dxa"/>
            <w:tcBorders>
              <w:top w:val="nil"/>
              <w:left w:val="nil"/>
              <w:bottom w:val="nil"/>
              <w:right w:val="nil"/>
            </w:tcBorders>
            <w:shd w:val="clear" w:color="auto" w:fill="auto"/>
            <w:noWrap/>
            <w:vAlign w:val="bottom"/>
            <w:hideMark/>
          </w:tcPr>
          <w:p w14:paraId="0F2C510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2476 (45.4%)</w:t>
            </w:r>
          </w:p>
        </w:tc>
      </w:tr>
      <w:tr w:rsidR="00CF424F" w:rsidRPr="00A36F29" w14:paraId="5FC036EA" w14:textId="77777777" w:rsidTr="00FA55DE">
        <w:trPr>
          <w:trHeight w:val="300"/>
        </w:trPr>
        <w:tc>
          <w:tcPr>
            <w:tcW w:w="3870" w:type="dxa"/>
            <w:tcBorders>
              <w:top w:val="nil"/>
              <w:left w:val="nil"/>
              <w:bottom w:val="nil"/>
              <w:right w:val="nil"/>
            </w:tcBorders>
            <w:shd w:val="clear" w:color="auto" w:fill="auto"/>
            <w:noWrap/>
            <w:vAlign w:val="bottom"/>
            <w:hideMark/>
          </w:tcPr>
          <w:p w14:paraId="0C07D4C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One Way Roadway</w:t>
            </w:r>
          </w:p>
        </w:tc>
        <w:tc>
          <w:tcPr>
            <w:tcW w:w="1890" w:type="dxa"/>
            <w:tcBorders>
              <w:top w:val="nil"/>
              <w:left w:val="nil"/>
              <w:bottom w:val="nil"/>
              <w:right w:val="nil"/>
            </w:tcBorders>
            <w:shd w:val="clear" w:color="auto" w:fill="auto"/>
            <w:noWrap/>
            <w:vAlign w:val="bottom"/>
            <w:hideMark/>
          </w:tcPr>
          <w:p w14:paraId="237A146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 (4.55%)</w:t>
            </w:r>
          </w:p>
        </w:tc>
        <w:tc>
          <w:tcPr>
            <w:tcW w:w="1800" w:type="dxa"/>
            <w:tcBorders>
              <w:top w:val="nil"/>
              <w:left w:val="nil"/>
              <w:bottom w:val="nil"/>
              <w:right w:val="nil"/>
            </w:tcBorders>
            <w:shd w:val="clear" w:color="auto" w:fill="auto"/>
            <w:noWrap/>
            <w:vAlign w:val="bottom"/>
            <w:hideMark/>
          </w:tcPr>
          <w:p w14:paraId="1D6EA6C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46 (4.95%)</w:t>
            </w:r>
          </w:p>
        </w:tc>
        <w:tc>
          <w:tcPr>
            <w:tcW w:w="1980" w:type="dxa"/>
            <w:tcBorders>
              <w:top w:val="nil"/>
              <w:left w:val="nil"/>
              <w:bottom w:val="nil"/>
              <w:right w:val="nil"/>
            </w:tcBorders>
            <w:shd w:val="clear" w:color="auto" w:fill="auto"/>
            <w:noWrap/>
            <w:vAlign w:val="bottom"/>
            <w:hideMark/>
          </w:tcPr>
          <w:p w14:paraId="390068C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355 (6.51%)</w:t>
            </w:r>
          </w:p>
        </w:tc>
      </w:tr>
      <w:tr w:rsidR="00CF424F" w:rsidRPr="00A36F29" w14:paraId="5A93C9CA" w14:textId="77777777" w:rsidTr="00FA55DE">
        <w:trPr>
          <w:trHeight w:val="300"/>
        </w:trPr>
        <w:tc>
          <w:tcPr>
            <w:tcW w:w="3870" w:type="dxa"/>
            <w:tcBorders>
              <w:top w:val="nil"/>
              <w:left w:val="nil"/>
              <w:bottom w:val="nil"/>
              <w:right w:val="nil"/>
            </w:tcBorders>
            <w:shd w:val="clear" w:color="auto" w:fill="auto"/>
            <w:noWrap/>
            <w:vAlign w:val="bottom"/>
            <w:hideMark/>
          </w:tcPr>
          <w:p w14:paraId="6C0797A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nil"/>
              <w:right w:val="nil"/>
            </w:tcBorders>
            <w:shd w:val="clear" w:color="auto" w:fill="auto"/>
            <w:noWrap/>
            <w:vAlign w:val="bottom"/>
            <w:hideMark/>
          </w:tcPr>
          <w:p w14:paraId="7A52E4E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34 (51.5%)</w:t>
            </w:r>
          </w:p>
        </w:tc>
        <w:tc>
          <w:tcPr>
            <w:tcW w:w="1800" w:type="dxa"/>
            <w:tcBorders>
              <w:top w:val="nil"/>
              <w:left w:val="nil"/>
              <w:bottom w:val="nil"/>
              <w:right w:val="nil"/>
            </w:tcBorders>
            <w:shd w:val="clear" w:color="auto" w:fill="auto"/>
            <w:noWrap/>
            <w:vAlign w:val="bottom"/>
            <w:hideMark/>
          </w:tcPr>
          <w:p w14:paraId="59241A9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456 (49.1%)</w:t>
            </w:r>
          </w:p>
        </w:tc>
        <w:tc>
          <w:tcPr>
            <w:tcW w:w="1980" w:type="dxa"/>
            <w:tcBorders>
              <w:top w:val="nil"/>
              <w:left w:val="nil"/>
              <w:bottom w:val="nil"/>
              <w:right w:val="nil"/>
            </w:tcBorders>
            <w:shd w:val="clear" w:color="auto" w:fill="auto"/>
            <w:noWrap/>
            <w:vAlign w:val="bottom"/>
            <w:hideMark/>
          </w:tcPr>
          <w:p w14:paraId="591D780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2622 (48.1%)</w:t>
            </w:r>
          </w:p>
        </w:tc>
      </w:tr>
      <w:tr w:rsidR="00CF424F" w:rsidRPr="00A36F29" w14:paraId="11D5A43A"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72B12B43"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Lighting condition (Lgh)</w:t>
            </w:r>
          </w:p>
        </w:tc>
      </w:tr>
      <w:tr w:rsidR="00CF424F" w:rsidRPr="00A36F29" w14:paraId="3BC97055" w14:textId="77777777" w:rsidTr="00FA55DE">
        <w:trPr>
          <w:trHeight w:val="300"/>
        </w:trPr>
        <w:tc>
          <w:tcPr>
            <w:tcW w:w="3870" w:type="dxa"/>
            <w:tcBorders>
              <w:top w:val="nil"/>
              <w:left w:val="nil"/>
              <w:bottom w:val="nil"/>
              <w:right w:val="nil"/>
            </w:tcBorders>
            <w:shd w:val="clear" w:color="auto" w:fill="auto"/>
            <w:noWrap/>
            <w:vAlign w:val="bottom"/>
            <w:hideMark/>
          </w:tcPr>
          <w:p w14:paraId="4C09F45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Daylight</w:t>
            </w:r>
          </w:p>
        </w:tc>
        <w:tc>
          <w:tcPr>
            <w:tcW w:w="1890" w:type="dxa"/>
            <w:tcBorders>
              <w:top w:val="nil"/>
              <w:left w:val="nil"/>
              <w:bottom w:val="nil"/>
              <w:right w:val="nil"/>
            </w:tcBorders>
            <w:shd w:val="clear" w:color="auto" w:fill="auto"/>
            <w:noWrap/>
            <w:vAlign w:val="bottom"/>
            <w:hideMark/>
          </w:tcPr>
          <w:p w14:paraId="34EFEBC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32 (48.5%)</w:t>
            </w:r>
          </w:p>
        </w:tc>
        <w:tc>
          <w:tcPr>
            <w:tcW w:w="1800" w:type="dxa"/>
            <w:tcBorders>
              <w:top w:val="nil"/>
              <w:left w:val="nil"/>
              <w:bottom w:val="nil"/>
              <w:right w:val="nil"/>
            </w:tcBorders>
            <w:shd w:val="clear" w:color="auto" w:fill="auto"/>
            <w:noWrap/>
            <w:vAlign w:val="bottom"/>
            <w:hideMark/>
          </w:tcPr>
          <w:p w14:paraId="7334E4E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650 (70.0%)</w:t>
            </w:r>
          </w:p>
        </w:tc>
        <w:tc>
          <w:tcPr>
            <w:tcW w:w="1980" w:type="dxa"/>
            <w:tcBorders>
              <w:top w:val="nil"/>
              <w:left w:val="nil"/>
              <w:bottom w:val="nil"/>
              <w:right w:val="nil"/>
            </w:tcBorders>
            <w:shd w:val="clear" w:color="auto" w:fill="auto"/>
            <w:noWrap/>
            <w:vAlign w:val="bottom"/>
            <w:hideMark/>
          </w:tcPr>
          <w:p w14:paraId="4F3EEAF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3879 (71.1%)</w:t>
            </w:r>
          </w:p>
        </w:tc>
      </w:tr>
      <w:tr w:rsidR="00CF424F" w:rsidRPr="00A36F29" w14:paraId="257F167D" w14:textId="77777777" w:rsidTr="00FA55DE">
        <w:trPr>
          <w:trHeight w:val="300"/>
        </w:trPr>
        <w:tc>
          <w:tcPr>
            <w:tcW w:w="3870" w:type="dxa"/>
            <w:tcBorders>
              <w:top w:val="nil"/>
              <w:left w:val="nil"/>
              <w:bottom w:val="nil"/>
              <w:right w:val="nil"/>
            </w:tcBorders>
            <w:shd w:val="clear" w:color="auto" w:fill="auto"/>
            <w:noWrap/>
            <w:vAlign w:val="bottom"/>
            <w:hideMark/>
          </w:tcPr>
          <w:p w14:paraId="39E73BD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lastRenderedPageBreak/>
              <w:t xml:space="preserve">    Dark - Lighted Roadway</w:t>
            </w:r>
          </w:p>
        </w:tc>
        <w:tc>
          <w:tcPr>
            <w:tcW w:w="1890" w:type="dxa"/>
            <w:tcBorders>
              <w:top w:val="nil"/>
              <w:left w:val="nil"/>
              <w:bottom w:val="nil"/>
              <w:right w:val="nil"/>
            </w:tcBorders>
            <w:shd w:val="clear" w:color="auto" w:fill="auto"/>
            <w:noWrap/>
            <w:vAlign w:val="bottom"/>
            <w:hideMark/>
          </w:tcPr>
          <w:p w14:paraId="76F0054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27 (40.9%)</w:t>
            </w:r>
          </w:p>
        </w:tc>
        <w:tc>
          <w:tcPr>
            <w:tcW w:w="1800" w:type="dxa"/>
            <w:tcBorders>
              <w:top w:val="nil"/>
              <w:left w:val="nil"/>
              <w:bottom w:val="nil"/>
              <w:right w:val="nil"/>
            </w:tcBorders>
            <w:shd w:val="clear" w:color="auto" w:fill="auto"/>
            <w:noWrap/>
            <w:vAlign w:val="bottom"/>
            <w:hideMark/>
          </w:tcPr>
          <w:p w14:paraId="7106F13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199 (21.4%)</w:t>
            </w:r>
          </w:p>
        </w:tc>
        <w:tc>
          <w:tcPr>
            <w:tcW w:w="1980" w:type="dxa"/>
            <w:tcBorders>
              <w:top w:val="nil"/>
              <w:left w:val="nil"/>
              <w:bottom w:val="nil"/>
              <w:right w:val="nil"/>
            </w:tcBorders>
            <w:shd w:val="clear" w:color="auto" w:fill="auto"/>
            <w:noWrap/>
            <w:vAlign w:val="bottom"/>
            <w:hideMark/>
          </w:tcPr>
          <w:p w14:paraId="325FEFC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1064 (19.5%)</w:t>
            </w:r>
          </w:p>
        </w:tc>
      </w:tr>
      <w:tr w:rsidR="00CF424F" w:rsidRPr="00A36F29" w14:paraId="4AD88E7E" w14:textId="77777777" w:rsidTr="00FA55DE">
        <w:trPr>
          <w:trHeight w:val="300"/>
        </w:trPr>
        <w:tc>
          <w:tcPr>
            <w:tcW w:w="3870" w:type="dxa"/>
            <w:tcBorders>
              <w:top w:val="nil"/>
              <w:left w:val="nil"/>
              <w:bottom w:val="nil"/>
              <w:right w:val="nil"/>
            </w:tcBorders>
            <w:shd w:val="clear" w:color="auto" w:fill="auto"/>
            <w:noWrap/>
            <w:vAlign w:val="bottom"/>
            <w:hideMark/>
          </w:tcPr>
          <w:p w14:paraId="178E87C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Dark - Roadway Not Lighted</w:t>
            </w:r>
          </w:p>
        </w:tc>
        <w:tc>
          <w:tcPr>
            <w:tcW w:w="1890" w:type="dxa"/>
            <w:tcBorders>
              <w:top w:val="nil"/>
              <w:left w:val="nil"/>
              <w:bottom w:val="nil"/>
              <w:right w:val="nil"/>
            </w:tcBorders>
            <w:shd w:val="clear" w:color="auto" w:fill="auto"/>
            <w:noWrap/>
            <w:vAlign w:val="bottom"/>
            <w:hideMark/>
          </w:tcPr>
          <w:p w14:paraId="51FC03B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4C2720D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35 (3.77%)</w:t>
            </w:r>
          </w:p>
        </w:tc>
        <w:tc>
          <w:tcPr>
            <w:tcW w:w="1980" w:type="dxa"/>
            <w:tcBorders>
              <w:top w:val="nil"/>
              <w:left w:val="nil"/>
              <w:bottom w:val="nil"/>
              <w:right w:val="nil"/>
            </w:tcBorders>
            <w:shd w:val="clear" w:color="auto" w:fill="auto"/>
            <w:noWrap/>
            <w:vAlign w:val="bottom"/>
            <w:hideMark/>
          </w:tcPr>
          <w:p w14:paraId="14242CD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151 (2.77%)</w:t>
            </w:r>
          </w:p>
        </w:tc>
      </w:tr>
      <w:tr w:rsidR="00CF424F" w:rsidRPr="00A36F29" w14:paraId="6B8D0630" w14:textId="77777777" w:rsidTr="00FA55DE">
        <w:trPr>
          <w:trHeight w:val="300"/>
        </w:trPr>
        <w:tc>
          <w:tcPr>
            <w:tcW w:w="3870" w:type="dxa"/>
            <w:tcBorders>
              <w:top w:val="nil"/>
              <w:left w:val="nil"/>
              <w:bottom w:val="nil"/>
              <w:right w:val="nil"/>
            </w:tcBorders>
            <w:shd w:val="clear" w:color="auto" w:fill="auto"/>
            <w:noWrap/>
            <w:vAlign w:val="bottom"/>
            <w:hideMark/>
          </w:tcPr>
          <w:p w14:paraId="70DF4A9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Dawn/Dusk</w:t>
            </w:r>
          </w:p>
        </w:tc>
        <w:tc>
          <w:tcPr>
            <w:tcW w:w="1890" w:type="dxa"/>
            <w:tcBorders>
              <w:top w:val="nil"/>
              <w:left w:val="nil"/>
              <w:bottom w:val="nil"/>
              <w:right w:val="nil"/>
            </w:tcBorders>
            <w:shd w:val="clear" w:color="auto" w:fill="auto"/>
            <w:noWrap/>
            <w:vAlign w:val="bottom"/>
            <w:hideMark/>
          </w:tcPr>
          <w:p w14:paraId="413C91D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 (4.55%)</w:t>
            </w:r>
          </w:p>
        </w:tc>
        <w:tc>
          <w:tcPr>
            <w:tcW w:w="1800" w:type="dxa"/>
            <w:tcBorders>
              <w:top w:val="nil"/>
              <w:left w:val="nil"/>
              <w:bottom w:val="nil"/>
              <w:right w:val="nil"/>
            </w:tcBorders>
            <w:shd w:val="clear" w:color="auto" w:fill="auto"/>
            <w:noWrap/>
            <w:vAlign w:val="bottom"/>
            <w:hideMark/>
          </w:tcPr>
          <w:p w14:paraId="4BB4A86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45 (4.84%)</w:t>
            </w:r>
          </w:p>
        </w:tc>
        <w:tc>
          <w:tcPr>
            <w:tcW w:w="1980" w:type="dxa"/>
            <w:tcBorders>
              <w:top w:val="nil"/>
              <w:left w:val="nil"/>
              <w:bottom w:val="nil"/>
              <w:right w:val="nil"/>
            </w:tcBorders>
            <w:shd w:val="clear" w:color="auto" w:fill="auto"/>
            <w:noWrap/>
            <w:vAlign w:val="bottom"/>
            <w:hideMark/>
          </w:tcPr>
          <w:p w14:paraId="6CAE089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359 (6.58%)</w:t>
            </w:r>
          </w:p>
        </w:tc>
      </w:tr>
      <w:tr w:rsidR="00CF424F" w:rsidRPr="00A36F29" w14:paraId="74E6E200"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1C333E39"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Number of lanes (Ln)</w:t>
            </w:r>
          </w:p>
        </w:tc>
      </w:tr>
      <w:tr w:rsidR="00CF424F" w:rsidRPr="00A36F29" w14:paraId="65001D5A" w14:textId="77777777" w:rsidTr="00FA55DE">
        <w:trPr>
          <w:trHeight w:val="300"/>
        </w:trPr>
        <w:tc>
          <w:tcPr>
            <w:tcW w:w="3870" w:type="dxa"/>
            <w:tcBorders>
              <w:top w:val="nil"/>
              <w:left w:val="nil"/>
              <w:bottom w:val="nil"/>
              <w:right w:val="nil"/>
            </w:tcBorders>
            <w:shd w:val="clear" w:color="auto" w:fill="auto"/>
            <w:noWrap/>
            <w:vAlign w:val="bottom"/>
            <w:hideMark/>
          </w:tcPr>
          <w:p w14:paraId="58791D4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Two</w:t>
            </w:r>
          </w:p>
        </w:tc>
        <w:tc>
          <w:tcPr>
            <w:tcW w:w="1890" w:type="dxa"/>
            <w:tcBorders>
              <w:top w:val="nil"/>
              <w:left w:val="nil"/>
              <w:bottom w:val="nil"/>
              <w:right w:val="nil"/>
            </w:tcBorders>
            <w:shd w:val="clear" w:color="auto" w:fill="auto"/>
            <w:noWrap/>
            <w:vAlign w:val="bottom"/>
            <w:hideMark/>
          </w:tcPr>
          <w:p w14:paraId="3964E94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39 (59.1%)</w:t>
            </w:r>
          </w:p>
        </w:tc>
        <w:tc>
          <w:tcPr>
            <w:tcW w:w="1800" w:type="dxa"/>
            <w:tcBorders>
              <w:top w:val="nil"/>
              <w:left w:val="nil"/>
              <w:bottom w:val="nil"/>
              <w:right w:val="nil"/>
            </w:tcBorders>
            <w:shd w:val="clear" w:color="auto" w:fill="auto"/>
            <w:noWrap/>
            <w:vAlign w:val="bottom"/>
            <w:hideMark/>
          </w:tcPr>
          <w:p w14:paraId="6F55793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561 (60.4%)</w:t>
            </w:r>
          </w:p>
        </w:tc>
        <w:tc>
          <w:tcPr>
            <w:tcW w:w="1980" w:type="dxa"/>
            <w:tcBorders>
              <w:top w:val="nil"/>
              <w:left w:val="nil"/>
              <w:bottom w:val="nil"/>
              <w:right w:val="nil"/>
            </w:tcBorders>
            <w:shd w:val="clear" w:color="auto" w:fill="auto"/>
            <w:noWrap/>
            <w:vAlign w:val="bottom"/>
            <w:hideMark/>
          </w:tcPr>
          <w:p w14:paraId="3D1836E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3392 (62.2%)</w:t>
            </w:r>
          </w:p>
        </w:tc>
      </w:tr>
      <w:tr w:rsidR="00CF424F" w:rsidRPr="00A36F29" w14:paraId="2AA5028B" w14:textId="77777777" w:rsidTr="00FA55DE">
        <w:trPr>
          <w:trHeight w:val="300"/>
        </w:trPr>
        <w:tc>
          <w:tcPr>
            <w:tcW w:w="3870" w:type="dxa"/>
            <w:tcBorders>
              <w:top w:val="nil"/>
              <w:left w:val="nil"/>
              <w:bottom w:val="nil"/>
              <w:right w:val="nil"/>
            </w:tcBorders>
            <w:shd w:val="clear" w:color="auto" w:fill="auto"/>
            <w:noWrap/>
            <w:vAlign w:val="bottom"/>
            <w:hideMark/>
          </w:tcPr>
          <w:p w14:paraId="5072FE2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Four</w:t>
            </w:r>
          </w:p>
        </w:tc>
        <w:tc>
          <w:tcPr>
            <w:tcW w:w="1890" w:type="dxa"/>
            <w:tcBorders>
              <w:top w:val="nil"/>
              <w:left w:val="nil"/>
              <w:bottom w:val="nil"/>
              <w:right w:val="nil"/>
            </w:tcBorders>
            <w:shd w:val="clear" w:color="auto" w:fill="auto"/>
            <w:noWrap/>
            <w:vAlign w:val="bottom"/>
            <w:hideMark/>
          </w:tcPr>
          <w:p w14:paraId="668E078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24 (36.4%)</w:t>
            </w:r>
          </w:p>
        </w:tc>
        <w:tc>
          <w:tcPr>
            <w:tcW w:w="1800" w:type="dxa"/>
            <w:tcBorders>
              <w:top w:val="nil"/>
              <w:left w:val="nil"/>
              <w:bottom w:val="nil"/>
              <w:right w:val="nil"/>
            </w:tcBorders>
            <w:shd w:val="clear" w:color="auto" w:fill="auto"/>
            <w:noWrap/>
            <w:vAlign w:val="bottom"/>
            <w:hideMark/>
          </w:tcPr>
          <w:p w14:paraId="71C461B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315 (33.9%)</w:t>
            </w:r>
          </w:p>
        </w:tc>
        <w:tc>
          <w:tcPr>
            <w:tcW w:w="1980" w:type="dxa"/>
            <w:tcBorders>
              <w:top w:val="nil"/>
              <w:left w:val="nil"/>
              <w:bottom w:val="nil"/>
              <w:right w:val="nil"/>
            </w:tcBorders>
            <w:shd w:val="clear" w:color="auto" w:fill="auto"/>
            <w:noWrap/>
            <w:vAlign w:val="bottom"/>
            <w:hideMark/>
          </w:tcPr>
          <w:p w14:paraId="15E5C43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1837 (33.7%)</w:t>
            </w:r>
          </w:p>
        </w:tc>
      </w:tr>
      <w:tr w:rsidR="00CF424F" w:rsidRPr="00A36F29" w14:paraId="0021C3ED" w14:textId="77777777" w:rsidTr="00FA55DE">
        <w:trPr>
          <w:trHeight w:val="300"/>
        </w:trPr>
        <w:tc>
          <w:tcPr>
            <w:tcW w:w="3870" w:type="dxa"/>
            <w:tcBorders>
              <w:top w:val="nil"/>
              <w:left w:val="nil"/>
              <w:bottom w:val="nil"/>
              <w:right w:val="nil"/>
            </w:tcBorders>
            <w:shd w:val="clear" w:color="auto" w:fill="auto"/>
            <w:noWrap/>
            <w:vAlign w:val="bottom"/>
            <w:hideMark/>
          </w:tcPr>
          <w:p w14:paraId="175F477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Five and above</w:t>
            </w:r>
          </w:p>
        </w:tc>
        <w:tc>
          <w:tcPr>
            <w:tcW w:w="1890" w:type="dxa"/>
            <w:tcBorders>
              <w:top w:val="nil"/>
              <w:left w:val="nil"/>
              <w:bottom w:val="nil"/>
              <w:right w:val="nil"/>
            </w:tcBorders>
            <w:shd w:val="clear" w:color="auto" w:fill="auto"/>
            <w:noWrap/>
            <w:vAlign w:val="bottom"/>
            <w:hideMark/>
          </w:tcPr>
          <w:p w14:paraId="3D4495B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 (4.55%)</w:t>
            </w:r>
          </w:p>
        </w:tc>
        <w:tc>
          <w:tcPr>
            <w:tcW w:w="1800" w:type="dxa"/>
            <w:tcBorders>
              <w:top w:val="nil"/>
              <w:left w:val="nil"/>
              <w:bottom w:val="nil"/>
              <w:right w:val="nil"/>
            </w:tcBorders>
            <w:shd w:val="clear" w:color="auto" w:fill="auto"/>
            <w:noWrap/>
            <w:vAlign w:val="bottom"/>
            <w:hideMark/>
          </w:tcPr>
          <w:p w14:paraId="0B2F606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53 (5.71%)</w:t>
            </w:r>
          </w:p>
        </w:tc>
        <w:tc>
          <w:tcPr>
            <w:tcW w:w="1980" w:type="dxa"/>
            <w:tcBorders>
              <w:top w:val="nil"/>
              <w:left w:val="nil"/>
              <w:bottom w:val="nil"/>
              <w:right w:val="nil"/>
            </w:tcBorders>
            <w:shd w:val="clear" w:color="auto" w:fill="auto"/>
            <w:noWrap/>
            <w:vAlign w:val="bottom"/>
            <w:hideMark/>
          </w:tcPr>
          <w:p w14:paraId="3391EC4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224 (4.11%)</w:t>
            </w:r>
          </w:p>
        </w:tc>
      </w:tr>
      <w:tr w:rsidR="00CF424F" w:rsidRPr="00A36F29" w14:paraId="250294D7"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2A65F8B2"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Road condition (Cnd)</w:t>
            </w:r>
          </w:p>
        </w:tc>
      </w:tr>
      <w:tr w:rsidR="00CF424F" w:rsidRPr="00A36F29" w14:paraId="06F73E5A" w14:textId="77777777" w:rsidTr="00FA55DE">
        <w:trPr>
          <w:trHeight w:val="300"/>
        </w:trPr>
        <w:tc>
          <w:tcPr>
            <w:tcW w:w="3870" w:type="dxa"/>
            <w:tcBorders>
              <w:top w:val="nil"/>
              <w:left w:val="nil"/>
              <w:bottom w:val="nil"/>
              <w:right w:val="nil"/>
            </w:tcBorders>
            <w:shd w:val="clear" w:color="auto" w:fill="auto"/>
            <w:noWrap/>
            <w:vAlign w:val="bottom"/>
            <w:hideMark/>
          </w:tcPr>
          <w:p w14:paraId="6F14CB9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Dry</w:t>
            </w:r>
          </w:p>
        </w:tc>
        <w:tc>
          <w:tcPr>
            <w:tcW w:w="1890" w:type="dxa"/>
            <w:tcBorders>
              <w:top w:val="nil"/>
              <w:left w:val="nil"/>
              <w:bottom w:val="nil"/>
              <w:right w:val="nil"/>
            </w:tcBorders>
            <w:shd w:val="clear" w:color="auto" w:fill="auto"/>
            <w:noWrap/>
            <w:vAlign w:val="bottom"/>
            <w:hideMark/>
          </w:tcPr>
          <w:p w14:paraId="0BD3C87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52 (78.8%)</w:t>
            </w:r>
          </w:p>
        </w:tc>
        <w:tc>
          <w:tcPr>
            <w:tcW w:w="1800" w:type="dxa"/>
            <w:tcBorders>
              <w:top w:val="nil"/>
              <w:left w:val="nil"/>
              <w:bottom w:val="nil"/>
              <w:right w:val="nil"/>
            </w:tcBorders>
            <w:shd w:val="clear" w:color="auto" w:fill="auto"/>
            <w:noWrap/>
            <w:vAlign w:val="bottom"/>
            <w:hideMark/>
          </w:tcPr>
          <w:p w14:paraId="56BD1CF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731 (78.7%)</w:t>
            </w:r>
          </w:p>
        </w:tc>
        <w:tc>
          <w:tcPr>
            <w:tcW w:w="1980" w:type="dxa"/>
            <w:tcBorders>
              <w:top w:val="nil"/>
              <w:left w:val="nil"/>
              <w:bottom w:val="nil"/>
              <w:right w:val="nil"/>
            </w:tcBorders>
            <w:shd w:val="clear" w:color="auto" w:fill="auto"/>
            <w:noWrap/>
            <w:vAlign w:val="bottom"/>
            <w:hideMark/>
          </w:tcPr>
          <w:p w14:paraId="300D3D5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4079 (74.8%)</w:t>
            </w:r>
          </w:p>
        </w:tc>
      </w:tr>
      <w:tr w:rsidR="00CF424F" w:rsidRPr="00A36F29" w14:paraId="7EBC423B" w14:textId="77777777" w:rsidTr="00FA55DE">
        <w:trPr>
          <w:trHeight w:val="300"/>
        </w:trPr>
        <w:tc>
          <w:tcPr>
            <w:tcW w:w="3870" w:type="dxa"/>
            <w:tcBorders>
              <w:top w:val="nil"/>
              <w:left w:val="nil"/>
              <w:bottom w:val="nil"/>
              <w:right w:val="nil"/>
            </w:tcBorders>
            <w:shd w:val="clear" w:color="auto" w:fill="auto"/>
            <w:noWrap/>
            <w:vAlign w:val="bottom"/>
            <w:hideMark/>
          </w:tcPr>
          <w:p w14:paraId="561FACF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Wet</w:t>
            </w:r>
          </w:p>
        </w:tc>
        <w:tc>
          <w:tcPr>
            <w:tcW w:w="1890" w:type="dxa"/>
            <w:tcBorders>
              <w:top w:val="nil"/>
              <w:left w:val="nil"/>
              <w:bottom w:val="nil"/>
              <w:right w:val="nil"/>
            </w:tcBorders>
            <w:shd w:val="clear" w:color="auto" w:fill="auto"/>
            <w:noWrap/>
            <w:vAlign w:val="bottom"/>
            <w:hideMark/>
          </w:tcPr>
          <w:p w14:paraId="183AF79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11 (16.7%)</w:t>
            </w:r>
          </w:p>
        </w:tc>
        <w:tc>
          <w:tcPr>
            <w:tcW w:w="1800" w:type="dxa"/>
            <w:tcBorders>
              <w:top w:val="nil"/>
              <w:left w:val="nil"/>
              <w:bottom w:val="nil"/>
              <w:right w:val="nil"/>
            </w:tcBorders>
            <w:shd w:val="clear" w:color="auto" w:fill="auto"/>
            <w:noWrap/>
            <w:vAlign w:val="bottom"/>
            <w:hideMark/>
          </w:tcPr>
          <w:p w14:paraId="293830D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172 (18.5%)</w:t>
            </w:r>
          </w:p>
        </w:tc>
        <w:tc>
          <w:tcPr>
            <w:tcW w:w="1980" w:type="dxa"/>
            <w:tcBorders>
              <w:top w:val="nil"/>
              <w:left w:val="nil"/>
              <w:bottom w:val="nil"/>
              <w:right w:val="nil"/>
            </w:tcBorders>
            <w:shd w:val="clear" w:color="auto" w:fill="auto"/>
            <w:noWrap/>
            <w:vAlign w:val="bottom"/>
            <w:hideMark/>
          </w:tcPr>
          <w:p w14:paraId="6BB7A18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1058 (19.4%)</w:t>
            </w:r>
          </w:p>
        </w:tc>
      </w:tr>
      <w:tr w:rsidR="00CF424F" w:rsidRPr="00A36F29" w14:paraId="195F39A2" w14:textId="77777777" w:rsidTr="00FA55DE">
        <w:trPr>
          <w:trHeight w:val="300"/>
        </w:trPr>
        <w:tc>
          <w:tcPr>
            <w:tcW w:w="3870" w:type="dxa"/>
            <w:tcBorders>
              <w:top w:val="nil"/>
              <w:left w:val="nil"/>
              <w:bottom w:val="nil"/>
              <w:right w:val="nil"/>
            </w:tcBorders>
            <w:shd w:val="clear" w:color="auto" w:fill="auto"/>
            <w:noWrap/>
            <w:vAlign w:val="bottom"/>
            <w:hideMark/>
          </w:tcPr>
          <w:p w14:paraId="1745C64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Ice</w:t>
            </w:r>
          </w:p>
        </w:tc>
        <w:tc>
          <w:tcPr>
            <w:tcW w:w="1890" w:type="dxa"/>
            <w:tcBorders>
              <w:top w:val="nil"/>
              <w:left w:val="nil"/>
              <w:bottom w:val="nil"/>
              <w:right w:val="nil"/>
            </w:tcBorders>
            <w:shd w:val="clear" w:color="auto" w:fill="auto"/>
            <w:noWrap/>
            <w:vAlign w:val="bottom"/>
            <w:hideMark/>
          </w:tcPr>
          <w:p w14:paraId="6AD33F9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 (3.03%)</w:t>
            </w:r>
          </w:p>
        </w:tc>
        <w:tc>
          <w:tcPr>
            <w:tcW w:w="1800" w:type="dxa"/>
            <w:tcBorders>
              <w:top w:val="nil"/>
              <w:left w:val="nil"/>
              <w:bottom w:val="nil"/>
              <w:right w:val="nil"/>
            </w:tcBorders>
            <w:shd w:val="clear" w:color="auto" w:fill="auto"/>
            <w:noWrap/>
            <w:vAlign w:val="bottom"/>
            <w:hideMark/>
          </w:tcPr>
          <w:p w14:paraId="453C7D5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 (2.37%)</w:t>
            </w:r>
          </w:p>
        </w:tc>
        <w:tc>
          <w:tcPr>
            <w:tcW w:w="1980" w:type="dxa"/>
            <w:tcBorders>
              <w:top w:val="nil"/>
              <w:left w:val="nil"/>
              <w:bottom w:val="nil"/>
              <w:right w:val="nil"/>
            </w:tcBorders>
            <w:shd w:val="clear" w:color="auto" w:fill="auto"/>
            <w:noWrap/>
            <w:vAlign w:val="bottom"/>
            <w:hideMark/>
          </w:tcPr>
          <w:p w14:paraId="3CA1770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250 (4.58%)</w:t>
            </w:r>
          </w:p>
        </w:tc>
      </w:tr>
      <w:tr w:rsidR="00CF424F" w:rsidRPr="00A36F29" w14:paraId="4AF4771C" w14:textId="77777777" w:rsidTr="00FA55DE">
        <w:trPr>
          <w:trHeight w:val="300"/>
        </w:trPr>
        <w:tc>
          <w:tcPr>
            <w:tcW w:w="3870" w:type="dxa"/>
            <w:tcBorders>
              <w:top w:val="nil"/>
              <w:left w:val="nil"/>
              <w:bottom w:val="nil"/>
              <w:right w:val="nil"/>
            </w:tcBorders>
            <w:shd w:val="clear" w:color="auto" w:fill="auto"/>
            <w:noWrap/>
            <w:vAlign w:val="bottom"/>
            <w:hideMark/>
          </w:tcPr>
          <w:p w14:paraId="7532AE4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nil"/>
              <w:right w:val="nil"/>
            </w:tcBorders>
            <w:shd w:val="clear" w:color="auto" w:fill="auto"/>
            <w:noWrap/>
            <w:vAlign w:val="bottom"/>
            <w:hideMark/>
          </w:tcPr>
          <w:p w14:paraId="3454BD0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 (1.52%)</w:t>
            </w:r>
          </w:p>
        </w:tc>
        <w:tc>
          <w:tcPr>
            <w:tcW w:w="1800" w:type="dxa"/>
            <w:tcBorders>
              <w:top w:val="nil"/>
              <w:left w:val="nil"/>
              <w:bottom w:val="nil"/>
              <w:right w:val="nil"/>
            </w:tcBorders>
            <w:shd w:val="clear" w:color="auto" w:fill="auto"/>
            <w:noWrap/>
            <w:vAlign w:val="bottom"/>
            <w:hideMark/>
          </w:tcPr>
          <w:p w14:paraId="31E36F5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(0.43%)</w:t>
            </w:r>
          </w:p>
        </w:tc>
        <w:tc>
          <w:tcPr>
            <w:tcW w:w="1980" w:type="dxa"/>
            <w:tcBorders>
              <w:top w:val="nil"/>
              <w:left w:val="nil"/>
              <w:bottom w:val="nil"/>
              <w:right w:val="nil"/>
            </w:tcBorders>
            <w:shd w:val="clear" w:color="auto" w:fill="auto"/>
            <w:noWrap/>
            <w:vAlign w:val="bottom"/>
            <w:hideMark/>
          </w:tcPr>
          <w:p w14:paraId="7D33E56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66 (1.21%)</w:t>
            </w:r>
          </w:p>
        </w:tc>
      </w:tr>
      <w:tr w:rsidR="00CF424F" w:rsidRPr="00A36F29" w14:paraId="17BEC529"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1F8A4D28"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Road contour (Cnt)</w:t>
            </w:r>
          </w:p>
        </w:tc>
      </w:tr>
      <w:tr w:rsidR="00CF424F" w:rsidRPr="00A36F29" w14:paraId="4F3AF434" w14:textId="77777777" w:rsidTr="00FA55DE">
        <w:trPr>
          <w:trHeight w:val="300"/>
        </w:trPr>
        <w:tc>
          <w:tcPr>
            <w:tcW w:w="3870" w:type="dxa"/>
            <w:tcBorders>
              <w:top w:val="nil"/>
              <w:left w:val="nil"/>
              <w:bottom w:val="nil"/>
              <w:right w:val="nil"/>
            </w:tcBorders>
            <w:shd w:val="clear" w:color="auto" w:fill="auto"/>
            <w:noWrap/>
            <w:vAlign w:val="bottom"/>
            <w:hideMark/>
          </w:tcPr>
          <w:p w14:paraId="0C9E704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Curve Grade</w:t>
            </w:r>
          </w:p>
        </w:tc>
        <w:tc>
          <w:tcPr>
            <w:tcW w:w="1890" w:type="dxa"/>
            <w:tcBorders>
              <w:top w:val="nil"/>
              <w:left w:val="nil"/>
              <w:bottom w:val="nil"/>
              <w:right w:val="nil"/>
            </w:tcBorders>
            <w:shd w:val="clear" w:color="auto" w:fill="auto"/>
            <w:noWrap/>
            <w:vAlign w:val="bottom"/>
            <w:hideMark/>
          </w:tcPr>
          <w:p w14:paraId="3545A74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 (9.09%)</w:t>
            </w:r>
          </w:p>
        </w:tc>
        <w:tc>
          <w:tcPr>
            <w:tcW w:w="1800" w:type="dxa"/>
            <w:tcBorders>
              <w:top w:val="nil"/>
              <w:left w:val="nil"/>
              <w:bottom w:val="nil"/>
              <w:right w:val="nil"/>
            </w:tcBorders>
            <w:shd w:val="clear" w:color="auto" w:fill="auto"/>
            <w:noWrap/>
            <w:vAlign w:val="bottom"/>
            <w:hideMark/>
          </w:tcPr>
          <w:p w14:paraId="4C2F796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54 (5.81%)</w:t>
            </w:r>
          </w:p>
        </w:tc>
        <w:tc>
          <w:tcPr>
            <w:tcW w:w="1980" w:type="dxa"/>
            <w:tcBorders>
              <w:top w:val="nil"/>
              <w:left w:val="nil"/>
              <w:bottom w:val="nil"/>
              <w:right w:val="nil"/>
            </w:tcBorders>
            <w:shd w:val="clear" w:color="auto" w:fill="auto"/>
            <w:noWrap/>
            <w:vAlign w:val="bottom"/>
            <w:hideMark/>
          </w:tcPr>
          <w:p w14:paraId="5451551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305 (5.59%)</w:t>
            </w:r>
          </w:p>
        </w:tc>
      </w:tr>
      <w:tr w:rsidR="00CF424F" w:rsidRPr="00A36F29" w14:paraId="7E5AABCC" w14:textId="77777777" w:rsidTr="00FA55DE">
        <w:trPr>
          <w:trHeight w:val="300"/>
        </w:trPr>
        <w:tc>
          <w:tcPr>
            <w:tcW w:w="3870" w:type="dxa"/>
            <w:tcBorders>
              <w:top w:val="nil"/>
              <w:left w:val="nil"/>
              <w:bottom w:val="nil"/>
              <w:right w:val="nil"/>
            </w:tcBorders>
            <w:shd w:val="clear" w:color="auto" w:fill="auto"/>
            <w:noWrap/>
            <w:vAlign w:val="bottom"/>
            <w:hideMark/>
          </w:tcPr>
          <w:p w14:paraId="23B7515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Curve Level</w:t>
            </w:r>
          </w:p>
        </w:tc>
        <w:tc>
          <w:tcPr>
            <w:tcW w:w="1890" w:type="dxa"/>
            <w:tcBorders>
              <w:top w:val="nil"/>
              <w:left w:val="nil"/>
              <w:bottom w:val="nil"/>
              <w:right w:val="nil"/>
            </w:tcBorders>
            <w:shd w:val="clear" w:color="auto" w:fill="auto"/>
            <w:noWrap/>
            <w:vAlign w:val="bottom"/>
            <w:hideMark/>
          </w:tcPr>
          <w:p w14:paraId="4AB890B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30 (45.5%)</w:t>
            </w:r>
          </w:p>
        </w:tc>
        <w:tc>
          <w:tcPr>
            <w:tcW w:w="1800" w:type="dxa"/>
            <w:tcBorders>
              <w:top w:val="nil"/>
              <w:left w:val="nil"/>
              <w:bottom w:val="nil"/>
              <w:right w:val="nil"/>
            </w:tcBorders>
            <w:shd w:val="clear" w:color="auto" w:fill="auto"/>
            <w:noWrap/>
            <w:vAlign w:val="bottom"/>
            <w:hideMark/>
          </w:tcPr>
          <w:p w14:paraId="2595482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390 (42.0%)</w:t>
            </w:r>
          </w:p>
        </w:tc>
        <w:tc>
          <w:tcPr>
            <w:tcW w:w="1980" w:type="dxa"/>
            <w:tcBorders>
              <w:top w:val="nil"/>
              <w:left w:val="nil"/>
              <w:bottom w:val="nil"/>
              <w:right w:val="nil"/>
            </w:tcBorders>
            <w:shd w:val="clear" w:color="auto" w:fill="auto"/>
            <w:noWrap/>
            <w:vAlign w:val="bottom"/>
            <w:hideMark/>
          </w:tcPr>
          <w:p w14:paraId="6AFCC69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2678 (49.1%)</w:t>
            </w:r>
          </w:p>
        </w:tc>
      </w:tr>
      <w:tr w:rsidR="00CF424F" w:rsidRPr="00A36F29" w14:paraId="5BA6237D" w14:textId="77777777" w:rsidTr="00FA55DE">
        <w:trPr>
          <w:trHeight w:val="300"/>
        </w:trPr>
        <w:tc>
          <w:tcPr>
            <w:tcW w:w="3870" w:type="dxa"/>
            <w:tcBorders>
              <w:top w:val="nil"/>
              <w:left w:val="nil"/>
              <w:bottom w:val="nil"/>
              <w:right w:val="nil"/>
            </w:tcBorders>
            <w:shd w:val="clear" w:color="auto" w:fill="auto"/>
            <w:noWrap/>
            <w:vAlign w:val="bottom"/>
            <w:hideMark/>
          </w:tcPr>
          <w:p w14:paraId="777DAC8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Straight Grade</w:t>
            </w:r>
          </w:p>
        </w:tc>
        <w:tc>
          <w:tcPr>
            <w:tcW w:w="1890" w:type="dxa"/>
            <w:tcBorders>
              <w:top w:val="nil"/>
              <w:left w:val="nil"/>
              <w:bottom w:val="nil"/>
              <w:right w:val="nil"/>
            </w:tcBorders>
            <w:shd w:val="clear" w:color="auto" w:fill="auto"/>
            <w:noWrap/>
            <w:vAlign w:val="bottom"/>
            <w:hideMark/>
          </w:tcPr>
          <w:p w14:paraId="2B50241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3C853BA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56 (6.03%)</w:t>
            </w:r>
          </w:p>
        </w:tc>
        <w:tc>
          <w:tcPr>
            <w:tcW w:w="1980" w:type="dxa"/>
            <w:tcBorders>
              <w:top w:val="nil"/>
              <w:left w:val="nil"/>
              <w:bottom w:val="nil"/>
              <w:right w:val="nil"/>
            </w:tcBorders>
            <w:shd w:val="clear" w:color="auto" w:fill="auto"/>
            <w:noWrap/>
            <w:vAlign w:val="bottom"/>
            <w:hideMark/>
          </w:tcPr>
          <w:p w14:paraId="5E4D6EF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250 (4.58%)</w:t>
            </w:r>
          </w:p>
        </w:tc>
      </w:tr>
      <w:tr w:rsidR="00CF424F" w:rsidRPr="00A36F29" w14:paraId="7EAEDD08" w14:textId="77777777" w:rsidTr="00FA55DE">
        <w:trPr>
          <w:trHeight w:val="300"/>
        </w:trPr>
        <w:tc>
          <w:tcPr>
            <w:tcW w:w="3870" w:type="dxa"/>
            <w:tcBorders>
              <w:top w:val="nil"/>
              <w:left w:val="nil"/>
              <w:bottom w:val="nil"/>
              <w:right w:val="nil"/>
            </w:tcBorders>
            <w:shd w:val="clear" w:color="auto" w:fill="auto"/>
            <w:noWrap/>
            <w:vAlign w:val="bottom"/>
            <w:hideMark/>
          </w:tcPr>
          <w:p w14:paraId="0FAC49A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Straight Level</w:t>
            </w:r>
          </w:p>
        </w:tc>
        <w:tc>
          <w:tcPr>
            <w:tcW w:w="1890" w:type="dxa"/>
            <w:tcBorders>
              <w:top w:val="nil"/>
              <w:left w:val="nil"/>
              <w:bottom w:val="nil"/>
              <w:right w:val="nil"/>
            </w:tcBorders>
            <w:shd w:val="clear" w:color="auto" w:fill="auto"/>
            <w:noWrap/>
            <w:vAlign w:val="bottom"/>
            <w:hideMark/>
          </w:tcPr>
          <w:p w14:paraId="5F91697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26 (39.4%)</w:t>
            </w:r>
          </w:p>
        </w:tc>
        <w:tc>
          <w:tcPr>
            <w:tcW w:w="1800" w:type="dxa"/>
            <w:tcBorders>
              <w:top w:val="nil"/>
              <w:left w:val="nil"/>
              <w:bottom w:val="nil"/>
              <w:right w:val="nil"/>
            </w:tcBorders>
            <w:shd w:val="clear" w:color="auto" w:fill="auto"/>
            <w:noWrap/>
            <w:vAlign w:val="bottom"/>
            <w:hideMark/>
          </w:tcPr>
          <w:p w14:paraId="688730F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424 (45.6%)</w:t>
            </w:r>
          </w:p>
        </w:tc>
        <w:tc>
          <w:tcPr>
            <w:tcW w:w="1980" w:type="dxa"/>
            <w:tcBorders>
              <w:top w:val="nil"/>
              <w:left w:val="nil"/>
              <w:bottom w:val="nil"/>
              <w:right w:val="nil"/>
            </w:tcBorders>
            <w:shd w:val="clear" w:color="auto" w:fill="auto"/>
            <w:noWrap/>
            <w:vAlign w:val="bottom"/>
            <w:hideMark/>
          </w:tcPr>
          <w:p w14:paraId="256DC1C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2204 (40.4%)</w:t>
            </w:r>
          </w:p>
        </w:tc>
      </w:tr>
      <w:tr w:rsidR="00CF424F" w:rsidRPr="00A36F29" w14:paraId="758AAB4D" w14:textId="77777777" w:rsidTr="00FA55DE">
        <w:trPr>
          <w:trHeight w:val="300"/>
        </w:trPr>
        <w:tc>
          <w:tcPr>
            <w:tcW w:w="3870" w:type="dxa"/>
            <w:tcBorders>
              <w:top w:val="nil"/>
              <w:left w:val="nil"/>
              <w:bottom w:val="nil"/>
              <w:right w:val="nil"/>
            </w:tcBorders>
            <w:shd w:val="clear" w:color="auto" w:fill="auto"/>
            <w:noWrap/>
            <w:vAlign w:val="bottom"/>
            <w:hideMark/>
          </w:tcPr>
          <w:p w14:paraId="1562668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 / Unknown</w:t>
            </w:r>
          </w:p>
        </w:tc>
        <w:tc>
          <w:tcPr>
            <w:tcW w:w="1890" w:type="dxa"/>
            <w:tcBorders>
              <w:top w:val="nil"/>
              <w:left w:val="nil"/>
              <w:bottom w:val="nil"/>
              <w:right w:val="nil"/>
            </w:tcBorders>
            <w:shd w:val="clear" w:color="auto" w:fill="auto"/>
            <w:noWrap/>
            <w:vAlign w:val="bottom"/>
            <w:hideMark/>
          </w:tcPr>
          <w:p w14:paraId="7B04352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6B786A3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 (0.54%)</w:t>
            </w:r>
          </w:p>
        </w:tc>
        <w:tc>
          <w:tcPr>
            <w:tcW w:w="1980" w:type="dxa"/>
            <w:tcBorders>
              <w:top w:val="nil"/>
              <w:left w:val="nil"/>
              <w:bottom w:val="nil"/>
              <w:right w:val="nil"/>
            </w:tcBorders>
            <w:shd w:val="clear" w:color="auto" w:fill="auto"/>
            <w:noWrap/>
            <w:vAlign w:val="bottom"/>
            <w:hideMark/>
          </w:tcPr>
          <w:p w14:paraId="058FB7C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16 (0.29%)</w:t>
            </w:r>
          </w:p>
        </w:tc>
      </w:tr>
      <w:tr w:rsidR="00CF424F" w:rsidRPr="00A36F29" w14:paraId="57C107D9"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63DAB0E4"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Contributing factor (Cnf)</w:t>
            </w:r>
          </w:p>
        </w:tc>
      </w:tr>
      <w:tr w:rsidR="00CF424F" w:rsidRPr="00A36F29" w14:paraId="6C28F35C" w14:textId="77777777" w:rsidTr="00FA55DE">
        <w:trPr>
          <w:trHeight w:val="300"/>
        </w:trPr>
        <w:tc>
          <w:tcPr>
            <w:tcW w:w="3870" w:type="dxa"/>
            <w:tcBorders>
              <w:top w:val="nil"/>
              <w:left w:val="nil"/>
              <w:bottom w:val="nil"/>
              <w:right w:val="nil"/>
            </w:tcBorders>
            <w:shd w:val="clear" w:color="auto" w:fill="auto"/>
            <w:noWrap/>
            <w:vAlign w:val="bottom"/>
            <w:hideMark/>
          </w:tcPr>
          <w:p w14:paraId="2356F4B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Fail to yield</w:t>
            </w:r>
          </w:p>
        </w:tc>
        <w:tc>
          <w:tcPr>
            <w:tcW w:w="1890" w:type="dxa"/>
            <w:tcBorders>
              <w:top w:val="nil"/>
              <w:left w:val="nil"/>
              <w:bottom w:val="nil"/>
              <w:right w:val="nil"/>
            </w:tcBorders>
            <w:shd w:val="clear" w:color="auto" w:fill="auto"/>
            <w:noWrap/>
            <w:vAlign w:val="bottom"/>
            <w:hideMark/>
          </w:tcPr>
          <w:p w14:paraId="59F5CA2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 (12.1%)</w:t>
            </w:r>
          </w:p>
        </w:tc>
        <w:tc>
          <w:tcPr>
            <w:tcW w:w="1800" w:type="dxa"/>
            <w:tcBorders>
              <w:top w:val="nil"/>
              <w:left w:val="nil"/>
              <w:bottom w:val="nil"/>
              <w:right w:val="nil"/>
            </w:tcBorders>
            <w:shd w:val="clear" w:color="auto" w:fill="auto"/>
            <w:noWrap/>
            <w:vAlign w:val="bottom"/>
            <w:hideMark/>
          </w:tcPr>
          <w:p w14:paraId="4558CED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253 (27.2%)</w:t>
            </w:r>
          </w:p>
        </w:tc>
        <w:tc>
          <w:tcPr>
            <w:tcW w:w="1980" w:type="dxa"/>
            <w:tcBorders>
              <w:top w:val="nil"/>
              <w:left w:val="nil"/>
              <w:bottom w:val="nil"/>
              <w:right w:val="nil"/>
            </w:tcBorders>
            <w:shd w:val="clear" w:color="auto" w:fill="auto"/>
            <w:noWrap/>
            <w:vAlign w:val="bottom"/>
            <w:hideMark/>
          </w:tcPr>
          <w:p w14:paraId="7B0439C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1732 (31.8%)</w:t>
            </w:r>
          </w:p>
        </w:tc>
      </w:tr>
      <w:tr w:rsidR="00CF424F" w:rsidRPr="00A36F29" w14:paraId="37BB6061" w14:textId="77777777" w:rsidTr="00FA55DE">
        <w:trPr>
          <w:trHeight w:val="300"/>
        </w:trPr>
        <w:tc>
          <w:tcPr>
            <w:tcW w:w="3870" w:type="dxa"/>
            <w:tcBorders>
              <w:top w:val="nil"/>
              <w:left w:val="nil"/>
              <w:bottom w:val="nil"/>
              <w:right w:val="nil"/>
            </w:tcBorders>
            <w:shd w:val="clear" w:color="auto" w:fill="auto"/>
            <w:noWrap/>
            <w:vAlign w:val="bottom"/>
            <w:hideMark/>
          </w:tcPr>
          <w:p w14:paraId="7A0D04A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Following (Flwng) close</w:t>
            </w:r>
          </w:p>
        </w:tc>
        <w:tc>
          <w:tcPr>
            <w:tcW w:w="1890" w:type="dxa"/>
            <w:tcBorders>
              <w:top w:val="nil"/>
              <w:left w:val="nil"/>
              <w:bottom w:val="nil"/>
              <w:right w:val="nil"/>
            </w:tcBorders>
            <w:shd w:val="clear" w:color="auto" w:fill="auto"/>
            <w:noWrap/>
            <w:vAlign w:val="bottom"/>
            <w:hideMark/>
          </w:tcPr>
          <w:p w14:paraId="6077B09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(10.6%)</w:t>
            </w:r>
          </w:p>
        </w:tc>
        <w:tc>
          <w:tcPr>
            <w:tcW w:w="1800" w:type="dxa"/>
            <w:tcBorders>
              <w:top w:val="nil"/>
              <w:left w:val="nil"/>
              <w:bottom w:val="nil"/>
              <w:right w:val="nil"/>
            </w:tcBorders>
            <w:shd w:val="clear" w:color="auto" w:fill="auto"/>
            <w:noWrap/>
            <w:vAlign w:val="bottom"/>
            <w:hideMark/>
          </w:tcPr>
          <w:p w14:paraId="6ABD6BF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207 (22.3%)</w:t>
            </w:r>
          </w:p>
        </w:tc>
        <w:tc>
          <w:tcPr>
            <w:tcW w:w="1980" w:type="dxa"/>
            <w:tcBorders>
              <w:top w:val="nil"/>
              <w:left w:val="nil"/>
              <w:bottom w:val="nil"/>
              <w:right w:val="nil"/>
            </w:tcBorders>
            <w:shd w:val="clear" w:color="auto" w:fill="auto"/>
            <w:noWrap/>
            <w:vAlign w:val="bottom"/>
            <w:hideMark/>
          </w:tcPr>
          <w:p w14:paraId="7FE2B80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1021 (18.7%)</w:t>
            </w:r>
          </w:p>
        </w:tc>
      </w:tr>
      <w:tr w:rsidR="00CF424F" w:rsidRPr="00A36F29" w14:paraId="57EC10D3" w14:textId="77777777" w:rsidTr="00FA55DE">
        <w:trPr>
          <w:trHeight w:val="300"/>
        </w:trPr>
        <w:tc>
          <w:tcPr>
            <w:tcW w:w="3870" w:type="dxa"/>
            <w:tcBorders>
              <w:top w:val="nil"/>
              <w:left w:val="nil"/>
              <w:bottom w:val="nil"/>
              <w:right w:val="nil"/>
            </w:tcBorders>
            <w:shd w:val="clear" w:color="auto" w:fill="auto"/>
            <w:noWrap/>
            <w:vAlign w:val="bottom"/>
            <w:hideMark/>
          </w:tcPr>
          <w:p w14:paraId="2A6D2FB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Improper Action</w:t>
            </w:r>
          </w:p>
        </w:tc>
        <w:tc>
          <w:tcPr>
            <w:tcW w:w="1890" w:type="dxa"/>
            <w:tcBorders>
              <w:top w:val="nil"/>
              <w:left w:val="nil"/>
              <w:bottom w:val="nil"/>
              <w:right w:val="nil"/>
            </w:tcBorders>
            <w:shd w:val="clear" w:color="auto" w:fill="auto"/>
            <w:noWrap/>
            <w:vAlign w:val="bottom"/>
            <w:hideMark/>
          </w:tcPr>
          <w:p w14:paraId="39CD894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17 (25.8%)</w:t>
            </w:r>
          </w:p>
        </w:tc>
        <w:tc>
          <w:tcPr>
            <w:tcW w:w="1800" w:type="dxa"/>
            <w:tcBorders>
              <w:top w:val="nil"/>
              <w:left w:val="nil"/>
              <w:bottom w:val="nil"/>
              <w:right w:val="nil"/>
            </w:tcBorders>
            <w:shd w:val="clear" w:color="auto" w:fill="auto"/>
            <w:noWrap/>
            <w:vAlign w:val="bottom"/>
            <w:hideMark/>
          </w:tcPr>
          <w:p w14:paraId="1D1943C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255 (27.4%)</w:t>
            </w:r>
          </w:p>
        </w:tc>
        <w:tc>
          <w:tcPr>
            <w:tcW w:w="1980" w:type="dxa"/>
            <w:tcBorders>
              <w:top w:val="nil"/>
              <w:left w:val="nil"/>
              <w:bottom w:val="nil"/>
              <w:right w:val="nil"/>
            </w:tcBorders>
            <w:shd w:val="clear" w:color="auto" w:fill="auto"/>
            <w:noWrap/>
            <w:vAlign w:val="bottom"/>
            <w:hideMark/>
          </w:tcPr>
          <w:p w14:paraId="6D4A56A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1696 (31.1%)</w:t>
            </w:r>
          </w:p>
        </w:tc>
      </w:tr>
      <w:tr w:rsidR="00CF424F" w:rsidRPr="00A36F29" w14:paraId="4D44BA27" w14:textId="77777777" w:rsidTr="00FA55DE">
        <w:trPr>
          <w:trHeight w:val="300"/>
        </w:trPr>
        <w:tc>
          <w:tcPr>
            <w:tcW w:w="3870" w:type="dxa"/>
            <w:tcBorders>
              <w:top w:val="nil"/>
              <w:left w:val="nil"/>
              <w:bottom w:val="nil"/>
              <w:right w:val="nil"/>
            </w:tcBorders>
            <w:shd w:val="clear" w:color="auto" w:fill="auto"/>
            <w:noWrap/>
            <w:vAlign w:val="bottom"/>
            <w:hideMark/>
          </w:tcPr>
          <w:p w14:paraId="164E50B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Run-off-road (ROR)</w:t>
            </w:r>
          </w:p>
        </w:tc>
        <w:tc>
          <w:tcPr>
            <w:tcW w:w="1890" w:type="dxa"/>
            <w:tcBorders>
              <w:top w:val="nil"/>
              <w:left w:val="nil"/>
              <w:bottom w:val="nil"/>
              <w:right w:val="nil"/>
            </w:tcBorders>
            <w:shd w:val="clear" w:color="auto" w:fill="auto"/>
            <w:noWrap/>
            <w:vAlign w:val="bottom"/>
            <w:hideMark/>
          </w:tcPr>
          <w:p w14:paraId="557C0D3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9 (13.6%)</w:t>
            </w:r>
          </w:p>
        </w:tc>
        <w:tc>
          <w:tcPr>
            <w:tcW w:w="1800" w:type="dxa"/>
            <w:tcBorders>
              <w:top w:val="nil"/>
              <w:left w:val="nil"/>
              <w:bottom w:val="nil"/>
              <w:right w:val="nil"/>
            </w:tcBorders>
            <w:shd w:val="clear" w:color="auto" w:fill="auto"/>
            <w:noWrap/>
            <w:vAlign w:val="bottom"/>
            <w:hideMark/>
          </w:tcPr>
          <w:p w14:paraId="1313FDC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88 (9.47%)</w:t>
            </w:r>
          </w:p>
        </w:tc>
        <w:tc>
          <w:tcPr>
            <w:tcW w:w="1980" w:type="dxa"/>
            <w:tcBorders>
              <w:top w:val="nil"/>
              <w:left w:val="nil"/>
              <w:bottom w:val="nil"/>
              <w:right w:val="nil"/>
            </w:tcBorders>
            <w:shd w:val="clear" w:color="auto" w:fill="auto"/>
            <w:noWrap/>
            <w:vAlign w:val="bottom"/>
            <w:hideMark/>
          </w:tcPr>
          <w:p w14:paraId="00FB8C5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326 (5.98%)</w:t>
            </w:r>
          </w:p>
        </w:tc>
      </w:tr>
      <w:tr w:rsidR="00CF424F" w:rsidRPr="00A36F29" w14:paraId="785A5584" w14:textId="77777777" w:rsidTr="00FA55DE">
        <w:trPr>
          <w:trHeight w:val="300"/>
        </w:trPr>
        <w:tc>
          <w:tcPr>
            <w:tcW w:w="3870" w:type="dxa"/>
            <w:tcBorders>
              <w:top w:val="nil"/>
              <w:left w:val="nil"/>
              <w:bottom w:val="nil"/>
              <w:right w:val="nil"/>
            </w:tcBorders>
            <w:shd w:val="clear" w:color="auto" w:fill="auto"/>
            <w:noWrap/>
            <w:vAlign w:val="bottom"/>
            <w:hideMark/>
          </w:tcPr>
          <w:p w14:paraId="60A6595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Violation</w:t>
            </w:r>
          </w:p>
        </w:tc>
        <w:tc>
          <w:tcPr>
            <w:tcW w:w="1890" w:type="dxa"/>
            <w:tcBorders>
              <w:top w:val="nil"/>
              <w:left w:val="nil"/>
              <w:bottom w:val="nil"/>
              <w:right w:val="nil"/>
            </w:tcBorders>
            <w:shd w:val="clear" w:color="auto" w:fill="auto"/>
            <w:noWrap/>
            <w:vAlign w:val="bottom"/>
            <w:hideMark/>
          </w:tcPr>
          <w:p w14:paraId="68BF190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18 (27.3%)</w:t>
            </w:r>
          </w:p>
        </w:tc>
        <w:tc>
          <w:tcPr>
            <w:tcW w:w="1800" w:type="dxa"/>
            <w:tcBorders>
              <w:top w:val="nil"/>
              <w:left w:val="nil"/>
              <w:bottom w:val="nil"/>
              <w:right w:val="nil"/>
            </w:tcBorders>
            <w:shd w:val="clear" w:color="auto" w:fill="auto"/>
            <w:noWrap/>
            <w:vAlign w:val="bottom"/>
            <w:hideMark/>
          </w:tcPr>
          <w:p w14:paraId="062F1B8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51 (5.49%)</w:t>
            </w:r>
          </w:p>
        </w:tc>
        <w:tc>
          <w:tcPr>
            <w:tcW w:w="1980" w:type="dxa"/>
            <w:tcBorders>
              <w:top w:val="nil"/>
              <w:left w:val="nil"/>
              <w:bottom w:val="nil"/>
              <w:right w:val="nil"/>
            </w:tcBorders>
            <w:shd w:val="clear" w:color="auto" w:fill="auto"/>
            <w:noWrap/>
            <w:vAlign w:val="bottom"/>
            <w:hideMark/>
          </w:tcPr>
          <w:p w14:paraId="583EB2B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180 (3.30%)</w:t>
            </w:r>
          </w:p>
        </w:tc>
      </w:tr>
      <w:tr w:rsidR="00CF424F" w:rsidRPr="00A36F29" w14:paraId="728273F3" w14:textId="77777777" w:rsidTr="00FA55DE">
        <w:trPr>
          <w:trHeight w:val="300"/>
        </w:trPr>
        <w:tc>
          <w:tcPr>
            <w:tcW w:w="3870" w:type="dxa"/>
            <w:tcBorders>
              <w:top w:val="nil"/>
              <w:left w:val="nil"/>
              <w:bottom w:val="nil"/>
              <w:right w:val="nil"/>
            </w:tcBorders>
            <w:shd w:val="clear" w:color="auto" w:fill="auto"/>
            <w:noWrap/>
            <w:vAlign w:val="bottom"/>
            <w:hideMark/>
          </w:tcPr>
          <w:p w14:paraId="3C8F96A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nil"/>
              <w:right w:val="nil"/>
            </w:tcBorders>
            <w:shd w:val="clear" w:color="auto" w:fill="auto"/>
            <w:noWrap/>
            <w:vAlign w:val="bottom"/>
            <w:hideMark/>
          </w:tcPr>
          <w:p w14:paraId="6B93352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(10.6%)</w:t>
            </w:r>
          </w:p>
        </w:tc>
        <w:tc>
          <w:tcPr>
            <w:tcW w:w="1800" w:type="dxa"/>
            <w:tcBorders>
              <w:top w:val="nil"/>
              <w:left w:val="nil"/>
              <w:bottom w:val="nil"/>
              <w:right w:val="nil"/>
            </w:tcBorders>
            <w:shd w:val="clear" w:color="auto" w:fill="auto"/>
            <w:noWrap/>
            <w:vAlign w:val="bottom"/>
            <w:hideMark/>
          </w:tcPr>
          <w:p w14:paraId="096ABA4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75 (8.07%)</w:t>
            </w:r>
          </w:p>
        </w:tc>
        <w:tc>
          <w:tcPr>
            <w:tcW w:w="1980" w:type="dxa"/>
            <w:tcBorders>
              <w:top w:val="nil"/>
              <w:left w:val="nil"/>
              <w:bottom w:val="nil"/>
              <w:right w:val="nil"/>
            </w:tcBorders>
            <w:shd w:val="clear" w:color="auto" w:fill="auto"/>
            <w:noWrap/>
            <w:vAlign w:val="bottom"/>
            <w:hideMark/>
          </w:tcPr>
          <w:p w14:paraId="5E79677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498 (9.13%)</w:t>
            </w:r>
          </w:p>
        </w:tc>
      </w:tr>
      <w:tr w:rsidR="00CF424F" w:rsidRPr="00A36F29" w14:paraId="56A6477B"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11A734EE"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Posted speed limit (PSL)</w:t>
            </w:r>
          </w:p>
        </w:tc>
      </w:tr>
      <w:tr w:rsidR="00CF424F" w:rsidRPr="00A36F29" w14:paraId="5C629758" w14:textId="77777777" w:rsidTr="00FA55DE">
        <w:trPr>
          <w:trHeight w:val="300"/>
        </w:trPr>
        <w:tc>
          <w:tcPr>
            <w:tcW w:w="3870" w:type="dxa"/>
            <w:tcBorders>
              <w:top w:val="nil"/>
              <w:left w:val="nil"/>
              <w:bottom w:val="nil"/>
              <w:right w:val="nil"/>
            </w:tcBorders>
            <w:shd w:val="clear" w:color="auto" w:fill="auto"/>
            <w:noWrap/>
            <w:vAlign w:val="bottom"/>
            <w:hideMark/>
          </w:tcPr>
          <w:p w14:paraId="44111C4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0-25mph</w:t>
            </w:r>
          </w:p>
        </w:tc>
        <w:tc>
          <w:tcPr>
            <w:tcW w:w="1890" w:type="dxa"/>
            <w:tcBorders>
              <w:top w:val="nil"/>
              <w:left w:val="nil"/>
              <w:bottom w:val="nil"/>
              <w:right w:val="nil"/>
            </w:tcBorders>
            <w:shd w:val="clear" w:color="auto" w:fill="auto"/>
            <w:noWrap/>
            <w:vAlign w:val="bottom"/>
            <w:hideMark/>
          </w:tcPr>
          <w:p w14:paraId="5F771E3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20 (30.3%)</w:t>
            </w:r>
          </w:p>
        </w:tc>
        <w:tc>
          <w:tcPr>
            <w:tcW w:w="1800" w:type="dxa"/>
            <w:tcBorders>
              <w:top w:val="nil"/>
              <w:left w:val="nil"/>
              <w:bottom w:val="nil"/>
              <w:right w:val="nil"/>
            </w:tcBorders>
            <w:shd w:val="clear" w:color="auto" w:fill="auto"/>
            <w:noWrap/>
            <w:vAlign w:val="bottom"/>
            <w:hideMark/>
          </w:tcPr>
          <w:p w14:paraId="77CF344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355 (38.2%)</w:t>
            </w:r>
          </w:p>
        </w:tc>
        <w:tc>
          <w:tcPr>
            <w:tcW w:w="1980" w:type="dxa"/>
            <w:tcBorders>
              <w:top w:val="nil"/>
              <w:left w:val="nil"/>
              <w:bottom w:val="nil"/>
              <w:right w:val="nil"/>
            </w:tcBorders>
            <w:shd w:val="clear" w:color="auto" w:fill="auto"/>
            <w:noWrap/>
            <w:vAlign w:val="bottom"/>
            <w:hideMark/>
          </w:tcPr>
          <w:p w14:paraId="6315F4F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2256 (41.4%)</w:t>
            </w:r>
          </w:p>
        </w:tc>
      </w:tr>
      <w:tr w:rsidR="00CF424F" w:rsidRPr="00A36F29" w14:paraId="0B2923A3" w14:textId="77777777" w:rsidTr="00FA55DE">
        <w:trPr>
          <w:trHeight w:val="300"/>
        </w:trPr>
        <w:tc>
          <w:tcPr>
            <w:tcW w:w="3870" w:type="dxa"/>
            <w:tcBorders>
              <w:top w:val="nil"/>
              <w:left w:val="nil"/>
              <w:bottom w:val="nil"/>
              <w:right w:val="nil"/>
            </w:tcBorders>
            <w:shd w:val="clear" w:color="auto" w:fill="auto"/>
            <w:noWrap/>
            <w:vAlign w:val="bottom"/>
            <w:hideMark/>
          </w:tcPr>
          <w:p w14:paraId="4D54E3F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lastRenderedPageBreak/>
              <w:t xml:space="preserve">    30-40mph</w:t>
            </w:r>
          </w:p>
        </w:tc>
        <w:tc>
          <w:tcPr>
            <w:tcW w:w="1890" w:type="dxa"/>
            <w:tcBorders>
              <w:top w:val="nil"/>
              <w:left w:val="nil"/>
              <w:bottom w:val="nil"/>
              <w:right w:val="nil"/>
            </w:tcBorders>
            <w:shd w:val="clear" w:color="auto" w:fill="auto"/>
            <w:noWrap/>
            <w:vAlign w:val="bottom"/>
            <w:hideMark/>
          </w:tcPr>
          <w:p w14:paraId="4CBB0C4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24 (36.4%)</w:t>
            </w:r>
          </w:p>
        </w:tc>
        <w:tc>
          <w:tcPr>
            <w:tcW w:w="1800" w:type="dxa"/>
            <w:tcBorders>
              <w:top w:val="nil"/>
              <w:left w:val="nil"/>
              <w:bottom w:val="nil"/>
              <w:right w:val="nil"/>
            </w:tcBorders>
            <w:shd w:val="clear" w:color="auto" w:fill="auto"/>
            <w:noWrap/>
            <w:vAlign w:val="bottom"/>
            <w:hideMark/>
          </w:tcPr>
          <w:p w14:paraId="3ED3799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372 (40.0%)</w:t>
            </w:r>
          </w:p>
        </w:tc>
        <w:tc>
          <w:tcPr>
            <w:tcW w:w="1980" w:type="dxa"/>
            <w:tcBorders>
              <w:top w:val="nil"/>
              <w:left w:val="nil"/>
              <w:bottom w:val="nil"/>
              <w:right w:val="nil"/>
            </w:tcBorders>
            <w:shd w:val="clear" w:color="auto" w:fill="auto"/>
            <w:noWrap/>
            <w:vAlign w:val="bottom"/>
            <w:hideMark/>
          </w:tcPr>
          <w:p w14:paraId="51ECF96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2194 (40.2%)</w:t>
            </w:r>
          </w:p>
        </w:tc>
      </w:tr>
      <w:tr w:rsidR="00CF424F" w:rsidRPr="00A36F29" w14:paraId="55202C85" w14:textId="77777777" w:rsidTr="00FA55DE">
        <w:trPr>
          <w:trHeight w:val="300"/>
        </w:trPr>
        <w:tc>
          <w:tcPr>
            <w:tcW w:w="3870" w:type="dxa"/>
            <w:tcBorders>
              <w:top w:val="nil"/>
              <w:left w:val="nil"/>
              <w:bottom w:val="nil"/>
              <w:right w:val="nil"/>
            </w:tcBorders>
            <w:shd w:val="clear" w:color="auto" w:fill="auto"/>
            <w:noWrap/>
            <w:vAlign w:val="bottom"/>
            <w:hideMark/>
          </w:tcPr>
          <w:p w14:paraId="4448ECA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45 and above</w:t>
            </w:r>
          </w:p>
        </w:tc>
        <w:tc>
          <w:tcPr>
            <w:tcW w:w="1890" w:type="dxa"/>
            <w:tcBorders>
              <w:top w:val="nil"/>
              <w:left w:val="nil"/>
              <w:bottom w:val="nil"/>
              <w:right w:val="nil"/>
            </w:tcBorders>
            <w:shd w:val="clear" w:color="auto" w:fill="auto"/>
            <w:noWrap/>
            <w:vAlign w:val="bottom"/>
            <w:hideMark/>
          </w:tcPr>
          <w:p w14:paraId="3CAC4EC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22 (33.3%)</w:t>
            </w:r>
          </w:p>
        </w:tc>
        <w:tc>
          <w:tcPr>
            <w:tcW w:w="1800" w:type="dxa"/>
            <w:tcBorders>
              <w:top w:val="nil"/>
              <w:left w:val="nil"/>
              <w:bottom w:val="nil"/>
              <w:right w:val="nil"/>
            </w:tcBorders>
            <w:shd w:val="clear" w:color="auto" w:fill="auto"/>
            <w:noWrap/>
            <w:vAlign w:val="bottom"/>
            <w:hideMark/>
          </w:tcPr>
          <w:p w14:paraId="3956653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202 (21.7%)</w:t>
            </w:r>
          </w:p>
        </w:tc>
        <w:tc>
          <w:tcPr>
            <w:tcW w:w="1980" w:type="dxa"/>
            <w:tcBorders>
              <w:top w:val="nil"/>
              <w:left w:val="nil"/>
              <w:bottom w:val="nil"/>
              <w:right w:val="nil"/>
            </w:tcBorders>
            <w:shd w:val="clear" w:color="auto" w:fill="auto"/>
            <w:noWrap/>
            <w:vAlign w:val="bottom"/>
            <w:hideMark/>
          </w:tcPr>
          <w:p w14:paraId="427672D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1003 (18.4%)</w:t>
            </w:r>
          </w:p>
        </w:tc>
      </w:tr>
      <w:tr w:rsidR="00CF424F" w:rsidRPr="00A36F29" w14:paraId="3FD713C7"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4E58CDAC"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Unit type (Unt)</w:t>
            </w:r>
          </w:p>
        </w:tc>
      </w:tr>
      <w:tr w:rsidR="00CF424F" w:rsidRPr="00A36F29" w14:paraId="49F203D8" w14:textId="77777777" w:rsidTr="00FA55DE">
        <w:trPr>
          <w:trHeight w:val="300"/>
        </w:trPr>
        <w:tc>
          <w:tcPr>
            <w:tcW w:w="3870" w:type="dxa"/>
            <w:tcBorders>
              <w:top w:val="nil"/>
              <w:left w:val="nil"/>
              <w:bottom w:val="nil"/>
              <w:right w:val="nil"/>
            </w:tcBorders>
            <w:shd w:val="clear" w:color="auto" w:fill="auto"/>
            <w:noWrap/>
            <w:vAlign w:val="bottom"/>
            <w:hideMark/>
          </w:tcPr>
          <w:p w14:paraId="391EA06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Vulnerable road users (VRUs)</w:t>
            </w:r>
          </w:p>
        </w:tc>
        <w:tc>
          <w:tcPr>
            <w:tcW w:w="1890" w:type="dxa"/>
            <w:tcBorders>
              <w:top w:val="nil"/>
              <w:left w:val="nil"/>
              <w:bottom w:val="nil"/>
              <w:right w:val="nil"/>
            </w:tcBorders>
            <w:shd w:val="clear" w:color="auto" w:fill="auto"/>
            <w:noWrap/>
            <w:vAlign w:val="bottom"/>
            <w:hideMark/>
          </w:tcPr>
          <w:p w14:paraId="66FC1A2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23 (34.8%)</w:t>
            </w:r>
          </w:p>
        </w:tc>
        <w:tc>
          <w:tcPr>
            <w:tcW w:w="1800" w:type="dxa"/>
            <w:tcBorders>
              <w:top w:val="nil"/>
              <w:left w:val="nil"/>
              <w:bottom w:val="nil"/>
              <w:right w:val="nil"/>
            </w:tcBorders>
            <w:shd w:val="clear" w:color="auto" w:fill="auto"/>
            <w:noWrap/>
            <w:vAlign w:val="bottom"/>
            <w:hideMark/>
          </w:tcPr>
          <w:p w14:paraId="7083633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59 (6.35%)</w:t>
            </w:r>
          </w:p>
        </w:tc>
        <w:tc>
          <w:tcPr>
            <w:tcW w:w="1980" w:type="dxa"/>
            <w:tcBorders>
              <w:top w:val="nil"/>
              <w:left w:val="nil"/>
              <w:bottom w:val="nil"/>
              <w:right w:val="nil"/>
            </w:tcBorders>
            <w:shd w:val="clear" w:color="auto" w:fill="auto"/>
            <w:noWrap/>
            <w:vAlign w:val="bottom"/>
            <w:hideMark/>
          </w:tcPr>
          <w:p w14:paraId="7B821F2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26 (0.48%)</w:t>
            </w:r>
          </w:p>
        </w:tc>
      </w:tr>
      <w:tr w:rsidR="00CF424F" w:rsidRPr="00A36F29" w14:paraId="115DD6B4" w14:textId="77777777" w:rsidTr="00FA55DE">
        <w:trPr>
          <w:trHeight w:val="300"/>
        </w:trPr>
        <w:tc>
          <w:tcPr>
            <w:tcW w:w="3870" w:type="dxa"/>
            <w:tcBorders>
              <w:top w:val="nil"/>
              <w:left w:val="nil"/>
              <w:bottom w:val="nil"/>
              <w:right w:val="nil"/>
            </w:tcBorders>
            <w:shd w:val="clear" w:color="auto" w:fill="auto"/>
            <w:noWrap/>
            <w:vAlign w:val="bottom"/>
            <w:hideMark/>
          </w:tcPr>
          <w:p w14:paraId="648A45D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Bus/Truck</w:t>
            </w:r>
          </w:p>
        </w:tc>
        <w:tc>
          <w:tcPr>
            <w:tcW w:w="1890" w:type="dxa"/>
            <w:tcBorders>
              <w:top w:val="nil"/>
              <w:left w:val="nil"/>
              <w:bottom w:val="nil"/>
              <w:right w:val="nil"/>
            </w:tcBorders>
            <w:shd w:val="clear" w:color="auto" w:fill="auto"/>
            <w:noWrap/>
            <w:vAlign w:val="bottom"/>
            <w:hideMark/>
          </w:tcPr>
          <w:p w14:paraId="27A72BA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(10.6%)</w:t>
            </w:r>
          </w:p>
        </w:tc>
        <w:tc>
          <w:tcPr>
            <w:tcW w:w="1800" w:type="dxa"/>
            <w:tcBorders>
              <w:top w:val="nil"/>
              <w:left w:val="nil"/>
              <w:bottom w:val="nil"/>
              <w:right w:val="nil"/>
            </w:tcBorders>
            <w:shd w:val="clear" w:color="auto" w:fill="auto"/>
            <w:noWrap/>
            <w:vAlign w:val="bottom"/>
            <w:hideMark/>
          </w:tcPr>
          <w:p w14:paraId="534306A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109 (11.7%)</w:t>
            </w:r>
          </w:p>
        </w:tc>
        <w:tc>
          <w:tcPr>
            <w:tcW w:w="1980" w:type="dxa"/>
            <w:tcBorders>
              <w:top w:val="nil"/>
              <w:left w:val="nil"/>
              <w:bottom w:val="nil"/>
              <w:right w:val="nil"/>
            </w:tcBorders>
            <w:shd w:val="clear" w:color="auto" w:fill="auto"/>
            <w:noWrap/>
            <w:vAlign w:val="bottom"/>
            <w:hideMark/>
          </w:tcPr>
          <w:p w14:paraId="4D64069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674 (12.4%)</w:t>
            </w:r>
          </w:p>
        </w:tc>
      </w:tr>
      <w:tr w:rsidR="00CF424F" w:rsidRPr="00A36F29" w14:paraId="393A1217" w14:textId="77777777" w:rsidTr="00FA55DE">
        <w:trPr>
          <w:trHeight w:val="300"/>
        </w:trPr>
        <w:tc>
          <w:tcPr>
            <w:tcW w:w="3870" w:type="dxa"/>
            <w:tcBorders>
              <w:top w:val="nil"/>
              <w:left w:val="nil"/>
              <w:bottom w:val="nil"/>
              <w:right w:val="nil"/>
            </w:tcBorders>
            <w:shd w:val="clear" w:color="auto" w:fill="auto"/>
            <w:noWrap/>
            <w:vAlign w:val="bottom"/>
            <w:hideMark/>
          </w:tcPr>
          <w:p w14:paraId="580276E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Car</w:t>
            </w:r>
          </w:p>
        </w:tc>
        <w:tc>
          <w:tcPr>
            <w:tcW w:w="1890" w:type="dxa"/>
            <w:tcBorders>
              <w:top w:val="nil"/>
              <w:left w:val="nil"/>
              <w:bottom w:val="nil"/>
              <w:right w:val="nil"/>
            </w:tcBorders>
            <w:shd w:val="clear" w:color="auto" w:fill="auto"/>
            <w:noWrap/>
            <w:vAlign w:val="bottom"/>
            <w:hideMark/>
          </w:tcPr>
          <w:p w14:paraId="7199637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24 (36.4%)</w:t>
            </w:r>
          </w:p>
        </w:tc>
        <w:tc>
          <w:tcPr>
            <w:tcW w:w="1800" w:type="dxa"/>
            <w:tcBorders>
              <w:top w:val="nil"/>
              <w:left w:val="nil"/>
              <w:bottom w:val="nil"/>
              <w:right w:val="nil"/>
            </w:tcBorders>
            <w:shd w:val="clear" w:color="auto" w:fill="auto"/>
            <w:noWrap/>
            <w:vAlign w:val="bottom"/>
            <w:hideMark/>
          </w:tcPr>
          <w:p w14:paraId="248AF39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473 (50.9%)</w:t>
            </w:r>
          </w:p>
        </w:tc>
        <w:tc>
          <w:tcPr>
            <w:tcW w:w="1980" w:type="dxa"/>
            <w:tcBorders>
              <w:top w:val="nil"/>
              <w:left w:val="nil"/>
              <w:bottom w:val="nil"/>
              <w:right w:val="nil"/>
            </w:tcBorders>
            <w:shd w:val="clear" w:color="auto" w:fill="auto"/>
            <w:noWrap/>
            <w:vAlign w:val="bottom"/>
            <w:hideMark/>
          </w:tcPr>
          <w:p w14:paraId="01AF32B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2883 (52.9%)</w:t>
            </w:r>
          </w:p>
        </w:tc>
      </w:tr>
      <w:tr w:rsidR="00CF424F" w:rsidRPr="00A36F29" w14:paraId="3AB39A2D" w14:textId="77777777" w:rsidTr="00FA55DE">
        <w:trPr>
          <w:trHeight w:val="300"/>
        </w:trPr>
        <w:tc>
          <w:tcPr>
            <w:tcW w:w="3870" w:type="dxa"/>
            <w:tcBorders>
              <w:top w:val="nil"/>
              <w:left w:val="nil"/>
              <w:bottom w:val="nil"/>
              <w:right w:val="nil"/>
            </w:tcBorders>
            <w:shd w:val="clear" w:color="auto" w:fill="auto"/>
            <w:noWrap/>
            <w:vAlign w:val="bottom"/>
            <w:hideMark/>
          </w:tcPr>
          <w:p w14:paraId="03D4D44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Sport utility vehicles (SUVs)</w:t>
            </w:r>
          </w:p>
        </w:tc>
        <w:tc>
          <w:tcPr>
            <w:tcW w:w="1890" w:type="dxa"/>
            <w:tcBorders>
              <w:top w:val="nil"/>
              <w:left w:val="nil"/>
              <w:bottom w:val="nil"/>
              <w:right w:val="nil"/>
            </w:tcBorders>
            <w:shd w:val="clear" w:color="auto" w:fill="auto"/>
            <w:noWrap/>
            <w:vAlign w:val="bottom"/>
            <w:hideMark/>
          </w:tcPr>
          <w:p w14:paraId="16DF683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 (15.2%)</w:t>
            </w:r>
          </w:p>
        </w:tc>
        <w:tc>
          <w:tcPr>
            <w:tcW w:w="1800" w:type="dxa"/>
            <w:tcBorders>
              <w:top w:val="nil"/>
              <w:left w:val="nil"/>
              <w:bottom w:val="nil"/>
              <w:right w:val="nil"/>
            </w:tcBorders>
            <w:shd w:val="clear" w:color="auto" w:fill="auto"/>
            <w:noWrap/>
            <w:vAlign w:val="bottom"/>
            <w:hideMark/>
          </w:tcPr>
          <w:p w14:paraId="13AD5B4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258 (27.8%)</w:t>
            </w:r>
          </w:p>
        </w:tc>
        <w:tc>
          <w:tcPr>
            <w:tcW w:w="1980" w:type="dxa"/>
            <w:tcBorders>
              <w:top w:val="nil"/>
              <w:left w:val="nil"/>
              <w:bottom w:val="nil"/>
              <w:right w:val="nil"/>
            </w:tcBorders>
            <w:shd w:val="clear" w:color="auto" w:fill="auto"/>
            <w:noWrap/>
            <w:vAlign w:val="bottom"/>
            <w:hideMark/>
          </w:tcPr>
          <w:p w14:paraId="7C9351B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1490 (27.3%)</w:t>
            </w:r>
          </w:p>
        </w:tc>
      </w:tr>
      <w:tr w:rsidR="00CF424F" w:rsidRPr="00A36F29" w14:paraId="7AF64A9B" w14:textId="77777777" w:rsidTr="00FA55DE">
        <w:trPr>
          <w:trHeight w:val="300"/>
        </w:trPr>
        <w:tc>
          <w:tcPr>
            <w:tcW w:w="3870" w:type="dxa"/>
            <w:tcBorders>
              <w:top w:val="nil"/>
              <w:left w:val="nil"/>
              <w:bottom w:val="nil"/>
              <w:right w:val="nil"/>
            </w:tcBorders>
            <w:shd w:val="clear" w:color="auto" w:fill="auto"/>
            <w:noWrap/>
            <w:vAlign w:val="bottom"/>
            <w:hideMark/>
          </w:tcPr>
          <w:p w14:paraId="172E740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nil"/>
              <w:right w:val="nil"/>
            </w:tcBorders>
            <w:shd w:val="clear" w:color="auto" w:fill="auto"/>
            <w:noWrap/>
            <w:vAlign w:val="bottom"/>
            <w:hideMark/>
          </w:tcPr>
          <w:p w14:paraId="6C254B6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 (3.03%)</w:t>
            </w:r>
          </w:p>
        </w:tc>
        <w:tc>
          <w:tcPr>
            <w:tcW w:w="1800" w:type="dxa"/>
            <w:tcBorders>
              <w:top w:val="nil"/>
              <w:left w:val="nil"/>
              <w:bottom w:val="nil"/>
              <w:right w:val="nil"/>
            </w:tcBorders>
            <w:shd w:val="clear" w:color="auto" w:fill="auto"/>
            <w:noWrap/>
            <w:vAlign w:val="bottom"/>
            <w:hideMark/>
          </w:tcPr>
          <w:p w14:paraId="6DCA0CE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30 (3.23%)</w:t>
            </w:r>
          </w:p>
        </w:tc>
        <w:tc>
          <w:tcPr>
            <w:tcW w:w="1980" w:type="dxa"/>
            <w:tcBorders>
              <w:top w:val="nil"/>
              <w:left w:val="nil"/>
              <w:bottom w:val="nil"/>
              <w:right w:val="nil"/>
            </w:tcBorders>
            <w:shd w:val="clear" w:color="auto" w:fill="auto"/>
            <w:noWrap/>
            <w:vAlign w:val="bottom"/>
            <w:hideMark/>
          </w:tcPr>
          <w:p w14:paraId="7B5EB29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380 (6.97%)</w:t>
            </w:r>
          </w:p>
        </w:tc>
      </w:tr>
      <w:tr w:rsidR="00CF424F" w:rsidRPr="00A36F29" w14:paraId="6C2CF340"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559910F9"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Pre</w:t>
            </w:r>
            <w:r>
              <w:rPr>
                <w:rFonts w:eastAsia="Times New Roman"/>
                <w:b/>
                <w:bCs/>
                <w:sz w:val="22"/>
                <w:szCs w:val="22"/>
              </w:rPr>
              <w:t>-</w:t>
            </w:r>
            <w:r w:rsidRPr="00A36F29">
              <w:rPr>
                <w:rFonts w:eastAsia="Times New Roman"/>
                <w:b/>
                <w:bCs/>
                <w:sz w:val="22"/>
                <w:szCs w:val="22"/>
              </w:rPr>
              <w:t>crash action (Act)</w:t>
            </w:r>
          </w:p>
        </w:tc>
      </w:tr>
      <w:tr w:rsidR="00CF424F" w:rsidRPr="00A36F29" w14:paraId="60EAEC28" w14:textId="77777777" w:rsidTr="00FA55DE">
        <w:trPr>
          <w:trHeight w:val="300"/>
        </w:trPr>
        <w:tc>
          <w:tcPr>
            <w:tcW w:w="3870" w:type="dxa"/>
            <w:tcBorders>
              <w:top w:val="nil"/>
              <w:left w:val="nil"/>
              <w:bottom w:val="nil"/>
              <w:right w:val="nil"/>
            </w:tcBorders>
            <w:shd w:val="clear" w:color="auto" w:fill="auto"/>
            <w:noWrap/>
            <w:vAlign w:val="bottom"/>
            <w:hideMark/>
          </w:tcPr>
          <w:p w14:paraId="137CD37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Backing/Parked</w:t>
            </w:r>
          </w:p>
        </w:tc>
        <w:tc>
          <w:tcPr>
            <w:tcW w:w="1890" w:type="dxa"/>
            <w:tcBorders>
              <w:top w:val="nil"/>
              <w:left w:val="nil"/>
              <w:bottom w:val="nil"/>
              <w:right w:val="nil"/>
            </w:tcBorders>
            <w:shd w:val="clear" w:color="auto" w:fill="auto"/>
            <w:noWrap/>
            <w:vAlign w:val="bottom"/>
            <w:hideMark/>
          </w:tcPr>
          <w:p w14:paraId="36C84CD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3D380C0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 (0.22%)</w:t>
            </w:r>
          </w:p>
        </w:tc>
        <w:tc>
          <w:tcPr>
            <w:tcW w:w="1980" w:type="dxa"/>
            <w:tcBorders>
              <w:top w:val="nil"/>
              <w:left w:val="nil"/>
              <w:bottom w:val="nil"/>
              <w:right w:val="nil"/>
            </w:tcBorders>
            <w:shd w:val="clear" w:color="auto" w:fill="auto"/>
            <w:noWrap/>
            <w:vAlign w:val="bottom"/>
            <w:hideMark/>
          </w:tcPr>
          <w:p w14:paraId="2A32261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109 (2.00%)</w:t>
            </w:r>
          </w:p>
        </w:tc>
      </w:tr>
      <w:tr w:rsidR="00CF424F" w:rsidRPr="00A36F29" w14:paraId="78F1696E" w14:textId="77777777" w:rsidTr="00FA55DE">
        <w:trPr>
          <w:trHeight w:val="300"/>
        </w:trPr>
        <w:tc>
          <w:tcPr>
            <w:tcW w:w="3870" w:type="dxa"/>
            <w:tcBorders>
              <w:top w:val="nil"/>
              <w:left w:val="nil"/>
              <w:bottom w:val="nil"/>
              <w:right w:val="nil"/>
            </w:tcBorders>
            <w:shd w:val="clear" w:color="auto" w:fill="auto"/>
            <w:noWrap/>
            <w:vAlign w:val="bottom"/>
            <w:hideMark/>
          </w:tcPr>
          <w:p w14:paraId="2F72AB2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Changing lanes/Overtaking</w:t>
            </w:r>
          </w:p>
        </w:tc>
        <w:tc>
          <w:tcPr>
            <w:tcW w:w="1890" w:type="dxa"/>
            <w:tcBorders>
              <w:top w:val="nil"/>
              <w:left w:val="nil"/>
              <w:bottom w:val="nil"/>
              <w:right w:val="nil"/>
            </w:tcBorders>
            <w:shd w:val="clear" w:color="auto" w:fill="auto"/>
            <w:noWrap/>
            <w:vAlign w:val="bottom"/>
            <w:hideMark/>
          </w:tcPr>
          <w:p w14:paraId="5D1CAAD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2FD3ED3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51 (5.49%)</w:t>
            </w:r>
          </w:p>
        </w:tc>
        <w:tc>
          <w:tcPr>
            <w:tcW w:w="1980" w:type="dxa"/>
            <w:tcBorders>
              <w:top w:val="nil"/>
              <w:left w:val="nil"/>
              <w:bottom w:val="nil"/>
              <w:right w:val="nil"/>
            </w:tcBorders>
            <w:shd w:val="clear" w:color="auto" w:fill="auto"/>
            <w:noWrap/>
            <w:vAlign w:val="bottom"/>
            <w:hideMark/>
          </w:tcPr>
          <w:p w14:paraId="7040971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412 (7.56%)</w:t>
            </w:r>
          </w:p>
        </w:tc>
      </w:tr>
      <w:tr w:rsidR="00CF424F" w:rsidRPr="00A36F29" w14:paraId="4E6E2729" w14:textId="77777777" w:rsidTr="00FA55DE">
        <w:trPr>
          <w:trHeight w:val="300"/>
        </w:trPr>
        <w:tc>
          <w:tcPr>
            <w:tcW w:w="3870" w:type="dxa"/>
            <w:tcBorders>
              <w:top w:val="nil"/>
              <w:left w:val="nil"/>
              <w:bottom w:val="nil"/>
              <w:right w:val="nil"/>
            </w:tcBorders>
            <w:shd w:val="clear" w:color="auto" w:fill="auto"/>
            <w:noWrap/>
            <w:vAlign w:val="bottom"/>
            <w:hideMark/>
          </w:tcPr>
          <w:p w14:paraId="6066889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Entering/Leaving</w:t>
            </w:r>
          </w:p>
        </w:tc>
        <w:tc>
          <w:tcPr>
            <w:tcW w:w="1890" w:type="dxa"/>
            <w:tcBorders>
              <w:top w:val="nil"/>
              <w:left w:val="nil"/>
              <w:bottom w:val="nil"/>
              <w:right w:val="nil"/>
            </w:tcBorders>
            <w:shd w:val="clear" w:color="auto" w:fill="auto"/>
            <w:noWrap/>
            <w:vAlign w:val="bottom"/>
            <w:hideMark/>
          </w:tcPr>
          <w:p w14:paraId="5892C46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11864C9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105 (11.3%)</w:t>
            </w:r>
          </w:p>
        </w:tc>
        <w:tc>
          <w:tcPr>
            <w:tcW w:w="1980" w:type="dxa"/>
            <w:tcBorders>
              <w:top w:val="nil"/>
              <w:left w:val="nil"/>
              <w:bottom w:val="nil"/>
              <w:right w:val="nil"/>
            </w:tcBorders>
            <w:shd w:val="clear" w:color="auto" w:fill="auto"/>
            <w:noWrap/>
            <w:vAlign w:val="bottom"/>
            <w:hideMark/>
          </w:tcPr>
          <w:p w14:paraId="6834D8C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803 (14.7%)</w:t>
            </w:r>
          </w:p>
        </w:tc>
      </w:tr>
      <w:tr w:rsidR="00CF424F" w:rsidRPr="00A36F29" w14:paraId="5985B3D4" w14:textId="77777777" w:rsidTr="00FA55DE">
        <w:trPr>
          <w:trHeight w:val="300"/>
        </w:trPr>
        <w:tc>
          <w:tcPr>
            <w:tcW w:w="3870" w:type="dxa"/>
            <w:tcBorders>
              <w:top w:val="nil"/>
              <w:left w:val="nil"/>
              <w:bottom w:val="nil"/>
              <w:right w:val="nil"/>
            </w:tcBorders>
            <w:shd w:val="clear" w:color="auto" w:fill="auto"/>
            <w:noWrap/>
            <w:vAlign w:val="bottom"/>
            <w:hideMark/>
          </w:tcPr>
          <w:p w14:paraId="72E11EF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Negotiating A Curve</w:t>
            </w:r>
          </w:p>
        </w:tc>
        <w:tc>
          <w:tcPr>
            <w:tcW w:w="1890" w:type="dxa"/>
            <w:tcBorders>
              <w:top w:val="nil"/>
              <w:left w:val="nil"/>
              <w:bottom w:val="nil"/>
              <w:right w:val="nil"/>
            </w:tcBorders>
            <w:shd w:val="clear" w:color="auto" w:fill="auto"/>
            <w:noWrap/>
            <w:vAlign w:val="bottom"/>
            <w:hideMark/>
          </w:tcPr>
          <w:p w14:paraId="416CF59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20 (30.3%)</w:t>
            </w:r>
          </w:p>
        </w:tc>
        <w:tc>
          <w:tcPr>
            <w:tcW w:w="1800" w:type="dxa"/>
            <w:tcBorders>
              <w:top w:val="nil"/>
              <w:left w:val="nil"/>
              <w:bottom w:val="nil"/>
              <w:right w:val="nil"/>
            </w:tcBorders>
            <w:shd w:val="clear" w:color="auto" w:fill="auto"/>
            <w:noWrap/>
            <w:vAlign w:val="bottom"/>
            <w:hideMark/>
          </w:tcPr>
          <w:p w14:paraId="0C168D6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129 (13.9%)</w:t>
            </w:r>
          </w:p>
        </w:tc>
        <w:tc>
          <w:tcPr>
            <w:tcW w:w="1980" w:type="dxa"/>
            <w:tcBorders>
              <w:top w:val="nil"/>
              <w:left w:val="nil"/>
              <w:bottom w:val="nil"/>
              <w:right w:val="nil"/>
            </w:tcBorders>
            <w:shd w:val="clear" w:color="auto" w:fill="auto"/>
            <w:noWrap/>
            <w:vAlign w:val="bottom"/>
            <w:hideMark/>
          </w:tcPr>
          <w:p w14:paraId="583A8ED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832 (15.3%)</w:t>
            </w:r>
          </w:p>
        </w:tc>
      </w:tr>
      <w:tr w:rsidR="00CF424F" w:rsidRPr="00A36F29" w14:paraId="43AE14C0" w14:textId="77777777" w:rsidTr="00FA55DE">
        <w:trPr>
          <w:trHeight w:val="300"/>
        </w:trPr>
        <w:tc>
          <w:tcPr>
            <w:tcW w:w="3870" w:type="dxa"/>
            <w:tcBorders>
              <w:top w:val="nil"/>
              <w:left w:val="nil"/>
              <w:bottom w:val="nil"/>
              <w:right w:val="nil"/>
            </w:tcBorders>
            <w:shd w:val="clear" w:color="auto" w:fill="auto"/>
            <w:noWrap/>
            <w:vAlign w:val="bottom"/>
            <w:hideMark/>
          </w:tcPr>
          <w:p w14:paraId="7950A5E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Slowing or Stopped in Traffic</w:t>
            </w:r>
          </w:p>
        </w:tc>
        <w:tc>
          <w:tcPr>
            <w:tcW w:w="1890" w:type="dxa"/>
            <w:tcBorders>
              <w:top w:val="nil"/>
              <w:left w:val="nil"/>
              <w:bottom w:val="nil"/>
              <w:right w:val="nil"/>
            </w:tcBorders>
            <w:shd w:val="clear" w:color="auto" w:fill="auto"/>
            <w:noWrap/>
            <w:vAlign w:val="bottom"/>
            <w:hideMark/>
          </w:tcPr>
          <w:p w14:paraId="25FA741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1444DEC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33 (3.55%)</w:t>
            </w:r>
          </w:p>
        </w:tc>
        <w:tc>
          <w:tcPr>
            <w:tcW w:w="1980" w:type="dxa"/>
            <w:tcBorders>
              <w:top w:val="nil"/>
              <w:left w:val="nil"/>
              <w:bottom w:val="nil"/>
              <w:right w:val="nil"/>
            </w:tcBorders>
            <w:shd w:val="clear" w:color="auto" w:fill="auto"/>
            <w:noWrap/>
            <w:vAlign w:val="bottom"/>
            <w:hideMark/>
          </w:tcPr>
          <w:p w14:paraId="3123C0F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154 (2.82%)</w:t>
            </w:r>
          </w:p>
        </w:tc>
      </w:tr>
      <w:tr w:rsidR="00CF424F" w:rsidRPr="00A36F29" w14:paraId="038DD203" w14:textId="77777777" w:rsidTr="00FA55DE">
        <w:trPr>
          <w:trHeight w:val="300"/>
        </w:trPr>
        <w:tc>
          <w:tcPr>
            <w:tcW w:w="3870" w:type="dxa"/>
            <w:tcBorders>
              <w:top w:val="nil"/>
              <w:left w:val="nil"/>
              <w:bottom w:val="nil"/>
              <w:right w:val="nil"/>
            </w:tcBorders>
            <w:shd w:val="clear" w:color="auto" w:fill="auto"/>
            <w:noWrap/>
            <w:vAlign w:val="bottom"/>
            <w:hideMark/>
          </w:tcPr>
          <w:p w14:paraId="085EE7D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Straight Ahead</w:t>
            </w:r>
          </w:p>
        </w:tc>
        <w:tc>
          <w:tcPr>
            <w:tcW w:w="1890" w:type="dxa"/>
            <w:tcBorders>
              <w:top w:val="nil"/>
              <w:left w:val="nil"/>
              <w:bottom w:val="nil"/>
              <w:right w:val="nil"/>
            </w:tcBorders>
            <w:shd w:val="clear" w:color="auto" w:fill="auto"/>
            <w:noWrap/>
            <w:vAlign w:val="bottom"/>
            <w:hideMark/>
          </w:tcPr>
          <w:p w14:paraId="3BF1C22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32 (48.5%)</w:t>
            </w:r>
          </w:p>
        </w:tc>
        <w:tc>
          <w:tcPr>
            <w:tcW w:w="1800" w:type="dxa"/>
            <w:tcBorders>
              <w:top w:val="nil"/>
              <w:left w:val="nil"/>
              <w:bottom w:val="nil"/>
              <w:right w:val="nil"/>
            </w:tcBorders>
            <w:shd w:val="clear" w:color="auto" w:fill="auto"/>
            <w:noWrap/>
            <w:vAlign w:val="bottom"/>
            <w:hideMark/>
          </w:tcPr>
          <w:p w14:paraId="44B24D3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460 (49.5%)</w:t>
            </w:r>
          </w:p>
        </w:tc>
        <w:tc>
          <w:tcPr>
            <w:tcW w:w="1980" w:type="dxa"/>
            <w:tcBorders>
              <w:top w:val="nil"/>
              <w:left w:val="nil"/>
              <w:bottom w:val="nil"/>
              <w:right w:val="nil"/>
            </w:tcBorders>
            <w:shd w:val="clear" w:color="auto" w:fill="auto"/>
            <w:noWrap/>
            <w:vAlign w:val="bottom"/>
            <w:hideMark/>
          </w:tcPr>
          <w:p w14:paraId="0748811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2358 (43.2%)</w:t>
            </w:r>
          </w:p>
        </w:tc>
      </w:tr>
      <w:tr w:rsidR="00CF424F" w:rsidRPr="00A36F29" w14:paraId="0BCF784B" w14:textId="77777777" w:rsidTr="00FA55DE">
        <w:trPr>
          <w:trHeight w:val="300"/>
        </w:trPr>
        <w:tc>
          <w:tcPr>
            <w:tcW w:w="3870" w:type="dxa"/>
            <w:tcBorders>
              <w:top w:val="nil"/>
              <w:left w:val="nil"/>
              <w:bottom w:val="nil"/>
              <w:right w:val="nil"/>
            </w:tcBorders>
            <w:shd w:val="clear" w:color="auto" w:fill="auto"/>
            <w:noWrap/>
            <w:vAlign w:val="bottom"/>
            <w:hideMark/>
          </w:tcPr>
          <w:p w14:paraId="72BE717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Turning</w:t>
            </w:r>
          </w:p>
        </w:tc>
        <w:tc>
          <w:tcPr>
            <w:tcW w:w="1890" w:type="dxa"/>
            <w:tcBorders>
              <w:top w:val="nil"/>
              <w:left w:val="nil"/>
              <w:bottom w:val="nil"/>
              <w:right w:val="nil"/>
            </w:tcBorders>
            <w:shd w:val="clear" w:color="auto" w:fill="auto"/>
            <w:noWrap/>
            <w:vAlign w:val="bottom"/>
            <w:hideMark/>
          </w:tcPr>
          <w:p w14:paraId="0F13BAC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02F1F29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115 (12.4%)</w:t>
            </w:r>
          </w:p>
        </w:tc>
        <w:tc>
          <w:tcPr>
            <w:tcW w:w="1980" w:type="dxa"/>
            <w:tcBorders>
              <w:top w:val="nil"/>
              <w:left w:val="nil"/>
              <w:bottom w:val="nil"/>
              <w:right w:val="nil"/>
            </w:tcBorders>
            <w:shd w:val="clear" w:color="auto" w:fill="auto"/>
            <w:noWrap/>
            <w:vAlign w:val="bottom"/>
            <w:hideMark/>
          </w:tcPr>
          <w:p w14:paraId="16F3389C"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607 (11.1%)</w:t>
            </w:r>
          </w:p>
        </w:tc>
      </w:tr>
      <w:tr w:rsidR="00CF424F" w:rsidRPr="00A36F29" w14:paraId="0B3E792F" w14:textId="77777777" w:rsidTr="00FA55DE">
        <w:trPr>
          <w:trHeight w:val="300"/>
        </w:trPr>
        <w:tc>
          <w:tcPr>
            <w:tcW w:w="3870" w:type="dxa"/>
            <w:tcBorders>
              <w:top w:val="nil"/>
              <w:left w:val="nil"/>
              <w:bottom w:val="nil"/>
              <w:right w:val="nil"/>
            </w:tcBorders>
            <w:shd w:val="clear" w:color="auto" w:fill="auto"/>
            <w:noWrap/>
            <w:vAlign w:val="bottom"/>
            <w:hideMark/>
          </w:tcPr>
          <w:p w14:paraId="3146818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 Non-Motorists</w:t>
            </w:r>
          </w:p>
        </w:tc>
        <w:tc>
          <w:tcPr>
            <w:tcW w:w="1890" w:type="dxa"/>
            <w:tcBorders>
              <w:top w:val="nil"/>
              <w:left w:val="nil"/>
              <w:bottom w:val="nil"/>
              <w:right w:val="nil"/>
            </w:tcBorders>
            <w:shd w:val="clear" w:color="auto" w:fill="auto"/>
            <w:noWrap/>
            <w:vAlign w:val="bottom"/>
            <w:hideMark/>
          </w:tcPr>
          <w:p w14:paraId="78E3FF4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 (6.06%)</w:t>
            </w:r>
          </w:p>
        </w:tc>
        <w:tc>
          <w:tcPr>
            <w:tcW w:w="1800" w:type="dxa"/>
            <w:tcBorders>
              <w:top w:val="nil"/>
              <w:left w:val="nil"/>
              <w:bottom w:val="nil"/>
              <w:right w:val="nil"/>
            </w:tcBorders>
            <w:shd w:val="clear" w:color="auto" w:fill="auto"/>
            <w:noWrap/>
            <w:vAlign w:val="bottom"/>
            <w:hideMark/>
          </w:tcPr>
          <w:p w14:paraId="5DC5C59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(0.75%)</w:t>
            </w:r>
          </w:p>
        </w:tc>
        <w:tc>
          <w:tcPr>
            <w:tcW w:w="1980" w:type="dxa"/>
            <w:tcBorders>
              <w:top w:val="nil"/>
              <w:left w:val="nil"/>
              <w:bottom w:val="nil"/>
              <w:right w:val="nil"/>
            </w:tcBorders>
            <w:shd w:val="clear" w:color="auto" w:fill="auto"/>
            <w:noWrap/>
            <w:vAlign w:val="bottom"/>
            <w:hideMark/>
          </w:tcPr>
          <w:p w14:paraId="073B5BD4"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 (0.06%)</w:t>
            </w:r>
          </w:p>
        </w:tc>
      </w:tr>
      <w:tr w:rsidR="00CF424F" w:rsidRPr="00A36F29" w14:paraId="1FA4D54E" w14:textId="77777777" w:rsidTr="00FA55DE">
        <w:trPr>
          <w:trHeight w:val="300"/>
        </w:trPr>
        <w:tc>
          <w:tcPr>
            <w:tcW w:w="3870" w:type="dxa"/>
            <w:tcBorders>
              <w:top w:val="nil"/>
              <w:left w:val="nil"/>
              <w:bottom w:val="nil"/>
              <w:right w:val="nil"/>
            </w:tcBorders>
            <w:shd w:val="clear" w:color="auto" w:fill="auto"/>
            <w:noWrap/>
            <w:vAlign w:val="bottom"/>
            <w:hideMark/>
          </w:tcPr>
          <w:p w14:paraId="76BBB72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Other/Unknown</w:t>
            </w:r>
          </w:p>
        </w:tc>
        <w:tc>
          <w:tcPr>
            <w:tcW w:w="1890" w:type="dxa"/>
            <w:tcBorders>
              <w:top w:val="nil"/>
              <w:left w:val="nil"/>
              <w:bottom w:val="nil"/>
              <w:right w:val="nil"/>
            </w:tcBorders>
            <w:shd w:val="clear" w:color="auto" w:fill="auto"/>
            <w:noWrap/>
            <w:vAlign w:val="bottom"/>
            <w:hideMark/>
          </w:tcPr>
          <w:p w14:paraId="1A6DF3B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 (3.03%)</w:t>
            </w:r>
          </w:p>
        </w:tc>
        <w:tc>
          <w:tcPr>
            <w:tcW w:w="1800" w:type="dxa"/>
            <w:tcBorders>
              <w:top w:val="nil"/>
              <w:left w:val="nil"/>
              <w:bottom w:val="nil"/>
              <w:right w:val="nil"/>
            </w:tcBorders>
            <w:shd w:val="clear" w:color="auto" w:fill="auto"/>
            <w:noWrap/>
            <w:vAlign w:val="bottom"/>
            <w:hideMark/>
          </w:tcPr>
          <w:p w14:paraId="072A7A7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27 (2.91%)</w:t>
            </w:r>
          </w:p>
        </w:tc>
        <w:tc>
          <w:tcPr>
            <w:tcW w:w="1980" w:type="dxa"/>
            <w:tcBorders>
              <w:top w:val="nil"/>
              <w:left w:val="nil"/>
              <w:bottom w:val="nil"/>
              <w:right w:val="nil"/>
            </w:tcBorders>
            <w:shd w:val="clear" w:color="auto" w:fill="auto"/>
            <w:noWrap/>
            <w:vAlign w:val="bottom"/>
            <w:hideMark/>
          </w:tcPr>
          <w:p w14:paraId="03A9AED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175 (3.21%)</w:t>
            </w:r>
          </w:p>
        </w:tc>
      </w:tr>
      <w:tr w:rsidR="00CF424F" w:rsidRPr="00A36F29" w14:paraId="0B70D72C"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1197E675"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Traffic control device (Tcd)</w:t>
            </w:r>
          </w:p>
        </w:tc>
      </w:tr>
      <w:tr w:rsidR="00CF424F" w:rsidRPr="00A36F29" w14:paraId="16758796" w14:textId="77777777" w:rsidTr="00FA55DE">
        <w:trPr>
          <w:trHeight w:val="300"/>
        </w:trPr>
        <w:tc>
          <w:tcPr>
            <w:tcW w:w="3870" w:type="dxa"/>
            <w:tcBorders>
              <w:top w:val="nil"/>
              <w:left w:val="nil"/>
              <w:bottom w:val="nil"/>
              <w:right w:val="nil"/>
            </w:tcBorders>
            <w:shd w:val="clear" w:color="auto" w:fill="auto"/>
            <w:noWrap/>
            <w:vAlign w:val="bottom"/>
            <w:hideMark/>
          </w:tcPr>
          <w:p w14:paraId="02FB5D19"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Roundabout</w:t>
            </w:r>
          </w:p>
        </w:tc>
        <w:tc>
          <w:tcPr>
            <w:tcW w:w="1890" w:type="dxa"/>
            <w:tcBorders>
              <w:top w:val="nil"/>
              <w:left w:val="nil"/>
              <w:bottom w:val="nil"/>
              <w:right w:val="nil"/>
            </w:tcBorders>
            <w:shd w:val="clear" w:color="auto" w:fill="auto"/>
            <w:noWrap/>
            <w:vAlign w:val="bottom"/>
            <w:hideMark/>
          </w:tcPr>
          <w:p w14:paraId="002F3EB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51 (77.3%)</w:t>
            </w:r>
          </w:p>
        </w:tc>
        <w:tc>
          <w:tcPr>
            <w:tcW w:w="1800" w:type="dxa"/>
            <w:tcBorders>
              <w:top w:val="nil"/>
              <w:left w:val="nil"/>
              <w:bottom w:val="nil"/>
              <w:right w:val="nil"/>
            </w:tcBorders>
            <w:shd w:val="clear" w:color="auto" w:fill="auto"/>
            <w:noWrap/>
            <w:vAlign w:val="bottom"/>
            <w:hideMark/>
          </w:tcPr>
          <w:p w14:paraId="2F85693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609 (65.6%)</w:t>
            </w:r>
          </w:p>
        </w:tc>
        <w:tc>
          <w:tcPr>
            <w:tcW w:w="1980" w:type="dxa"/>
            <w:tcBorders>
              <w:top w:val="nil"/>
              <w:left w:val="nil"/>
              <w:bottom w:val="nil"/>
              <w:right w:val="nil"/>
            </w:tcBorders>
            <w:shd w:val="clear" w:color="auto" w:fill="auto"/>
            <w:noWrap/>
            <w:vAlign w:val="bottom"/>
            <w:hideMark/>
          </w:tcPr>
          <w:p w14:paraId="2C21598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3321 (60.9%)</w:t>
            </w:r>
          </w:p>
        </w:tc>
      </w:tr>
      <w:tr w:rsidR="00CF424F" w:rsidRPr="00A36F29" w14:paraId="59A27D7D" w14:textId="77777777" w:rsidTr="00FA55DE">
        <w:trPr>
          <w:trHeight w:val="300"/>
        </w:trPr>
        <w:tc>
          <w:tcPr>
            <w:tcW w:w="3870" w:type="dxa"/>
            <w:tcBorders>
              <w:top w:val="nil"/>
              <w:left w:val="nil"/>
              <w:bottom w:val="nil"/>
              <w:right w:val="nil"/>
            </w:tcBorders>
            <w:shd w:val="clear" w:color="auto" w:fill="auto"/>
            <w:noWrap/>
            <w:vAlign w:val="bottom"/>
            <w:hideMark/>
          </w:tcPr>
          <w:p w14:paraId="35DF47A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Flasher</w:t>
            </w:r>
          </w:p>
        </w:tc>
        <w:tc>
          <w:tcPr>
            <w:tcW w:w="1890" w:type="dxa"/>
            <w:tcBorders>
              <w:top w:val="nil"/>
              <w:left w:val="nil"/>
              <w:bottom w:val="nil"/>
              <w:right w:val="nil"/>
            </w:tcBorders>
            <w:shd w:val="clear" w:color="auto" w:fill="auto"/>
            <w:noWrap/>
            <w:vAlign w:val="bottom"/>
            <w:hideMark/>
          </w:tcPr>
          <w:p w14:paraId="51CCBA6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800" w:type="dxa"/>
            <w:tcBorders>
              <w:top w:val="nil"/>
              <w:left w:val="nil"/>
              <w:bottom w:val="nil"/>
              <w:right w:val="nil"/>
            </w:tcBorders>
            <w:shd w:val="clear" w:color="auto" w:fill="auto"/>
            <w:noWrap/>
            <w:vAlign w:val="bottom"/>
            <w:hideMark/>
          </w:tcPr>
          <w:p w14:paraId="3618722A"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0 (0.00%)</w:t>
            </w:r>
          </w:p>
        </w:tc>
        <w:tc>
          <w:tcPr>
            <w:tcW w:w="1980" w:type="dxa"/>
            <w:tcBorders>
              <w:top w:val="nil"/>
              <w:left w:val="nil"/>
              <w:bottom w:val="nil"/>
              <w:right w:val="nil"/>
            </w:tcBorders>
            <w:shd w:val="clear" w:color="auto" w:fill="auto"/>
            <w:noWrap/>
            <w:vAlign w:val="bottom"/>
            <w:hideMark/>
          </w:tcPr>
          <w:p w14:paraId="62E0802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 (0.02%)</w:t>
            </w:r>
          </w:p>
        </w:tc>
      </w:tr>
      <w:tr w:rsidR="00CF424F" w:rsidRPr="00A36F29" w14:paraId="5EE0F2F3" w14:textId="77777777" w:rsidTr="00FA55DE">
        <w:trPr>
          <w:trHeight w:val="300"/>
        </w:trPr>
        <w:tc>
          <w:tcPr>
            <w:tcW w:w="3870" w:type="dxa"/>
            <w:tcBorders>
              <w:top w:val="nil"/>
              <w:left w:val="nil"/>
              <w:bottom w:val="nil"/>
              <w:right w:val="nil"/>
            </w:tcBorders>
            <w:shd w:val="clear" w:color="auto" w:fill="auto"/>
            <w:noWrap/>
            <w:vAlign w:val="bottom"/>
            <w:hideMark/>
          </w:tcPr>
          <w:p w14:paraId="49B50C4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No Control</w:t>
            </w:r>
          </w:p>
        </w:tc>
        <w:tc>
          <w:tcPr>
            <w:tcW w:w="1890" w:type="dxa"/>
            <w:tcBorders>
              <w:top w:val="nil"/>
              <w:left w:val="nil"/>
              <w:bottom w:val="nil"/>
              <w:right w:val="nil"/>
            </w:tcBorders>
            <w:shd w:val="clear" w:color="auto" w:fill="auto"/>
            <w:noWrap/>
            <w:vAlign w:val="bottom"/>
            <w:hideMark/>
          </w:tcPr>
          <w:p w14:paraId="41A436B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 (9.09%)</w:t>
            </w:r>
          </w:p>
        </w:tc>
        <w:tc>
          <w:tcPr>
            <w:tcW w:w="1800" w:type="dxa"/>
            <w:tcBorders>
              <w:top w:val="nil"/>
              <w:left w:val="nil"/>
              <w:bottom w:val="nil"/>
              <w:right w:val="nil"/>
            </w:tcBorders>
            <w:shd w:val="clear" w:color="auto" w:fill="auto"/>
            <w:noWrap/>
            <w:vAlign w:val="bottom"/>
            <w:hideMark/>
          </w:tcPr>
          <w:p w14:paraId="53D4C6A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149 (16.0%)</w:t>
            </w:r>
          </w:p>
        </w:tc>
        <w:tc>
          <w:tcPr>
            <w:tcW w:w="1980" w:type="dxa"/>
            <w:tcBorders>
              <w:top w:val="nil"/>
              <w:left w:val="nil"/>
              <w:bottom w:val="nil"/>
              <w:right w:val="nil"/>
            </w:tcBorders>
            <w:shd w:val="clear" w:color="auto" w:fill="auto"/>
            <w:noWrap/>
            <w:vAlign w:val="bottom"/>
            <w:hideMark/>
          </w:tcPr>
          <w:p w14:paraId="24D6C8C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974 (17.9%)</w:t>
            </w:r>
          </w:p>
        </w:tc>
      </w:tr>
      <w:tr w:rsidR="00CF424F" w:rsidRPr="00A36F29" w14:paraId="30C5B6C6" w14:textId="77777777" w:rsidTr="00FA55DE">
        <w:trPr>
          <w:trHeight w:val="300"/>
        </w:trPr>
        <w:tc>
          <w:tcPr>
            <w:tcW w:w="3870" w:type="dxa"/>
            <w:tcBorders>
              <w:top w:val="nil"/>
              <w:left w:val="nil"/>
              <w:bottom w:val="nil"/>
              <w:right w:val="nil"/>
            </w:tcBorders>
            <w:shd w:val="clear" w:color="auto" w:fill="auto"/>
            <w:noWrap/>
            <w:vAlign w:val="bottom"/>
            <w:hideMark/>
          </w:tcPr>
          <w:p w14:paraId="76D535C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Signal</w:t>
            </w:r>
          </w:p>
        </w:tc>
        <w:tc>
          <w:tcPr>
            <w:tcW w:w="1890" w:type="dxa"/>
            <w:tcBorders>
              <w:top w:val="nil"/>
              <w:left w:val="nil"/>
              <w:bottom w:val="nil"/>
              <w:right w:val="nil"/>
            </w:tcBorders>
            <w:shd w:val="clear" w:color="auto" w:fill="auto"/>
            <w:noWrap/>
            <w:vAlign w:val="bottom"/>
            <w:hideMark/>
          </w:tcPr>
          <w:p w14:paraId="6C7C396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 (1.52%)</w:t>
            </w:r>
          </w:p>
        </w:tc>
        <w:tc>
          <w:tcPr>
            <w:tcW w:w="1800" w:type="dxa"/>
            <w:tcBorders>
              <w:top w:val="nil"/>
              <w:left w:val="nil"/>
              <w:bottom w:val="nil"/>
              <w:right w:val="nil"/>
            </w:tcBorders>
            <w:shd w:val="clear" w:color="auto" w:fill="auto"/>
            <w:noWrap/>
            <w:vAlign w:val="bottom"/>
            <w:hideMark/>
          </w:tcPr>
          <w:p w14:paraId="74B2194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14 (1.51%)</w:t>
            </w:r>
          </w:p>
        </w:tc>
        <w:tc>
          <w:tcPr>
            <w:tcW w:w="1980" w:type="dxa"/>
            <w:tcBorders>
              <w:top w:val="nil"/>
              <w:left w:val="nil"/>
              <w:bottom w:val="nil"/>
              <w:right w:val="nil"/>
            </w:tcBorders>
            <w:shd w:val="clear" w:color="auto" w:fill="auto"/>
            <w:noWrap/>
            <w:vAlign w:val="bottom"/>
            <w:hideMark/>
          </w:tcPr>
          <w:p w14:paraId="6F8086F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52 (0.95%)</w:t>
            </w:r>
          </w:p>
        </w:tc>
      </w:tr>
      <w:tr w:rsidR="00CF424F" w:rsidRPr="00A36F29" w14:paraId="1B10FC40" w14:textId="77777777" w:rsidTr="00FA55DE">
        <w:trPr>
          <w:trHeight w:val="300"/>
        </w:trPr>
        <w:tc>
          <w:tcPr>
            <w:tcW w:w="3870" w:type="dxa"/>
            <w:tcBorders>
              <w:top w:val="nil"/>
              <w:left w:val="nil"/>
              <w:bottom w:val="nil"/>
              <w:right w:val="nil"/>
            </w:tcBorders>
            <w:shd w:val="clear" w:color="auto" w:fill="auto"/>
            <w:noWrap/>
            <w:vAlign w:val="bottom"/>
            <w:hideMark/>
          </w:tcPr>
          <w:p w14:paraId="2C01A11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Stop Sign</w:t>
            </w:r>
          </w:p>
        </w:tc>
        <w:tc>
          <w:tcPr>
            <w:tcW w:w="1890" w:type="dxa"/>
            <w:tcBorders>
              <w:top w:val="nil"/>
              <w:left w:val="nil"/>
              <w:bottom w:val="nil"/>
              <w:right w:val="nil"/>
            </w:tcBorders>
            <w:shd w:val="clear" w:color="auto" w:fill="auto"/>
            <w:noWrap/>
            <w:vAlign w:val="bottom"/>
            <w:hideMark/>
          </w:tcPr>
          <w:p w14:paraId="558D12E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 (1.52%)</w:t>
            </w:r>
          </w:p>
        </w:tc>
        <w:tc>
          <w:tcPr>
            <w:tcW w:w="1800" w:type="dxa"/>
            <w:tcBorders>
              <w:top w:val="nil"/>
              <w:left w:val="nil"/>
              <w:bottom w:val="nil"/>
              <w:right w:val="nil"/>
            </w:tcBorders>
            <w:shd w:val="clear" w:color="auto" w:fill="auto"/>
            <w:noWrap/>
            <w:vAlign w:val="bottom"/>
            <w:hideMark/>
          </w:tcPr>
          <w:p w14:paraId="201AAF7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14 (1.51%)</w:t>
            </w:r>
          </w:p>
        </w:tc>
        <w:tc>
          <w:tcPr>
            <w:tcW w:w="1980" w:type="dxa"/>
            <w:tcBorders>
              <w:top w:val="nil"/>
              <w:left w:val="nil"/>
              <w:bottom w:val="nil"/>
              <w:right w:val="nil"/>
            </w:tcBorders>
            <w:shd w:val="clear" w:color="auto" w:fill="auto"/>
            <w:noWrap/>
            <w:vAlign w:val="bottom"/>
            <w:hideMark/>
          </w:tcPr>
          <w:p w14:paraId="3ACB0F26"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61 (1.12%)</w:t>
            </w:r>
          </w:p>
        </w:tc>
      </w:tr>
      <w:tr w:rsidR="00CF424F" w:rsidRPr="00A36F29" w14:paraId="41BCECA5" w14:textId="77777777" w:rsidTr="00FA55DE">
        <w:trPr>
          <w:trHeight w:val="300"/>
        </w:trPr>
        <w:tc>
          <w:tcPr>
            <w:tcW w:w="3870" w:type="dxa"/>
            <w:tcBorders>
              <w:top w:val="nil"/>
              <w:left w:val="nil"/>
              <w:bottom w:val="nil"/>
              <w:right w:val="nil"/>
            </w:tcBorders>
            <w:shd w:val="clear" w:color="auto" w:fill="auto"/>
            <w:noWrap/>
            <w:vAlign w:val="bottom"/>
            <w:hideMark/>
          </w:tcPr>
          <w:p w14:paraId="75A9D5C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Yield Sign</w:t>
            </w:r>
          </w:p>
        </w:tc>
        <w:tc>
          <w:tcPr>
            <w:tcW w:w="1890" w:type="dxa"/>
            <w:tcBorders>
              <w:top w:val="nil"/>
              <w:left w:val="nil"/>
              <w:bottom w:val="nil"/>
              <w:right w:val="nil"/>
            </w:tcBorders>
            <w:shd w:val="clear" w:color="auto" w:fill="auto"/>
            <w:noWrap/>
            <w:vAlign w:val="bottom"/>
            <w:hideMark/>
          </w:tcPr>
          <w:p w14:paraId="0F7A10E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7 (10.6%)</w:t>
            </w:r>
          </w:p>
        </w:tc>
        <w:tc>
          <w:tcPr>
            <w:tcW w:w="1800" w:type="dxa"/>
            <w:tcBorders>
              <w:top w:val="nil"/>
              <w:left w:val="nil"/>
              <w:bottom w:val="nil"/>
              <w:right w:val="nil"/>
            </w:tcBorders>
            <w:shd w:val="clear" w:color="auto" w:fill="auto"/>
            <w:noWrap/>
            <w:vAlign w:val="bottom"/>
            <w:hideMark/>
          </w:tcPr>
          <w:p w14:paraId="58E8166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143 (15.4%)</w:t>
            </w:r>
          </w:p>
        </w:tc>
        <w:tc>
          <w:tcPr>
            <w:tcW w:w="1980" w:type="dxa"/>
            <w:tcBorders>
              <w:top w:val="nil"/>
              <w:left w:val="nil"/>
              <w:bottom w:val="nil"/>
              <w:right w:val="nil"/>
            </w:tcBorders>
            <w:shd w:val="clear" w:color="auto" w:fill="auto"/>
            <w:noWrap/>
            <w:vAlign w:val="bottom"/>
            <w:hideMark/>
          </w:tcPr>
          <w:p w14:paraId="5AB08A7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1044 (19.1%)</w:t>
            </w:r>
          </w:p>
        </w:tc>
      </w:tr>
      <w:tr w:rsidR="00CF424F" w:rsidRPr="00A36F29" w14:paraId="351535C6" w14:textId="77777777" w:rsidTr="00FA55DE">
        <w:trPr>
          <w:trHeight w:val="300"/>
        </w:trPr>
        <w:tc>
          <w:tcPr>
            <w:tcW w:w="9540" w:type="dxa"/>
            <w:gridSpan w:val="4"/>
            <w:tcBorders>
              <w:top w:val="single" w:sz="4" w:space="0" w:color="auto"/>
              <w:left w:val="nil"/>
              <w:bottom w:val="single" w:sz="4" w:space="0" w:color="auto"/>
              <w:right w:val="nil"/>
            </w:tcBorders>
            <w:shd w:val="clear" w:color="auto" w:fill="auto"/>
            <w:noWrap/>
            <w:vAlign w:val="center"/>
            <w:hideMark/>
          </w:tcPr>
          <w:p w14:paraId="07CF419F" w14:textId="77777777" w:rsidR="00CF424F" w:rsidRPr="00A36F29" w:rsidRDefault="00CF424F" w:rsidP="00FA55DE">
            <w:pPr>
              <w:spacing w:after="0" w:line="480" w:lineRule="auto"/>
              <w:jc w:val="left"/>
              <w:rPr>
                <w:rFonts w:eastAsia="Times New Roman"/>
                <w:b/>
                <w:bCs/>
                <w:sz w:val="22"/>
                <w:szCs w:val="22"/>
              </w:rPr>
            </w:pPr>
            <w:r w:rsidRPr="00A36F29">
              <w:rPr>
                <w:rFonts w:eastAsia="Times New Roman"/>
                <w:b/>
                <w:bCs/>
                <w:sz w:val="22"/>
                <w:szCs w:val="22"/>
              </w:rPr>
              <w:t>Weather condition (Wth)</w:t>
            </w:r>
          </w:p>
        </w:tc>
      </w:tr>
      <w:tr w:rsidR="00CF424F" w:rsidRPr="00A36F29" w14:paraId="547A7595" w14:textId="77777777" w:rsidTr="00FA55DE">
        <w:trPr>
          <w:trHeight w:val="300"/>
        </w:trPr>
        <w:tc>
          <w:tcPr>
            <w:tcW w:w="3870" w:type="dxa"/>
            <w:tcBorders>
              <w:top w:val="nil"/>
              <w:left w:val="nil"/>
              <w:bottom w:val="nil"/>
              <w:right w:val="nil"/>
            </w:tcBorders>
            <w:shd w:val="clear" w:color="auto" w:fill="auto"/>
            <w:noWrap/>
            <w:vAlign w:val="bottom"/>
            <w:hideMark/>
          </w:tcPr>
          <w:p w14:paraId="09BCAB9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Clear</w:t>
            </w:r>
          </w:p>
        </w:tc>
        <w:tc>
          <w:tcPr>
            <w:tcW w:w="1890" w:type="dxa"/>
            <w:tcBorders>
              <w:top w:val="nil"/>
              <w:left w:val="nil"/>
              <w:bottom w:val="nil"/>
              <w:right w:val="nil"/>
            </w:tcBorders>
            <w:shd w:val="clear" w:color="auto" w:fill="auto"/>
            <w:noWrap/>
            <w:vAlign w:val="bottom"/>
            <w:hideMark/>
          </w:tcPr>
          <w:p w14:paraId="260ED42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47 (71.2%)</w:t>
            </w:r>
          </w:p>
        </w:tc>
        <w:tc>
          <w:tcPr>
            <w:tcW w:w="1800" w:type="dxa"/>
            <w:tcBorders>
              <w:top w:val="nil"/>
              <w:left w:val="nil"/>
              <w:bottom w:val="nil"/>
              <w:right w:val="nil"/>
            </w:tcBorders>
            <w:shd w:val="clear" w:color="auto" w:fill="auto"/>
            <w:noWrap/>
            <w:vAlign w:val="bottom"/>
            <w:hideMark/>
          </w:tcPr>
          <w:p w14:paraId="21EEE83E"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591 (63.6%)</w:t>
            </w:r>
          </w:p>
        </w:tc>
        <w:tc>
          <w:tcPr>
            <w:tcW w:w="1980" w:type="dxa"/>
            <w:tcBorders>
              <w:top w:val="nil"/>
              <w:left w:val="nil"/>
              <w:bottom w:val="nil"/>
              <w:right w:val="nil"/>
            </w:tcBorders>
            <w:shd w:val="clear" w:color="auto" w:fill="auto"/>
            <w:noWrap/>
            <w:vAlign w:val="bottom"/>
            <w:hideMark/>
          </w:tcPr>
          <w:p w14:paraId="65504BD7"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3206 (58.8%)</w:t>
            </w:r>
          </w:p>
        </w:tc>
      </w:tr>
      <w:tr w:rsidR="00CF424F" w:rsidRPr="00A36F29" w14:paraId="04693E14" w14:textId="77777777" w:rsidTr="00FA55DE">
        <w:trPr>
          <w:trHeight w:val="300"/>
        </w:trPr>
        <w:tc>
          <w:tcPr>
            <w:tcW w:w="3870" w:type="dxa"/>
            <w:tcBorders>
              <w:top w:val="nil"/>
              <w:left w:val="nil"/>
              <w:bottom w:val="nil"/>
              <w:right w:val="nil"/>
            </w:tcBorders>
            <w:shd w:val="clear" w:color="auto" w:fill="auto"/>
            <w:noWrap/>
            <w:vAlign w:val="bottom"/>
            <w:hideMark/>
          </w:tcPr>
          <w:p w14:paraId="78FDC658"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lastRenderedPageBreak/>
              <w:t xml:space="preserve">    Cloudy</w:t>
            </w:r>
          </w:p>
        </w:tc>
        <w:tc>
          <w:tcPr>
            <w:tcW w:w="1890" w:type="dxa"/>
            <w:tcBorders>
              <w:top w:val="nil"/>
              <w:left w:val="nil"/>
              <w:bottom w:val="nil"/>
              <w:right w:val="nil"/>
            </w:tcBorders>
            <w:shd w:val="clear" w:color="auto" w:fill="auto"/>
            <w:noWrap/>
            <w:vAlign w:val="bottom"/>
            <w:hideMark/>
          </w:tcPr>
          <w:p w14:paraId="3AAF096B"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 (15.2%)</w:t>
            </w:r>
          </w:p>
        </w:tc>
        <w:tc>
          <w:tcPr>
            <w:tcW w:w="1800" w:type="dxa"/>
            <w:tcBorders>
              <w:top w:val="nil"/>
              <w:left w:val="nil"/>
              <w:bottom w:val="nil"/>
              <w:right w:val="nil"/>
            </w:tcBorders>
            <w:shd w:val="clear" w:color="auto" w:fill="auto"/>
            <w:noWrap/>
            <w:vAlign w:val="bottom"/>
            <w:hideMark/>
          </w:tcPr>
          <w:p w14:paraId="680913A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208 (22.4%)</w:t>
            </w:r>
          </w:p>
        </w:tc>
        <w:tc>
          <w:tcPr>
            <w:tcW w:w="1980" w:type="dxa"/>
            <w:tcBorders>
              <w:top w:val="nil"/>
              <w:left w:val="nil"/>
              <w:bottom w:val="nil"/>
              <w:right w:val="nil"/>
            </w:tcBorders>
            <w:shd w:val="clear" w:color="auto" w:fill="auto"/>
            <w:noWrap/>
            <w:vAlign w:val="bottom"/>
            <w:hideMark/>
          </w:tcPr>
          <w:p w14:paraId="3F42E573"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1327 (24.3%)</w:t>
            </w:r>
          </w:p>
        </w:tc>
      </w:tr>
      <w:tr w:rsidR="00CF424F" w:rsidRPr="00A36F29" w14:paraId="228891F2" w14:textId="77777777" w:rsidTr="00FA55DE">
        <w:trPr>
          <w:trHeight w:val="300"/>
        </w:trPr>
        <w:tc>
          <w:tcPr>
            <w:tcW w:w="3870" w:type="dxa"/>
            <w:tcBorders>
              <w:top w:val="nil"/>
              <w:left w:val="nil"/>
              <w:bottom w:val="nil"/>
              <w:right w:val="nil"/>
            </w:tcBorders>
            <w:shd w:val="clear" w:color="auto" w:fill="auto"/>
            <w:noWrap/>
            <w:vAlign w:val="bottom"/>
            <w:hideMark/>
          </w:tcPr>
          <w:p w14:paraId="547F3BD0"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Rain</w:t>
            </w:r>
          </w:p>
        </w:tc>
        <w:tc>
          <w:tcPr>
            <w:tcW w:w="1890" w:type="dxa"/>
            <w:tcBorders>
              <w:top w:val="nil"/>
              <w:left w:val="nil"/>
              <w:bottom w:val="nil"/>
              <w:right w:val="nil"/>
            </w:tcBorders>
            <w:shd w:val="clear" w:color="auto" w:fill="auto"/>
            <w:noWrap/>
            <w:vAlign w:val="bottom"/>
            <w:hideMark/>
          </w:tcPr>
          <w:p w14:paraId="30267D65"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6 (9.09%)</w:t>
            </w:r>
          </w:p>
        </w:tc>
        <w:tc>
          <w:tcPr>
            <w:tcW w:w="1800" w:type="dxa"/>
            <w:tcBorders>
              <w:top w:val="nil"/>
              <w:left w:val="nil"/>
              <w:bottom w:val="nil"/>
              <w:right w:val="nil"/>
            </w:tcBorders>
            <w:shd w:val="clear" w:color="auto" w:fill="auto"/>
            <w:noWrap/>
            <w:vAlign w:val="bottom"/>
            <w:hideMark/>
          </w:tcPr>
          <w:p w14:paraId="4FA5559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101 (10.9%)</w:t>
            </w:r>
          </w:p>
        </w:tc>
        <w:tc>
          <w:tcPr>
            <w:tcW w:w="1980" w:type="dxa"/>
            <w:tcBorders>
              <w:top w:val="nil"/>
              <w:left w:val="nil"/>
              <w:bottom w:val="nil"/>
              <w:right w:val="nil"/>
            </w:tcBorders>
            <w:shd w:val="clear" w:color="auto" w:fill="auto"/>
            <w:noWrap/>
            <w:vAlign w:val="bottom"/>
            <w:hideMark/>
          </w:tcPr>
          <w:p w14:paraId="14D09FA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577 (10.6%)</w:t>
            </w:r>
          </w:p>
        </w:tc>
      </w:tr>
      <w:tr w:rsidR="00CF424F" w:rsidRPr="00A36F29" w14:paraId="61586CB8" w14:textId="77777777" w:rsidTr="00FA55DE">
        <w:trPr>
          <w:trHeight w:val="300"/>
        </w:trPr>
        <w:tc>
          <w:tcPr>
            <w:tcW w:w="3870" w:type="dxa"/>
            <w:tcBorders>
              <w:top w:val="nil"/>
              <w:left w:val="nil"/>
              <w:bottom w:val="single" w:sz="4" w:space="0" w:color="auto"/>
              <w:right w:val="nil"/>
            </w:tcBorders>
            <w:shd w:val="clear" w:color="auto" w:fill="auto"/>
            <w:noWrap/>
            <w:vAlign w:val="bottom"/>
            <w:hideMark/>
          </w:tcPr>
          <w:p w14:paraId="6C53BC11"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 xml:space="preserve">    Other</w:t>
            </w:r>
          </w:p>
        </w:tc>
        <w:tc>
          <w:tcPr>
            <w:tcW w:w="1890" w:type="dxa"/>
            <w:tcBorders>
              <w:top w:val="nil"/>
              <w:left w:val="nil"/>
              <w:bottom w:val="single" w:sz="4" w:space="0" w:color="auto"/>
              <w:right w:val="nil"/>
            </w:tcBorders>
            <w:shd w:val="clear" w:color="auto" w:fill="auto"/>
            <w:noWrap/>
            <w:vAlign w:val="bottom"/>
            <w:hideMark/>
          </w:tcPr>
          <w:p w14:paraId="6362B922"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 (4.55%)</w:t>
            </w:r>
          </w:p>
        </w:tc>
        <w:tc>
          <w:tcPr>
            <w:tcW w:w="1800" w:type="dxa"/>
            <w:tcBorders>
              <w:top w:val="nil"/>
              <w:left w:val="nil"/>
              <w:bottom w:val="single" w:sz="4" w:space="0" w:color="auto"/>
              <w:right w:val="nil"/>
            </w:tcBorders>
            <w:shd w:val="clear" w:color="auto" w:fill="auto"/>
            <w:noWrap/>
            <w:vAlign w:val="bottom"/>
            <w:hideMark/>
          </w:tcPr>
          <w:p w14:paraId="5D6528FD"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29 (3.12%)</w:t>
            </w:r>
          </w:p>
        </w:tc>
        <w:tc>
          <w:tcPr>
            <w:tcW w:w="1980" w:type="dxa"/>
            <w:tcBorders>
              <w:top w:val="nil"/>
              <w:left w:val="nil"/>
              <w:bottom w:val="single" w:sz="4" w:space="0" w:color="auto"/>
              <w:right w:val="nil"/>
            </w:tcBorders>
            <w:shd w:val="clear" w:color="auto" w:fill="auto"/>
            <w:noWrap/>
            <w:vAlign w:val="bottom"/>
            <w:hideMark/>
          </w:tcPr>
          <w:p w14:paraId="0CE2515F" w14:textId="77777777" w:rsidR="00CF424F" w:rsidRPr="00A36F29" w:rsidRDefault="00CF424F" w:rsidP="00FA55DE">
            <w:pPr>
              <w:spacing w:after="0" w:line="480" w:lineRule="auto"/>
              <w:jc w:val="left"/>
              <w:rPr>
                <w:rFonts w:eastAsia="Times New Roman"/>
                <w:sz w:val="22"/>
                <w:szCs w:val="22"/>
              </w:rPr>
            </w:pPr>
            <w:r w:rsidRPr="00A36F29">
              <w:rPr>
                <w:rFonts w:eastAsia="Times New Roman"/>
                <w:sz w:val="22"/>
                <w:szCs w:val="22"/>
              </w:rPr>
              <w:t>343 (6.29%)</w:t>
            </w:r>
          </w:p>
        </w:tc>
      </w:tr>
    </w:tbl>
    <w:p w14:paraId="184FCC6D" w14:textId="77777777" w:rsidR="00CF424F" w:rsidRDefault="00CF424F" w:rsidP="00CF424F">
      <w:pPr>
        <w:pStyle w:val="Body1"/>
      </w:pPr>
    </w:p>
    <w:p w14:paraId="4862358F" w14:textId="77777777" w:rsidR="00CF424F" w:rsidRDefault="00CF424F" w:rsidP="00CF424F">
      <w:pPr>
        <w:pStyle w:val="Heading2"/>
      </w:pPr>
      <w:bookmarkStart w:id="49" w:name="_Toc201151835"/>
      <w:r>
        <w:t>Variable Importance Analysis</w:t>
      </w:r>
      <w:bookmarkEnd w:id="49"/>
    </w:p>
    <w:p w14:paraId="7AAD7F1F" w14:textId="73DED1ED" w:rsidR="00CF424F" w:rsidRDefault="00CF424F" w:rsidP="00CF424F">
      <w:pPr>
        <w:pStyle w:val="Body"/>
      </w:pPr>
      <w:r w:rsidRPr="00BD7AAE">
        <w:t>To identify the most influential vari</w:t>
      </w:r>
      <w:r w:rsidRPr="001D033E">
        <w:t>ables contributing to crash severity at roundabouts, a systematic variable selection process was conducted, as illustrated in</w:t>
      </w:r>
      <w:r>
        <w:t xml:space="preserve"> </w:t>
      </w:r>
      <w:r w:rsidR="0013405D">
        <w:fldChar w:fldCharType="begin"/>
      </w:r>
      <w:r w:rsidR="0013405D">
        <w:instrText xml:space="preserve"> REF _Ref201064923 \h </w:instrText>
      </w:r>
      <w:r w:rsidR="0013405D">
        <w:fldChar w:fldCharType="separate"/>
      </w:r>
      <w:r w:rsidR="00BE4874">
        <w:t xml:space="preserve">Figure </w:t>
      </w:r>
      <w:r w:rsidR="00BE4874">
        <w:rPr>
          <w:noProof/>
        </w:rPr>
        <w:t>3</w:t>
      </w:r>
      <w:r w:rsidR="00BE4874">
        <w:t>.</w:t>
      </w:r>
      <w:r w:rsidR="00BE4874">
        <w:rPr>
          <w:noProof/>
        </w:rPr>
        <w:t>3</w:t>
      </w:r>
      <w:r w:rsidR="0013405D">
        <w:fldChar w:fldCharType="end"/>
      </w:r>
      <w:r w:rsidRPr="001D033E">
        <w:t>. The dataset initially consisted of 6,448 roundabout-related crashes in Ohio between 2017 and 2021, with 21 categorical variables describing vehicle characteristics, roadway conditions, environmental factors, and driver behavior.</w:t>
      </w:r>
      <w:r>
        <w:t xml:space="preserve"> </w:t>
      </w:r>
      <w:r w:rsidRPr="001D033E">
        <w:t>To ensure meaningful and unbiased analysis, variables with more than 85% skewed distribution (i.e., dominated by a single category) were removed. This preprocessing step resulted in a refined set of 18 variables</w:t>
      </w:r>
      <w:r>
        <w:t>, including severity</w:t>
      </w:r>
      <w:r w:rsidRPr="001D033E">
        <w:t>. These variables were then subjected to a Variable Importance Analysis using two machine learning algorithms</w:t>
      </w:r>
      <w:r>
        <w:t xml:space="preserve">, </w:t>
      </w:r>
      <w:r w:rsidRPr="001D033E">
        <w:t>XGBoost and Random Forest</w:t>
      </w:r>
      <w:r>
        <w:t xml:space="preserve">, </w:t>
      </w:r>
      <w:r w:rsidRPr="001D033E">
        <w:t>both of which are known for their robustness in handling high-dimensional and categorical data.</w:t>
      </w:r>
    </w:p>
    <w:p w14:paraId="6CF2AFBC" w14:textId="77777777" w:rsidR="00CF424F" w:rsidRDefault="00CF424F" w:rsidP="00CF424F">
      <w:pPr>
        <w:pStyle w:val="Body"/>
      </w:pPr>
      <w:r w:rsidRPr="001D033E">
        <w:t>The XGBoost model identified the top predictors of crash severity to include unit type, crash type, pre-crash action, contributing factor, functional class, and environmental features such as weather and lighting conditions. Similarly, the Random Forest model highlighted crash type, unit type, contributing factor, and roadway departure as the most important variables, along with several contextual attributes like gender, road condition, and number of lanes.</w:t>
      </w:r>
      <w:r>
        <w:t xml:space="preserve"> </w:t>
      </w:r>
      <w:r w:rsidRPr="001D033E">
        <w:t xml:space="preserve">Based on the consensus across both models, a final set of 14 variables was selected for CCA. These included vehicle type, crash type, contributing factor, pre-crash action, and roadway and environmental conditions (e.g., weather, lighting, road contour, posted speed limit, number of lanes, and facility type). The variable </w:t>
      </w:r>
      <w:r>
        <w:t>“</w:t>
      </w:r>
      <w:r w:rsidRPr="001D033E">
        <w:t>Severity</w:t>
      </w:r>
      <w:r>
        <w:t>”</w:t>
      </w:r>
      <w:r w:rsidRPr="001D033E">
        <w:t xml:space="preserve"> was retained as a reference outcome to support interpretability and discussion of CCA-based crash patterns.</w:t>
      </w:r>
      <w:r>
        <w:t xml:space="preserve"> </w:t>
      </w:r>
      <w:r w:rsidRPr="001D033E">
        <w:t xml:space="preserve">This data-driven approach ensured that only relevant and non-redundant variables were used in the clustering analysis, leading to </w:t>
      </w:r>
      <w:r w:rsidRPr="001D033E">
        <w:lastRenderedPageBreak/>
        <w:t>more reliable pattern detection and interpretation in the context of roundabout crashes.</w:t>
      </w:r>
      <w:r>
        <w:t xml:space="preserve"> </w:t>
      </w:r>
      <w:r w:rsidRPr="004700A6">
        <w:t>These variable importance plot</w:t>
      </w:r>
      <w:r>
        <w:t xml:space="preserve"> are</w:t>
      </w:r>
      <w:r w:rsidRPr="004700A6">
        <w:t xml:space="preserve"> generated using XGBoost </w:t>
      </w:r>
      <w:r w:rsidRPr="004700A6">
        <w:fldChar w:fldCharType="begin"/>
      </w:r>
      <w:r w:rsidRPr="004700A6">
        <w:instrText xml:space="preserve"> ADDIN ZOTERO_ITEM CSL_CITATION {"citationID":"4T1ygaqy","properties":{"formattedCitation":"(Chen et al., 2024)","plainCitation":"(Chen et al., 2024)","noteIndex":0},"citationItems":[{"id":1870,"uris":["http://zotero.org/users/local/9hzr86Ey/items/TDWU2ZYZ"],"itemData":{"id":1870,"type":"software","abstract":"Extreme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easily.","license":"Apache License (== 2.0) | file LICENSE","source":"R-Packages","title":"xgboost: Extreme Gradient Boosting","title-short":"xgboost","URL":"https://cran.r-project.org/web/packages/xgboost/index.html","version":"1.7.8.1","author":[{"family":"Chen","given":"Tianqi"},{"family":"He","given":"Tong"},{"family":"Benesty","given":"Michael"},{"family":"Khotilovich","given":"Vadim"},{"family":"Tang","given":"Yuan"},{"family":"Cho","given":"Hyunsu"},{"family":"Chen","given":"Kailong"},{"family":"Mitchell","given":"Rory"},{"family":"Cano","given":"Ignacio"},{"family":"Zhou","given":"Tianyi"},{"family":"Li","given":"Mu"},{"family":"Xie","given":"Junyuan"},{"family":"Lin","given":"Min"},{"family":"Geng","given":"Yifeng"},{"family":"Li","given":"Yutian"},{"family":"Yuan","given":"Jiaming"}],"accessed":{"date-parts":[["2024",12,20]]},"issued":{"date-parts":[["2024",7,24]]}}}],"schema":"https://github.com/citation-style-language/schema/raw/master/csl-citation.json"} </w:instrText>
      </w:r>
      <w:r w:rsidRPr="004700A6">
        <w:fldChar w:fldCharType="separate"/>
      </w:r>
      <w:r w:rsidRPr="004700A6">
        <w:t>(Chen et al., 2024)</w:t>
      </w:r>
      <w:r w:rsidRPr="004700A6">
        <w:fldChar w:fldCharType="end"/>
      </w:r>
      <w:r w:rsidRPr="004700A6">
        <w:t xml:space="preserve">, and Random Forest </w:t>
      </w:r>
      <w:r w:rsidRPr="004700A6">
        <w:fldChar w:fldCharType="begin"/>
      </w:r>
      <w:r w:rsidRPr="004700A6">
        <w:instrText xml:space="preserve"> ADDIN ZOTERO_ITEM CSL_CITATION {"citationID":"SMFbFcHR","properties":{"formattedCitation":"(Breiman et al., 2024)","plainCitation":"(Breiman et al., 2024)","noteIndex":0},"citationItems":[{"id":1963,"uris":["http://zotero.org/users/local/9hzr86Ey/items/56ELASLT"],"itemData":{"id":1963,"type":"software","abstract":"Classification and regression based on a forest of trees using random inputs, based on Breiman (2001) &lt;doi:10.1023/A:1010933404324&gt;.","license":"GPL-2 | GPL-3 [expanded from: GPL (≥ 2)]","source":"R-Packages","title":"randomForest: Breiman and Cutlers Random Forests for Classification and Regression","title-short":"randomForest","URL":"https://cran.r-project.org/web/packages/randomForest/index.html","version":"4.7-1.2","author":[{"family":"Breiman","given":"Leo"},{"family":"Cutler","given":"Adele"},{"family":"Liaw","given":"Andy"},{"family":"Wiener","given":"Matthew"}],"accessed":{"date-parts":[["2024",12,23]]},"issued":{"date-parts":[["2024",9,22]]}}}],"schema":"https://github.com/citation-style-language/schema/raw/master/csl-citation.json"} </w:instrText>
      </w:r>
      <w:r w:rsidRPr="004700A6">
        <w:fldChar w:fldCharType="separate"/>
      </w:r>
      <w:r w:rsidRPr="004700A6">
        <w:t>(Breiman et al., 2024)</w:t>
      </w:r>
      <w:r w:rsidRPr="004700A6">
        <w:fldChar w:fldCharType="end"/>
      </w:r>
      <w:r w:rsidRPr="004700A6">
        <w:t xml:space="preserve"> in R. These highlight the relative contribution of various factors to </w:t>
      </w:r>
      <w:r>
        <w:t>roundabout crash</w:t>
      </w:r>
      <w:r w:rsidRPr="004700A6">
        <w:t xml:space="preserve"> severity. The variable importance analysis assists in identifying the importance of variables.</w:t>
      </w:r>
    </w:p>
    <w:p w14:paraId="354CB9A8" w14:textId="77777777" w:rsidR="00CF424F" w:rsidRDefault="00CF424F" w:rsidP="00CF424F">
      <w:pPr>
        <w:pStyle w:val="Body"/>
        <w:keepNext/>
        <w:ind w:firstLine="0"/>
        <w:jc w:val="center"/>
      </w:pPr>
      <w:r w:rsidRPr="006A2F17">
        <w:rPr>
          <w:noProof/>
        </w:rPr>
        <w:drawing>
          <wp:inline distT="0" distB="0" distL="0" distR="0" wp14:anchorId="7AD2D08B" wp14:editId="04975C63">
            <wp:extent cx="5733415" cy="3714115"/>
            <wp:effectExtent l="0" t="0" r="635" b="635"/>
            <wp:docPr id="1790067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9771" name="Picture 1" descr="A screenshot of a computer&#10;&#10;AI-generated content may be incorrect."/>
                    <pic:cNvPicPr/>
                  </pic:nvPicPr>
                  <pic:blipFill>
                    <a:blip r:embed="rId20"/>
                    <a:stretch>
                      <a:fillRect/>
                    </a:stretch>
                  </pic:blipFill>
                  <pic:spPr>
                    <a:xfrm>
                      <a:off x="0" y="0"/>
                      <a:ext cx="5733415" cy="3714115"/>
                    </a:xfrm>
                    <a:prstGeom prst="rect">
                      <a:avLst/>
                    </a:prstGeom>
                  </pic:spPr>
                </pic:pic>
              </a:graphicData>
            </a:graphic>
          </wp:inline>
        </w:drawing>
      </w:r>
    </w:p>
    <w:p w14:paraId="5B7B2D55" w14:textId="3BD2E047" w:rsidR="00CF424F" w:rsidRDefault="00CF424F" w:rsidP="00CF424F">
      <w:pPr>
        <w:pStyle w:val="Caption"/>
      </w:pPr>
      <w:bookmarkStart w:id="50" w:name="_Ref201064923"/>
      <w:bookmarkStart w:id="51" w:name="_Toc201151886"/>
      <w:r>
        <w:t xml:space="preserve">Figure </w:t>
      </w:r>
      <w:r w:rsidR="00A90AFD">
        <w:fldChar w:fldCharType="begin"/>
      </w:r>
      <w:r w:rsidR="00A90AFD">
        <w:instrText xml:space="preserve"> STYLEREF 1 \s </w:instrText>
      </w:r>
      <w:r w:rsidR="00A90AFD">
        <w:fldChar w:fldCharType="separate"/>
      </w:r>
      <w:r w:rsidR="00A90AFD">
        <w:t>3</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3</w:t>
      </w:r>
      <w:r w:rsidR="00A90AFD">
        <w:fldChar w:fldCharType="end"/>
      </w:r>
      <w:bookmarkEnd w:id="50"/>
      <w:r>
        <w:t xml:space="preserve"> </w:t>
      </w:r>
      <w:r w:rsidRPr="00670F56">
        <w:t>List of considered variables</w:t>
      </w:r>
      <w:bookmarkEnd w:id="51"/>
    </w:p>
    <w:p w14:paraId="1F8704C6" w14:textId="093E2999" w:rsidR="00CF424F" w:rsidRDefault="00CF424F" w:rsidP="00CF424F">
      <w:pPr>
        <w:pStyle w:val="Body"/>
      </w:pPr>
      <w:r w:rsidRPr="004700A6">
        <w:t xml:space="preserve">The variable importance analysis assists in identifying the importance score of variables. The plots in </w:t>
      </w:r>
      <w:r w:rsidR="0013405D">
        <w:fldChar w:fldCharType="begin"/>
      </w:r>
      <w:r w:rsidR="0013405D">
        <w:instrText xml:space="preserve"> REF _Ref201064955 \h </w:instrText>
      </w:r>
      <w:r w:rsidR="0013405D">
        <w:fldChar w:fldCharType="separate"/>
      </w:r>
      <w:r w:rsidR="00BE4874">
        <w:t xml:space="preserve">Figure </w:t>
      </w:r>
      <w:r w:rsidR="00BE4874">
        <w:rPr>
          <w:noProof/>
        </w:rPr>
        <w:t>3</w:t>
      </w:r>
      <w:r w:rsidR="00BE4874">
        <w:t>.</w:t>
      </w:r>
      <w:r w:rsidR="00BE4874">
        <w:rPr>
          <w:noProof/>
        </w:rPr>
        <w:t>4</w:t>
      </w:r>
      <w:r w:rsidR="0013405D">
        <w:fldChar w:fldCharType="end"/>
      </w:r>
      <w:r w:rsidR="0013405D">
        <w:t xml:space="preserve"> </w:t>
      </w:r>
      <w:r>
        <w:t xml:space="preserve">and </w:t>
      </w:r>
      <w:r w:rsidR="0013405D">
        <w:fldChar w:fldCharType="begin"/>
      </w:r>
      <w:r w:rsidR="0013405D">
        <w:instrText xml:space="preserve"> REF _Ref201064966 \h </w:instrText>
      </w:r>
      <w:r w:rsidR="0013405D">
        <w:fldChar w:fldCharType="separate"/>
      </w:r>
      <w:r w:rsidR="00BE4874">
        <w:t xml:space="preserve">Figure </w:t>
      </w:r>
      <w:r w:rsidR="00BE4874">
        <w:rPr>
          <w:noProof/>
        </w:rPr>
        <w:t>3</w:t>
      </w:r>
      <w:r w:rsidR="00BE4874">
        <w:t>.</w:t>
      </w:r>
      <w:r w:rsidR="00BE4874">
        <w:rPr>
          <w:noProof/>
        </w:rPr>
        <w:t>5</w:t>
      </w:r>
      <w:r w:rsidR="0013405D">
        <w:fldChar w:fldCharType="end"/>
      </w:r>
      <w:r w:rsidRPr="004700A6">
        <w:t xml:space="preserve"> show the variable importance analysis using XGBoost and Random Forest models respectively. Both models selected and highlighted the importance score of each variable on crash severity.</w:t>
      </w:r>
    </w:p>
    <w:p w14:paraId="19CEF32D" w14:textId="77777777" w:rsidR="00CF424F" w:rsidRDefault="00CF424F" w:rsidP="00CF424F">
      <w:pPr>
        <w:pStyle w:val="Body"/>
        <w:keepNext/>
        <w:ind w:firstLine="0"/>
        <w:jc w:val="center"/>
      </w:pPr>
      <w:r w:rsidRPr="00AE26DA">
        <w:rPr>
          <w:noProof/>
        </w:rPr>
        <w:lastRenderedPageBreak/>
        <w:drawing>
          <wp:inline distT="0" distB="0" distL="0" distR="0" wp14:anchorId="3DBFE70E" wp14:editId="060FDA8F">
            <wp:extent cx="5733415" cy="2663725"/>
            <wp:effectExtent l="0" t="0" r="635" b="3810"/>
            <wp:docPr id="421952907" name="Picture 2" descr="A graph of a number of gray bars&#10;&#10;AI-generated content may be incorrect.">
              <a:extLst xmlns:a="http://schemas.openxmlformats.org/drawingml/2006/main">
                <a:ext uri="{FF2B5EF4-FFF2-40B4-BE49-F238E27FC236}">
                  <a16:creationId xmlns:a16="http://schemas.microsoft.com/office/drawing/2014/main" id="{C2BDF14A-5785-5B30-3F71-0B8C33CCA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gray bars&#10;&#10;AI-generated content may be incorrect.">
                      <a:extLst>
                        <a:ext uri="{FF2B5EF4-FFF2-40B4-BE49-F238E27FC236}">
                          <a16:creationId xmlns:a16="http://schemas.microsoft.com/office/drawing/2014/main" id="{C2BDF14A-5785-5B30-3F71-0B8C33CCA1E6}"/>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663725"/>
                    </a:xfrm>
                    <a:prstGeom prst="rect">
                      <a:avLst/>
                    </a:prstGeom>
                  </pic:spPr>
                </pic:pic>
              </a:graphicData>
            </a:graphic>
          </wp:inline>
        </w:drawing>
      </w:r>
    </w:p>
    <w:p w14:paraId="3353D79F" w14:textId="77777777" w:rsidR="00CF424F" w:rsidRDefault="00CF424F" w:rsidP="00CF424F">
      <w:pPr>
        <w:pStyle w:val="Body"/>
        <w:keepNext/>
        <w:ind w:firstLine="0"/>
        <w:jc w:val="left"/>
      </w:pPr>
      <w:r w:rsidRPr="004700A6">
        <w:rPr>
          <w:i/>
          <w:iCs/>
          <w:sz w:val="16"/>
          <w:szCs w:val="16"/>
        </w:rPr>
        <w:t>Note: Severity is the dependent variable, while all other variables are independent predictors contributing to the model</w:t>
      </w:r>
    </w:p>
    <w:p w14:paraId="3283B32C" w14:textId="56D1FA08" w:rsidR="00CF424F" w:rsidRDefault="00CF424F" w:rsidP="00CF424F">
      <w:pPr>
        <w:pStyle w:val="Caption"/>
      </w:pPr>
      <w:bookmarkStart w:id="52" w:name="_Ref201064955"/>
      <w:bookmarkStart w:id="53" w:name="_Toc201151887"/>
      <w:r>
        <w:t xml:space="preserve">Figure </w:t>
      </w:r>
      <w:r w:rsidR="00A90AFD">
        <w:fldChar w:fldCharType="begin"/>
      </w:r>
      <w:r w:rsidR="00A90AFD">
        <w:instrText xml:space="preserve"> STYLEREF 1 \s </w:instrText>
      </w:r>
      <w:r w:rsidR="00A90AFD">
        <w:fldChar w:fldCharType="separate"/>
      </w:r>
      <w:r w:rsidR="00A90AFD">
        <w:t>3</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4</w:t>
      </w:r>
      <w:r w:rsidR="00A90AFD">
        <w:fldChar w:fldCharType="end"/>
      </w:r>
      <w:bookmarkEnd w:id="52"/>
      <w:r>
        <w:t xml:space="preserve"> </w:t>
      </w:r>
      <w:r w:rsidRPr="00645740">
        <w:t>Variable importance plot (XGBoost)</w:t>
      </w:r>
      <w:bookmarkEnd w:id="53"/>
    </w:p>
    <w:p w14:paraId="017D729C" w14:textId="77777777" w:rsidR="00CF424F" w:rsidRDefault="00CF424F" w:rsidP="00CF424F">
      <w:pPr>
        <w:keepNext/>
        <w:jc w:val="center"/>
      </w:pPr>
      <w:r w:rsidRPr="00243665">
        <w:rPr>
          <w:noProof/>
        </w:rPr>
        <w:drawing>
          <wp:inline distT="0" distB="0" distL="0" distR="0" wp14:anchorId="29404497" wp14:editId="219427E1">
            <wp:extent cx="5733415" cy="2663725"/>
            <wp:effectExtent l="0" t="0" r="635" b="3810"/>
            <wp:docPr id="1654774109" name="Picture 15" descr="A graph with blue and white bars&#10;&#10;AI-generated content may be incorrect.">
              <a:extLst xmlns:a="http://schemas.openxmlformats.org/drawingml/2006/main">
                <a:ext uri="{FF2B5EF4-FFF2-40B4-BE49-F238E27FC236}">
                  <a16:creationId xmlns:a16="http://schemas.microsoft.com/office/drawing/2014/main" id="{EC69255D-127A-9434-4080-B68E06C20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graph with blue and white bars&#10;&#10;AI-generated content may be incorrect.">
                      <a:extLst>
                        <a:ext uri="{FF2B5EF4-FFF2-40B4-BE49-F238E27FC236}">
                          <a16:creationId xmlns:a16="http://schemas.microsoft.com/office/drawing/2014/main" id="{EC69255D-127A-9434-4080-B68E06C2035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663725"/>
                    </a:xfrm>
                    <a:prstGeom prst="rect">
                      <a:avLst/>
                    </a:prstGeom>
                  </pic:spPr>
                </pic:pic>
              </a:graphicData>
            </a:graphic>
          </wp:inline>
        </w:drawing>
      </w:r>
    </w:p>
    <w:p w14:paraId="17053BFB" w14:textId="7F54EB1D" w:rsidR="00CF424F" w:rsidRPr="00CF424F" w:rsidRDefault="00CF424F" w:rsidP="00CF424F">
      <w:pPr>
        <w:pStyle w:val="Caption"/>
      </w:pPr>
      <w:bookmarkStart w:id="54" w:name="_Ref201064966"/>
      <w:bookmarkStart w:id="55" w:name="_Toc201151888"/>
      <w:r>
        <w:t xml:space="preserve">Figure </w:t>
      </w:r>
      <w:r w:rsidR="00A90AFD">
        <w:fldChar w:fldCharType="begin"/>
      </w:r>
      <w:r w:rsidR="00A90AFD">
        <w:instrText xml:space="preserve"> STYLEREF 1 \s </w:instrText>
      </w:r>
      <w:r w:rsidR="00A90AFD">
        <w:fldChar w:fldCharType="separate"/>
      </w:r>
      <w:r w:rsidR="00A90AFD">
        <w:t>3</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5</w:t>
      </w:r>
      <w:r w:rsidR="00A90AFD">
        <w:fldChar w:fldCharType="end"/>
      </w:r>
      <w:bookmarkEnd w:id="54"/>
      <w:r>
        <w:t xml:space="preserve"> </w:t>
      </w:r>
      <w:r w:rsidRPr="00996A83">
        <w:t>Variable importance plot (Random Forest)</w:t>
      </w:r>
      <w:bookmarkEnd w:id="55"/>
    </w:p>
    <w:p w14:paraId="19000C48" w14:textId="3A96B9FD" w:rsidR="00B54CA0" w:rsidRPr="00C05410" w:rsidRDefault="004C5905" w:rsidP="00B54CA0">
      <w:pPr>
        <w:pStyle w:val="Heading2"/>
      </w:pPr>
      <w:bookmarkStart w:id="56" w:name="_Toc201151836"/>
      <w:r>
        <w:t>Cluster Correspondence Analysis</w:t>
      </w:r>
      <w:bookmarkEnd w:id="56"/>
    </w:p>
    <w:p w14:paraId="0E3ACA9C" w14:textId="4612B06C" w:rsidR="005B2EC4" w:rsidRPr="004700A6" w:rsidRDefault="005B2EC4" w:rsidP="007C6187">
      <w:pPr>
        <w:pStyle w:val="Body"/>
      </w:pPr>
      <w:r w:rsidRPr="004700A6">
        <w:t xml:space="preserve">CCA </w:t>
      </w:r>
      <w:r w:rsidR="00B700F2" w:rsidRPr="00B700F2">
        <w:t>is a widely recognized technique for analyzing categorical datasets by uncovering associations among categorical variables</w:t>
      </w:r>
      <w:r w:rsidRPr="004700A6">
        <w:t xml:space="preserve"> </w:t>
      </w:r>
      <w:r w:rsidRPr="004700A6">
        <w:fldChar w:fldCharType="begin"/>
      </w:r>
      <w:r w:rsidR="001E3131">
        <w:instrText xml:space="preserve"> ADDIN ZOTERO_ITEM CSL_CITATION {"citationID":"BDoW1IVZ","properties":{"formattedCitation":"(Sourial et al., 2010)","plainCitation":"(Sourial et al., 2010)","noteIndex":0},"citationItems":[{"id":"mP2PwpHc/er3viK16","uris":["http://zotero.org/users/local/DtaKsOtv/items/U7K63KSZ"],"itemData":{"id":198,"type":"article-journal","abstract":"Objective\nCorrespondence analysis (CA) is a multivariate graphical technique designed to explore the relationships among categorical variables. Epidemiologists frequently collect data on multiple categorical variables with the goal of examining associations among these variables. Nevertheless, CA appears to be an underused technique in epidemiology. The objective of this article is to present the utility of CA in an epidemiological context.\nStudy Design and Setting\nThe theory and interpretation of CA in the case of two and more than two variables are illustrated through two examples.\nResults\nThe outcome from CA is a graphical display of the rows and columns of a contingency table that is designed to permit visualization of the salient relationships among the variable responses in a low-dimensional space. Such a representation reveals a more global picture of the relationships among row–column pairs, which would otherwise not be detected through a pairwise analysis.\nConclusion\nWhen the study variables of interest are categorical, CA is an appropriate technique to explore the relationships among variable response categories and can play a complementary role in analyzing epidemiological data.","container-title":"Journal of Clinical Epidemiology","DOI":"10.1016/j.jclinepi.2009.08.008","ISSN":"0895-4356","issue":"6","journalAbbreviation":"Journal of Clinical Epidemiology","page":"638-646","source":"ScienceDirect","title":"Correspondence analysis is a useful tool to uncover the relationships among categorical variables","volume":"63","author":[{"family":"Sourial","given":"Nadia"},{"family":"Wolfson","given":"Christina"},{"family":"Zhu","given":"Bin"},{"family":"Quail","given":"Jacqueline"},{"family":"Fletcher","given":"John"},{"family":"Karunananthan","given":"Sathya"},{"family":"Bandeen-Roche","given":"Karen"},{"family":"Béland","given":"François"},{"family":"Bergman","given":"Howard"}],"issued":{"date-parts":[["2010",6,1]]}}}],"schema":"https://github.com/citation-style-language/schema/raw/master/csl-citation.json"} </w:instrText>
      </w:r>
      <w:r w:rsidRPr="004700A6">
        <w:fldChar w:fldCharType="separate"/>
      </w:r>
      <w:r w:rsidRPr="004700A6">
        <w:t>(Sourial et al., 2010)</w:t>
      </w:r>
      <w:r w:rsidRPr="004700A6">
        <w:fldChar w:fldCharType="end"/>
      </w:r>
      <w:r w:rsidRPr="004700A6">
        <w:t xml:space="preserve">. </w:t>
      </w:r>
      <w:r w:rsidR="003C6BA9" w:rsidRPr="003C6BA9">
        <w:t>Its main goal is to organize observations into distinct and interpretable groups based on selected variables. CCA achieves this by simultaneously determining cluster memberships and assigning scaling scores to variable categories to enhance differences across clusters. Initially introduced by</w:t>
      </w:r>
      <w:r w:rsidRPr="004700A6">
        <w:t xml:space="preserve"> </w:t>
      </w:r>
      <w:r w:rsidRPr="004700A6">
        <w:fldChar w:fldCharType="begin"/>
      </w:r>
      <w:r w:rsidR="001E3131">
        <w:rPr>
          <w:lang w:val="nl-NL"/>
        </w:rPr>
        <w:instrText xml:space="preserve"> ADDIN ZOTERO_ITEM CSL_CITATION {"citationID":"IVnUC9KO","properties":{"formattedCitation":"(van de Velden et al., 2017)","plainCitation":"(van de Velden et al., 2017)","dontUpdate":true,"noteIndex":0},"citationItems":[{"id":"mP2PwpHc/AJ2gcRe4","uris":["http://zotero.org/users/local/pkx4QZSk/items/YV8FHY7H"],"itemData":{"id":2794,"type":"article-journal","abstract":"A method is proposed that combines dimension reduction and cluster analysis for categorical data by simultaneously assigning individuals to clusters and optimal scaling values to categories in such a way that a single between variance maximization objective is achieved. In a unified framework, a brief review of alternative methods is provided and we show that the proposed method is equivalent to GROUPALS applied to categorical data. Performance of the methods is appraised by means of a simulation study. The results of the joint dimension reduction and clustering methods are compared with the so-called tandem approach, a sequential analysis of dimension reduction followed by cluster analysis. The tandem approach is conjectured to perform worse when variables are added that are unrelated to the cluster structure. Our simulation study confirms this conjecture. Moreover, the results of the simulation study indicate that the proposed method also consistently outperforms alternative joint dimension reduction and clustering methods.","container-title":"Psychometrika","DOI":"10.1007/s11336-016-9514-0","ISSN":"1860-0980","issue":"1","journalAbbreviation":"Psychometrika","language":"en","page":"158-185","source":"Springer Link","title":"Cluster Correspondence Analysis","volume":"82","author":[{"family":"Velden","given":"M.","non-dropping-particle":"van de"},{"family":"D’Enza","given":"A. Iodice"},{"family":"Palumbo","given":"F."}],"issued":{"date-parts":[["2017",3,1]]}}}],"schema":"https://github.com/citation-style-language/schema/raw/master/csl-citation.json"} </w:instrText>
      </w:r>
      <w:r w:rsidRPr="004700A6">
        <w:fldChar w:fldCharType="separate"/>
      </w:r>
      <w:r w:rsidRPr="004700A6">
        <w:rPr>
          <w:lang w:val="nl-NL"/>
        </w:rPr>
        <w:t xml:space="preserve">Velden et al. </w:t>
      </w:r>
      <w:r w:rsidRPr="004700A6">
        <w:lastRenderedPageBreak/>
        <w:t>(2017)</w:t>
      </w:r>
      <w:r w:rsidRPr="004700A6">
        <w:fldChar w:fldCharType="end"/>
      </w:r>
      <w:r w:rsidR="007C6187">
        <w:t>, CCA integrates correspondence analysis with K-means clustering. This integration allows the method to compute both the group assignments and the optimal scaling coordinates for categorical variables, thus maximizing the variance between clusters. The method operates by examining the cross-tabulation of cluster assignments and categorical variable levels. It outputs both the membership of each observation and the spatial representation (coordinates) of each category in a lower-dimensional space. One of CC’s key advantages lies in its ability to visually communicate results using biplots, which aid in the interpretation of cluster structures and category contributions.</w:t>
      </w:r>
    </w:p>
    <w:p w14:paraId="007B6CB6" w14:textId="5160403F" w:rsidR="005B2EC4" w:rsidRPr="004700A6" w:rsidRDefault="007E066E" w:rsidP="005B2EC4">
      <w:pPr>
        <w:pStyle w:val="Body"/>
      </w:pPr>
      <w:r w:rsidRPr="007E066E">
        <w:t>The procedure begins by transforming a standard data matrix</w:t>
      </w:r>
      <w:r w:rsidR="005B2EC4" w:rsidRPr="004700A6">
        <w:t xml:space="preserve"> </w:t>
      </w:r>
      <m:oMath>
        <m:r>
          <w:rPr>
            <w:rFonts w:ascii="Cambria Math" w:hAnsi="Cambria Math"/>
          </w:rPr>
          <m:t>X</m:t>
        </m:r>
      </m:oMath>
      <w:r w:rsidR="005B2EC4" w:rsidRPr="004700A6">
        <w:t xml:space="preserve">, </w:t>
      </w:r>
      <w:r w:rsidRPr="007E066E">
        <w:t>consisting of</w:t>
      </w:r>
      <w:r w:rsidR="005B2EC4" w:rsidRPr="004700A6">
        <w:t xml:space="preserve"> </w:t>
      </w:r>
      <m:oMath>
        <m:r>
          <w:rPr>
            <w:rFonts w:ascii="Cambria Math" w:hAnsi="Cambria Math"/>
          </w:rPr>
          <m:t>n</m:t>
        </m:r>
      </m:oMath>
      <w:r w:rsidR="005B2EC4" w:rsidRPr="004700A6">
        <w:t xml:space="preserve"> observations and </w:t>
      </w:r>
      <m:oMath>
        <m:r>
          <w:rPr>
            <w:rFonts w:ascii="Cambria Math" w:hAnsi="Cambria Math"/>
          </w:rPr>
          <m:t>q</m:t>
        </m:r>
      </m:oMath>
      <w:r w:rsidR="005B2EC4" w:rsidRPr="004700A6">
        <w:t xml:space="preserve"> categorical variables, into a super indicator matrix </w:t>
      </w:r>
      <m:oMath>
        <m:r>
          <w:rPr>
            <w:rFonts w:ascii="Cambria Math" w:hAnsi="Cambria Math"/>
          </w:rPr>
          <m:t>Z</m:t>
        </m:r>
      </m:oMath>
      <w:r w:rsidR="00BC617E">
        <w:rPr>
          <w:rFonts w:eastAsiaTheme="minorEastAsia"/>
        </w:rPr>
        <w:t xml:space="preserve"> </w:t>
      </w:r>
      <w:r w:rsidR="00BC617E" w:rsidRPr="00BC617E">
        <w:rPr>
          <w:rFonts w:eastAsiaTheme="minorEastAsia"/>
        </w:rPr>
        <w:t>through one-hot encoding</w:t>
      </w:r>
      <w:r w:rsidR="005B2EC4" w:rsidRPr="004700A6">
        <w:t xml:space="preserve">. </w:t>
      </w:r>
      <w:r w:rsidR="00B41D7F" w:rsidRPr="00B41D7F">
        <w:t>This generates</w:t>
      </w:r>
      <w:r w:rsidR="00C723DE">
        <w:t xml:space="preserve"> </w:t>
      </w:r>
      <m:oMath>
        <m:r>
          <w:rPr>
            <w:rFonts w:ascii="Cambria Math" w:hAnsi="Cambria Math"/>
          </w:rPr>
          <m:t>Z</m:t>
        </m:r>
        <m:r>
          <m:rPr>
            <m:sty m:val="bi"/>
          </m:rPr>
          <w:rPr>
            <w:rFonts w:ascii="Cambria Math" w:eastAsiaTheme="minorEastAsia" w:hAnsi="Cambria Math"/>
          </w:rPr>
          <m:t>=</m:t>
        </m:r>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q</m:t>
                </m:r>
              </m:sub>
            </m:sSub>
          </m:e>
        </m:d>
      </m:oMath>
      <w:r w:rsidR="005B2EC4" w:rsidRPr="004700A6">
        <w:t>, where</w:t>
      </w:r>
      <w:r w:rsidR="00C723DE">
        <w:t xml:space="preserve"> each</w:t>
      </w:r>
      <w:r w:rsidR="005B2EC4" w:rsidRPr="004700A6">
        <w:t xml:space="preserve"> </w:t>
      </w:r>
      <m:oMath>
        <m:r>
          <m:rPr>
            <m:sty m:val="p"/>
          </m:rPr>
          <w:rPr>
            <w:rFonts w:ascii="Cambria Math" w:hAnsi="Cambria Math"/>
          </w:rPr>
          <m:t>Z</m:t>
        </m:r>
        <m:r>
          <m:rPr>
            <m:sty m:val="p"/>
          </m:rPr>
          <w:rPr>
            <w:rFonts w:ascii="Cambria Math" w:hAnsi="Cambria Math"/>
            <w:sz w:val="22"/>
            <w:szCs w:val="18"/>
          </w:rPr>
          <m:t>j</m:t>
        </m:r>
      </m:oMath>
      <w:r w:rsidR="005B2EC4" w:rsidRPr="004700A6">
        <w:t xml:space="preserve"> </w:t>
      </w:r>
      <w:r w:rsidR="00C723DE">
        <w:t>is</w:t>
      </w:r>
      <w:r w:rsidR="005B2EC4" w:rsidRPr="004700A6">
        <w:t xml:space="preserve"> an </w:t>
      </w:r>
      <m:oMath>
        <m:r>
          <m:rPr>
            <m:sty m:val="p"/>
          </m:rPr>
          <w:rPr>
            <w:rFonts w:ascii="Cambria Math" w:hAnsi="Cambria Math"/>
          </w:rPr>
          <m:t>n×p</m:t>
        </m:r>
        <m:r>
          <m:rPr>
            <m:sty m:val="p"/>
          </m:rPr>
          <w:rPr>
            <w:rFonts w:ascii="Cambria Math" w:hAnsi="Cambria Math"/>
            <w:sz w:val="22"/>
            <w:szCs w:val="18"/>
          </w:rPr>
          <m:t xml:space="preserve">j </m:t>
        </m:r>
      </m:oMath>
      <w:r w:rsidR="005B2EC4" w:rsidRPr="004700A6">
        <w:t xml:space="preserve">​ binary matrix </w:t>
      </w:r>
      <w:r w:rsidR="00442ED6" w:rsidRPr="00442ED6">
        <w:t>corresponding to the</w:t>
      </w:r>
      <w:r w:rsidR="00442ED6">
        <w:t xml:space="preserve"> </w:t>
      </w:r>
      <w:r w:rsidR="005B2EC4" w:rsidRPr="004700A6">
        <w:t xml:space="preserve">J-th categorical variable with </w:t>
      </w:r>
      <m:oMath>
        <m:r>
          <m:rPr>
            <m:sty m:val="p"/>
          </m:rPr>
          <w:rPr>
            <w:rFonts w:ascii="Cambria Math" w:hAnsi="Cambria Math"/>
          </w:rPr>
          <m:t>P</m:t>
        </m:r>
        <m:r>
          <m:rPr>
            <m:sty m:val="p"/>
          </m:rPr>
          <w:rPr>
            <w:rFonts w:ascii="Cambria Math" w:hAnsi="Cambria Math"/>
            <w:sz w:val="22"/>
            <w:szCs w:val="18"/>
          </w:rPr>
          <m:t>j</m:t>
        </m:r>
      </m:oMath>
      <w:r w:rsidR="005B2EC4" w:rsidRPr="004700A6">
        <w:t xml:space="preserve"> categories. </w:t>
      </w:r>
      <w:r w:rsidR="00442ED6" w:rsidRPr="00442ED6">
        <w:t>The complete matrix</w:t>
      </w:r>
      <w:r w:rsidR="00442ED6">
        <w:t xml:space="preserve"> </w:t>
      </w:r>
      <m:oMath>
        <m:r>
          <w:rPr>
            <w:rFonts w:ascii="Cambria Math" w:hAnsi="Cambria Math"/>
          </w:rPr>
          <m:t>Z</m:t>
        </m:r>
      </m:oMath>
      <w:r w:rsidR="005B2EC4" w:rsidRPr="004700A6">
        <w:t xml:space="preserve"> has </w:t>
      </w:r>
      <m:oMath>
        <m:r>
          <w:rPr>
            <w:rFonts w:ascii="Cambria Math" w:hAnsi="Cambria Math"/>
          </w:rPr>
          <m:t>n</m:t>
        </m:r>
      </m:oMath>
      <w:r w:rsidR="005B2EC4" w:rsidRPr="004700A6">
        <w:t xml:space="preserve"> rows and </w:t>
      </w:r>
      <m:oMath>
        <m:r>
          <w:rPr>
            <w:rFonts w:ascii="Cambria Math" w:hAnsi="Cambria Math"/>
          </w:rPr>
          <m:t xml:space="preserve">Q= </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q</m:t>
            </m:r>
          </m:sup>
          <m:e>
            <m:r>
              <w:rPr>
                <w:rFonts w:ascii="Cambria Math" w:eastAsiaTheme="minorEastAsia" w:hAnsi="Cambria Math"/>
              </w:rPr>
              <m:t>Pj</m:t>
            </m:r>
          </m:e>
        </m:nary>
      </m:oMath>
      <w:r w:rsidR="005B2EC4" w:rsidRPr="004700A6">
        <w:t xml:space="preserve"> columns. A cluster membership matrix </w:t>
      </w:r>
      <m:oMath>
        <m:r>
          <m:rPr>
            <m:sty m:val="p"/>
          </m:rPr>
          <w:rPr>
            <w:rFonts w:ascii="Cambria Math" w:hAnsi="Cambria Math"/>
          </w:rPr>
          <m:t>Z</m:t>
        </m:r>
        <m:r>
          <m:rPr>
            <m:sty m:val="p"/>
          </m:rPr>
          <w:rPr>
            <w:rFonts w:ascii="Cambria Math" w:hAnsi="Cambria Math"/>
            <w:sz w:val="20"/>
            <w:szCs w:val="16"/>
          </w:rPr>
          <m:t>k</m:t>
        </m:r>
      </m:oMath>
      <w:r w:rsidR="005B2EC4" w:rsidRPr="004700A6">
        <w:t xml:space="preserve">​ </w:t>
      </w:r>
      <w:r w:rsidR="004B06C6" w:rsidRPr="004B06C6">
        <w:t>is also defined, indicating which cluster each observation belongs to</w:t>
      </w:r>
      <w:r w:rsidR="005B2EC4" w:rsidRPr="004700A6">
        <w:t>.</w:t>
      </w:r>
    </w:p>
    <w:p w14:paraId="6F453EA1" w14:textId="067B626D" w:rsidR="005B2EC4" w:rsidRDefault="00D732A3" w:rsidP="005E3783">
      <w:pPr>
        <w:pStyle w:val="Body"/>
      </w:pPr>
      <w:r w:rsidRPr="00D732A3">
        <w:t>To assess the relationship between variables and clusters, a contingency matrix</w:t>
      </w:r>
      <w:r>
        <w:t xml:space="preserve"> </w:t>
      </w:r>
      <m:oMath>
        <m:r>
          <w:rPr>
            <w:rFonts w:ascii="Cambria Math" w:hAnsi="Cambria Math"/>
          </w:rPr>
          <m:t xml:space="preserve">F= </m:t>
        </m:r>
        <m:sSubSup>
          <m:sSubSupPr>
            <m:ctrlPr>
              <w:rPr>
                <w:rFonts w:ascii="Cambria Math" w:eastAsiaTheme="minorEastAsia" w:hAnsi="Cambria Math"/>
                <w:b/>
                <w:i/>
              </w:rPr>
            </m:ctrlPr>
          </m:sSubSupPr>
          <m:e>
            <m:r>
              <m:rPr>
                <m:sty m:val="bi"/>
              </m:rPr>
              <w:rPr>
                <w:rFonts w:ascii="Cambria Math" w:eastAsiaTheme="minorEastAsia" w:hAnsi="Cambria Math"/>
              </w:rPr>
              <m:t>Z</m:t>
            </m:r>
          </m:e>
          <m:sub>
            <m:r>
              <m:rPr>
                <m:sty m:val="bi"/>
              </m:rPr>
              <w:rPr>
                <w:rFonts w:ascii="Cambria Math" w:eastAsiaTheme="minorEastAsia" w:hAnsi="Cambria Math"/>
              </w:rPr>
              <m:t>K</m:t>
            </m:r>
          </m:sub>
          <m:sup>
            <m:r>
              <m:rPr>
                <m:sty m:val="bi"/>
              </m:rPr>
              <w:rPr>
                <w:rFonts w:ascii="Cambria Math" w:eastAsiaTheme="minorEastAsia" w:hAnsi="Cambria Math"/>
              </w:rPr>
              <m:t>⊺</m:t>
            </m:r>
          </m:sup>
        </m:sSubSup>
        <m:r>
          <m:rPr>
            <m:sty m:val="bi"/>
          </m:rPr>
          <w:rPr>
            <w:rFonts w:ascii="Cambria Math" w:eastAsiaTheme="minorEastAsia" w:hAnsi="Cambria Math"/>
          </w:rPr>
          <m:t>Z</m:t>
        </m:r>
      </m:oMath>
      <w:r w:rsidR="00186A51">
        <w:rPr>
          <w:rFonts w:eastAsiaTheme="minorEastAsia"/>
          <w:b/>
        </w:rPr>
        <w:t xml:space="preserve"> </w:t>
      </w:r>
      <w:r w:rsidR="00186A51" w:rsidRPr="00186A51">
        <w:t>is constructed</w:t>
      </w:r>
      <w:r w:rsidR="00186A51">
        <w:t>.</w:t>
      </w:r>
      <w:r w:rsidR="005B2EC4" w:rsidRPr="004700A6">
        <w:t xml:space="preserve"> Correspondence analysis is applied to </w:t>
      </w:r>
      <m:oMath>
        <m:r>
          <w:rPr>
            <w:rFonts w:ascii="Cambria Math" w:hAnsi="Cambria Math"/>
          </w:rPr>
          <m:t>F</m:t>
        </m:r>
      </m:oMath>
      <w:r w:rsidR="005B2EC4" w:rsidRPr="004700A6">
        <w:t xml:space="preserve"> </w:t>
      </w:r>
      <w:r w:rsidR="00C9177C" w:rsidRPr="00C9177C">
        <w:t>to derive scaling scores for both clusters and variable categories. This process ensures that clusters are differentiated based on the distributional patterns of the categorical data</w:t>
      </w:r>
      <w:r w:rsidR="005B2EC4" w:rsidRPr="004700A6">
        <w:t>.</w:t>
      </w:r>
      <w:r w:rsidR="005E3783">
        <w:t xml:space="preserve"> </w:t>
      </w:r>
      <w:r w:rsidR="00C9177C" w:rsidRPr="00C9177C">
        <w:rPr>
          <w:color w:val="000000" w:themeColor="text1"/>
        </w:rPr>
        <w:t>The iterative algorithm initiates with a random assignment of observations to clusters, creating an initial</w:t>
      </w:r>
      <w:r w:rsidR="00C9177C">
        <w:rPr>
          <w:color w:val="000000" w:themeColor="text1"/>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oMath>
      <w:r w:rsidR="005B2EC4" w:rsidRPr="004700A6">
        <w:rPr>
          <w:color w:val="000000" w:themeColor="text1"/>
        </w:rPr>
        <w:t xml:space="preserve">​ </w:t>
      </w:r>
      <w:r w:rsidR="009E3818" w:rsidRPr="009E3818">
        <w:rPr>
          <w:color w:val="000000" w:themeColor="text1"/>
        </w:rPr>
        <w:t>and corresponding matrix</w:t>
      </w:r>
      <w:r w:rsidR="005B2EC4" w:rsidRPr="004700A6">
        <w:rPr>
          <w:color w:val="000000" w:themeColor="text1"/>
        </w:rPr>
        <w:t xml:space="preserve"> </w:t>
      </w:r>
      <m:oMath>
        <m:r>
          <w:rPr>
            <w:rFonts w:ascii="Cambria Math" w:hAnsi="Cambria Math"/>
          </w:rPr>
          <m:t>F</m:t>
        </m:r>
      </m:oMath>
      <w:r w:rsidR="005B2EC4" w:rsidRPr="004700A6">
        <w:rPr>
          <w:color w:val="000000" w:themeColor="text1"/>
        </w:rPr>
        <w:t xml:space="preserve">. </w:t>
      </w:r>
      <w:r w:rsidR="00FE0811" w:rsidRPr="00FE0811">
        <w:rPr>
          <w:color w:val="000000" w:themeColor="text1"/>
        </w:rPr>
        <w:t>After computing the quantification matrix</w:t>
      </w:r>
      <w:r w:rsidR="005B2EC4" w:rsidRPr="004700A6">
        <w:rPr>
          <w:color w:val="000000" w:themeColor="text1"/>
        </w:rPr>
        <w:t xml:space="preserve"> </w:t>
      </w:r>
      <m:oMath>
        <m:r>
          <w:rPr>
            <w:rFonts w:ascii="Cambria Math" w:hAnsi="Cambria Math"/>
          </w:rPr>
          <m:t>B</m:t>
        </m:r>
      </m:oMath>
      <w:r w:rsidR="005B2EC4" w:rsidRPr="004700A6">
        <w:rPr>
          <w:color w:val="000000" w:themeColor="text1"/>
        </w:rPr>
        <w:t xml:space="preserve"> </w:t>
      </w:r>
      <w:r w:rsidR="00FE0811" w:rsidRPr="00FE0811">
        <w:rPr>
          <w:color w:val="000000" w:themeColor="text1"/>
        </w:rPr>
        <w:t xml:space="preserve"> using correspondence analysis, object scores are calculated as</w:t>
      </w:r>
      <w:r w:rsidR="00FE0811">
        <w:rPr>
          <w:color w:val="000000" w:themeColor="text1"/>
        </w:rPr>
        <w:t xml:space="preserve"> </w:t>
      </w:r>
      <w:r w:rsidR="005B2EC4" w:rsidRPr="004700A6">
        <w:rPr>
          <w:color w:val="000000" w:themeColor="text1"/>
        </w:rPr>
        <w:t xml:space="preserve"> </w:t>
      </w:r>
      <m:oMath>
        <m:r>
          <m:rPr>
            <m:sty m:val="bi"/>
          </m:rPr>
          <w:rPr>
            <w:rFonts w:ascii="Cambria Math" w:eastAsiaTheme="minorEastAsia" w:hAnsi="Cambria Math"/>
          </w:rPr>
          <m:t>Y=</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q</m:t>
            </m:r>
          </m:den>
        </m:f>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I</m:t>
                </m:r>
              </m:e>
              <m:sub>
                <m:r>
                  <m:rPr>
                    <m:sty m:val="bi"/>
                  </m:rPr>
                  <w:rPr>
                    <w:rFonts w:ascii="Cambria Math" w:eastAsiaTheme="minorEastAsia" w:hAnsi="Cambria Math"/>
                  </w:rPr>
                  <m:t>n</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1</m:t>
                    </m:r>
                  </m:e>
                  <m:sub>
                    <m:r>
                      <m:rPr>
                        <m:sty m:val="bi"/>
                      </m:rPr>
                      <w:rPr>
                        <w:rFonts w:ascii="Cambria Math" w:eastAsiaTheme="minorEastAsia" w:hAnsi="Cambria Math"/>
                      </w:rPr>
                      <m:t>n</m:t>
                    </m:r>
                  </m:sub>
                </m:sSub>
                <m:sSubSup>
                  <m:sSubSupPr>
                    <m:ctrlPr>
                      <w:rPr>
                        <w:rFonts w:ascii="Cambria Math" w:eastAsiaTheme="minorEastAsia" w:hAnsi="Cambria Math"/>
                        <w:b/>
                        <w:i/>
                      </w:rPr>
                    </m:ctrlPr>
                  </m:sSubSupPr>
                  <m:e>
                    <m:r>
                      <m:rPr>
                        <m:sty m:val="bi"/>
                      </m:rPr>
                      <w:rPr>
                        <w:rFonts w:ascii="Cambria Math" w:eastAsiaTheme="minorEastAsia" w:hAnsi="Cambria Math"/>
                      </w:rPr>
                      <m:t>1</m:t>
                    </m:r>
                  </m:e>
                  <m:sub>
                    <m:r>
                      <m:rPr>
                        <m:sty m:val="bi"/>
                      </m:rPr>
                      <w:rPr>
                        <w:rFonts w:ascii="Cambria Math" w:eastAsiaTheme="minorEastAsia" w:hAnsi="Cambria Math"/>
                      </w:rPr>
                      <m:t>n</m:t>
                    </m:r>
                  </m:sub>
                  <m:sup>
                    <m:r>
                      <m:rPr>
                        <m:sty m:val="bi"/>
                      </m:rPr>
                      <w:rPr>
                        <w:rFonts w:ascii="Cambria Math" w:eastAsiaTheme="minorEastAsia" w:hAnsi="Cambria Math"/>
                      </w:rPr>
                      <m:t>'</m:t>
                    </m:r>
                  </m:sup>
                </m:sSubSup>
              </m:num>
              <m:den>
                <m:r>
                  <m:rPr>
                    <m:sty m:val="bi"/>
                  </m:rPr>
                  <w:rPr>
                    <w:rFonts w:ascii="Cambria Math" w:eastAsiaTheme="minorEastAsia" w:hAnsi="Cambria Math"/>
                  </w:rPr>
                  <m:t>n</m:t>
                </m:r>
              </m:den>
            </m:f>
          </m:e>
        </m:d>
        <m:r>
          <m:rPr>
            <m:sty m:val="bi"/>
          </m:rPr>
          <w:rPr>
            <w:rFonts w:ascii="Cambria Math" w:eastAsiaTheme="minorEastAsia" w:hAnsi="Cambria Math"/>
          </w:rPr>
          <m:t>ZB</m:t>
        </m:r>
      </m:oMath>
      <w:r w:rsidR="005B2EC4" w:rsidRPr="004700A6">
        <w:rPr>
          <w:color w:val="000000" w:themeColor="text1"/>
        </w:rPr>
        <w:t xml:space="preserve"> is calculated. K-means clustering is then applied to </w:t>
      </w:r>
      <m:oMath>
        <m:r>
          <w:rPr>
            <w:rFonts w:ascii="Cambria Math" w:hAnsi="Cambria Math"/>
          </w:rPr>
          <m:t>Y</m:t>
        </m:r>
      </m:oMath>
      <w:r w:rsidR="005B2EC4" w:rsidRPr="004700A6">
        <w:rPr>
          <w:color w:val="000000" w:themeColor="text1"/>
        </w:rPr>
        <w:t xml:space="preserve">, and the membership matrix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oMath>
      <w:r w:rsidR="005B2EC4" w:rsidRPr="004700A6">
        <w:rPr>
          <w:color w:val="000000" w:themeColor="text1"/>
        </w:rPr>
        <w:t xml:space="preserve">​ is updated iteratively until it converges </w:t>
      </w:r>
      <w:r w:rsidR="005B2EC4" w:rsidRPr="004700A6">
        <w:fldChar w:fldCharType="begin"/>
      </w:r>
      <w:r w:rsidR="001E3131">
        <w:instrText xml:space="preserve"> ADDIN ZOTERO_ITEM CSL_CITATION {"citationID":"mUV2J9jI","properties":{"formattedCitation":"(Van De Velden et al., 2017)","plainCitation":"(Van De Velden et al., 2017)","dontUpdate":true,"noteIndex":0},"citationItems":[{"id":"mP2PwpHc/jWRXZuc0","uris":["http://zotero.org/users/local/DtaKsOtv/items/32VZNNSP"],"itemData":{"id":39,"type":"article-journal","abstract":"A method is proposed that combines dimension reduction and cluster analysis for categorical data by simultaneously assigning individuals to clusters and optimal scaling values to categories in such a way that a single between variance maximization objective is achieved. In a uniﬁed framework, a brief review of alternative methods is provided and we show that the proposed method is equivalent to GROUPALS applied to categorical data. Performance of the methods is appraised by means of a simulation study. The results of the joint dimension reduction and clustering methods are compared with the so-called tandem approach, a sequential analysis of dimension reduction followed by cluster analysis. The tandem approach is conjectured to perform worse when variables are added that are unrelated to the cluster structure. Our simulation study conﬁrms this conjecture. Moreover, the results of the simulation study indicate that the proposed method also consistently outperforms alternative joint dimension reduction and clustering methods.","container-title":"Psychometrika","DOI":"10.1007/s11336-016-9514-0","ISSN":"0033-3123, 1860-0980","issue":"1","journalAbbreviation":"Psychometrika","language":"en","page":"158-185","source":"DOI.org (Crossref)","title":"Cluster Correspondence Analysis","volume":"82","author":[{"family":"Van De Velden","given":"M."},{"family":"D’Enza","given":"A. Iodice"},{"family":"Palumbo","given":"F."}],"issued":{"date-parts":[["2017",3]]}}}],"schema":"https://github.com/citation-style-language/schema/raw/master/csl-citation.json"} </w:instrText>
      </w:r>
      <w:r w:rsidR="005B2EC4" w:rsidRPr="004700A6">
        <w:fldChar w:fldCharType="separate"/>
      </w:r>
      <w:r w:rsidR="005B2EC4" w:rsidRPr="004700A6">
        <w:t>(Velden et al., 2017)</w:t>
      </w:r>
      <w:r w:rsidR="005B2EC4" w:rsidRPr="004700A6">
        <w:fldChar w:fldCharType="end"/>
      </w:r>
      <w:r w:rsidR="005B2EC4" w:rsidRPr="004700A6">
        <w:rPr>
          <w:color w:val="000000" w:themeColor="text1"/>
        </w:rPr>
        <w:t xml:space="preserve">. </w:t>
      </w:r>
      <w:r w:rsidR="00226553" w:rsidRPr="00226553">
        <w:rPr>
          <w:color w:val="000000" w:themeColor="text1"/>
        </w:rPr>
        <w:t>Upon convergence, the resulting matrices</w:t>
      </w:r>
      <w:r w:rsidR="004D0DFE">
        <w:rPr>
          <w:color w:val="000000" w:themeColor="text1"/>
        </w:rPr>
        <w:t xml:space="preserve"> </w:t>
      </w:r>
      <m:oMath>
        <m:r>
          <w:rPr>
            <w:rFonts w:ascii="Cambria Math" w:hAnsi="Cambria Math"/>
            <w:color w:val="000000" w:themeColor="text1"/>
          </w:rPr>
          <m:t>G</m:t>
        </m:r>
      </m:oMath>
      <w:r w:rsidR="004D0DFE" w:rsidRPr="004700A6">
        <w:rPr>
          <w:color w:val="000000" w:themeColor="text1"/>
        </w:rPr>
        <w:t xml:space="preserve"> and category quantification matrix </w:t>
      </w:r>
      <m:oMath>
        <m:r>
          <w:rPr>
            <w:rFonts w:ascii="Cambria Math" w:hAnsi="Cambria Math"/>
            <w:color w:val="000000" w:themeColor="text1"/>
          </w:rPr>
          <m:t>B</m:t>
        </m:r>
      </m:oMath>
      <w:r w:rsidR="005B2EC4" w:rsidRPr="004700A6">
        <w:rPr>
          <w:color w:val="000000" w:themeColor="text1"/>
        </w:rPr>
        <w:t xml:space="preserve"> </w:t>
      </w:r>
      <w:r w:rsidR="00BC7567">
        <w:rPr>
          <w:color w:val="000000" w:themeColor="text1"/>
        </w:rPr>
        <w:t xml:space="preserve">are </w:t>
      </w:r>
      <w:r w:rsidR="005B2EC4" w:rsidRPr="004700A6">
        <w:rPr>
          <w:color w:val="000000" w:themeColor="text1"/>
        </w:rPr>
        <w:t xml:space="preserve">scaled </w:t>
      </w:r>
      <w:r w:rsidR="005B2EC4" w:rsidRPr="004700A6">
        <w:rPr>
          <w:color w:val="000000" w:themeColor="text1"/>
        </w:rPr>
        <w:lastRenderedPageBreak/>
        <w:t xml:space="preserve">using a constant </w:t>
      </w:r>
      <m:oMath>
        <m:r>
          <m:rPr>
            <m:sty m:val="bi"/>
          </m:rPr>
          <w:rPr>
            <w:rFonts w:ascii="Cambria Math" w:eastAsiaTheme="minorEastAsia" w:hAnsi="Cambria Math"/>
          </w:rPr>
          <m:t>γ=</m:t>
        </m:r>
        <m:sSup>
          <m:sSupPr>
            <m:ctrlPr>
              <w:rPr>
                <w:rFonts w:ascii="Cambria Math" w:eastAsiaTheme="minorEastAsia" w:hAnsi="Cambria Math"/>
                <w:b/>
                <w:i/>
              </w:rPr>
            </m:ctrlPr>
          </m:sSupPr>
          <m:e>
            <m:d>
              <m:dPr>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Q</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Tr</m:t>
                    </m:r>
                    <m:sSup>
                      <m:sSupPr>
                        <m:ctrlPr>
                          <w:rPr>
                            <w:rFonts w:ascii="Cambria Math" w:eastAsiaTheme="minorEastAsia" w:hAnsi="Cambria Math"/>
                            <w:b/>
                            <w:i/>
                          </w:rPr>
                        </m:ctrlPr>
                      </m:sSupPr>
                      <m:e>
                        <m:r>
                          <m:rPr>
                            <m:sty m:val="bi"/>
                          </m:rPr>
                          <w:rPr>
                            <w:rFonts w:ascii="Cambria Math" w:eastAsiaTheme="minorEastAsia" w:hAnsi="Cambria Math"/>
                          </w:rPr>
                          <m:t>B</m:t>
                        </m:r>
                      </m:e>
                      <m:sup>
                        <m:r>
                          <m:rPr>
                            <m:sty m:val="bi"/>
                          </m:rPr>
                          <w:rPr>
                            <w:rFonts w:ascii="Cambria Math" w:eastAsiaTheme="minorEastAsia" w:hAnsi="Cambria Math"/>
                          </w:rPr>
                          <m:t>T</m:t>
                        </m:r>
                      </m:sup>
                    </m:sSup>
                    <m:r>
                      <m:rPr>
                        <m:sty m:val="bi"/>
                      </m:rPr>
                      <w:rPr>
                        <w:rFonts w:ascii="Cambria Math" w:eastAsiaTheme="minorEastAsia" w:hAnsi="Cambria Math"/>
                      </w:rPr>
                      <m:t>B</m:t>
                    </m:r>
                  </m:num>
                  <m:den>
                    <m:r>
                      <m:rPr>
                        <m:sty m:val="bi"/>
                      </m:rPr>
                      <w:rPr>
                        <w:rFonts w:ascii="Cambria Math" w:eastAsiaTheme="minorEastAsia" w:hAnsi="Cambria Math"/>
                      </w:rPr>
                      <m:t>Tr</m:t>
                    </m:r>
                    <m:sSup>
                      <m:sSupPr>
                        <m:ctrlPr>
                          <w:rPr>
                            <w:rFonts w:ascii="Cambria Math" w:eastAsiaTheme="minorEastAsia" w:hAnsi="Cambria Math"/>
                            <w:b/>
                            <w:i/>
                          </w:rPr>
                        </m:ctrlPr>
                      </m:sSupPr>
                      <m:e>
                        <m:r>
                          <m:rPr>
                            <m:sty m:val="bi"/>
                          </m:rPr>
                          <w:rPr>
                            <w:rFonts w:ascii="Cambria Math" w:eastAsiaTheme="minorEastAsia" w:hAnsi="Cambria Math"/>
                          </w:rPr>
                          <m:t>G</m:t>
                        </m:r>
                      </m:e>
                      <m:sup>
                        <m:r>
                          <m:rPr>
                            <m:sty m:val="bi"/>
                          </m:rPr>
                          <w:rPr>
                            <w:rFonts w:ascii="Cambria Math" w:eastAsiaTheme="minorEastAsia" w:hAnsi="Cambria Math"/>
                          </w:rPr>
                          <m:t>T</m:t>
                        </m:r>
                      </m:sup>
                    </m:sSup>
                    <m:r>
                      <m:rPr>
                        <m:sty m:val="bi"/>
                      </m:rPr>
                      <w:rPr>
                        <w:rFonts w:ascii="Cambria Math" w:eastAsiaTheme="minorEastAsia" w:hAnsi="Cambria Math"/>
                      </w:rPr>
                      <m:t>G</m:t>
                    </m:r>
                  </m:den>
                </m:f>
              </m:e>
            </m:d>
          </m:e>
          <m:sup>
            <m:f>
              <m:fPr>
                <m:type m:val="skw"/>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sup>
        </m:sSup>
      </m:oMath>
      <w:r w:rsidR="00886B6C">
        <w:rPr>
          <w:rFonts w:eastAsiaTheme="minorEastAsia"/>
          <w:b/>
        </w:rPr>
        <w:t>,</w:t>
      </w:r>
      <w:r w:rsidR="005B2EC4" w:rsidRPr="004700A6">
        <w:rPr>
          <w:color w:val="000000" w:themeColor="text1"/>
        </w:rPr>
        <w:t xml:space="preserve"> </w:t>
      </w:r>
      <w:r w:rsidR="00886B6C" w:rsidRPr="00886B6C">
        <w:rPr>
          <w:color w:val="000000" w:themeColor="text1"/>
        </w:rPr>
        <w:t>producing scaled outputs</w:t>
      </w:r>
      <w:r w:rsidR="005B2EC4" w:rsidRPr="004700A6">
        <w:rPr>
          <w:color w:val="000000" w:themeColor="text1"/>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G</m:t>
            </m:r>
          </m:e>
          <m:sub>
            <m:r>
              <m:rPr>
                <m:sty m:val="bi"/>
              </m:rPr>
              <w:rPr>
                <w:rFonts w:ascii="Cambria Math" w:eastAsiaTheme="minorEastAsia" w:hAnsi="Cambria Math"/>
              </w:rPr>
              <m:t>s</m:t>
            </m:r>
          </m:sub>
        </m:sSub>
        <m:r>
          <m:rPr>
            <m:sty m:val="bi"/>
          </m:rPr>
          <w:rPr>
            <w:rFonts w:ascii="Cambria Math" w:eastAsiaTheme="minorEastAsia" w:hAnsi="Cambria Math"/>
          </w:rPr>
          <m:t>=γG</m:t>
        </m:r>
      </m:oMath>
      <w:r w:rsidR="005B2EC4" w:rsidRPr="004700A6">
        <w:rPr>
          <w:color w:val="000000" w:themeColor="text1"/>
        </w:rPr>
        <w:t xml:space="preserve"> and </w:t>
      </w:r>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s</m:t>
            </m:r>
          </m:sub>
        </m:sSub>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γ</m:t>
            </m:r>
          </m:den>
        </m:f>
        <m:r>
          <m:rPr>
            <m:sty m:val="bi"/>
          </m:rPr>
          <w:rPr>
            <w:rFonts w:ascii="Cambria Math" w:eastAsiaTheme="minorEastAsia" w:hAnsi="Cambria Math"/>
          </w:rPr>
          <m:t>B</m:t>
        </m:r>
      </m:oMath>
      <w:r w:rsidR="005B2EC4" w:rsidRPr="004700A6">
        <w:rPr>
          <w:color w:val="000000" w:themeColor="text1"/>
        </w:rPr>
        <w:t xml:space="preserve"> </w:t>
      </w:r>
      <w:r w:rsidR="00886B6C" w:rsidRPr="00886B6C">
        <w:rPr>
          <w:color w:val="000000" w:themeColor="text1"/>
        </w:rPr>
        <w:t>for graphical display in biplots</w:t>
      </w:r>
      <w:r w:rsidR="005B2EC4" w:rsidRPr="004700A6">
        <w:rPr>
          <w:color w:val="000000" w:themeColor="text1"/>
        </w:rPr>
        <w:t>.</w:t>
      </w:r>
    </w:p>
    <w:p w14:paraId="5EC92B04" w14:textId="1FC41BAC" w:rsidR="00200BCE" w:rsidRPr="003F083A" w:rsidRDefault="000C1866" w:rsidP="00200BCE">
      <w:pPr>
        <w:pStyle w:val="Heading2"/>
      </w:pPr>
      <w:bookmarkStart w:id="57" w:name="_Toc201151837"/>
      <w:r w:rsidRPr="000C1866">
        <w:t xml:space="preserve">SHapley Additive </w:t>
      </w:r>
      <w:r>
        <w:t>ex</w:t>
      </w:r>
      <w:r w:rsidR="006B2541">
        <w:t>P</w:t>
      </w:r>
      <w:r>
        <w:t>lanation</w:t>
      </w:r>
      <w:bookmarkEnd w:id="57"/>
      <w:r>
        <w:t xml:space="preserve"> </w:t>
      </w:r>
    </w:p>
    <w:p w14:paraId="668424DF" w14:textId="56FC1BF2" w:rsidR="00200BCE" w:rsidRPr="008F6ED5" w:rsidRDefault="0019668A" w:rsidP="0019668A">
      <w:pPr>
        <w:pStyle w:val="Body"/>
      </w:pPr>
      <w:r>
        <w:t xml:space="preserve">SHAP </w:t>
      </w:r>
      <w:r w:rsidR="00020C6B">
        <w:t>was</w:t>
      </w:r>
      <w:r>
        <w:t xml:space="preserve"> applied in this study to investigate the influence of specific crash-related features on severity outcomes at roundabouts. SHAP is a model interpretation tool that explains how each input variable contributes to a prediction. Based on Shapley values from cooperative game theory, SHAP values fairly distribute the difference between the predicted value and the baseline (average prediction) across all input features. Each SHAP value reflects the individual contribution of a variable to the final prediction. A positive SHAP value suggests that a feature increases the likelihood of a more severe crash, whereas a negative value indicates a reduced likelihood. The greater the absolute SHAP value, the more influential the feature is on the model’s decision.</w:t>
      </w:r>
      <w:r w:rsidR="00BB03DD" w:rsidRPr="00576CC0">
        <w:t xml:space="preserve"> For a given model </w:t>
      </w:r>
      <m:oMath>
        <m:r>
          <w:rPr>
            <w:rFonts w:ascii="Cambria Math" w:hAnsi="Cambria Math"/>
          </w:rPr>
          <m:t>f(x)</m:t>
        </m:r>
      </m:oMath>
      <w:r w:rsidR="00BB03DD" w:rsidRPr="00576CC0">
        <w:t xml:space="preserve">, the SHAP value for a feature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BB03DD" w:rsidRPr="00576CC0">
        <w:t xml:space="preserve">is computed as </w:t>
      </w:r>
      <w:r w:rsidR="00BB03DD" w:rsidRPr="00576CC0">
        <w:fldChar w:fldCharType="begin"/>
      </w:r>
      <w:r w:rsidR="00BB03DD" w:rsidRPr="00576CC0">
        <w:instrText xml:space="preserve"> ADDIN ZOTERO_ITEM CSL_CITATION {"citationID":"LBAKShlI","properties":{"formattedCitation":"(Lundberg and Lee, 2017)","plainCitation":"(Lundberg and Lee, 2017)","noteIndex":0},"citationItems":[{"id":4761,"uris":["http://zotero.org/users/local/9hzr86Ey/items/HKTXAT8J"],"itemData":{"id":4761,"type":"article","abstract":"Understanding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approaches.","DOI":"10.48550/arXiv.1705.07874","note":"arXiv:1705.07874 [cs]","number":"arXiv:1705.07874","publisher":"arXiv","source":"arXiv.org","title":"A Unified Approach to Interpreting Model Predictions","URL":"http://arxiv.org/abs/1705.07874","author":[{"family":"Lundberg","given":"Scott"},{"family":"Lee","given":"Su-In"}],"accessed":{"date-parts":[["2025",3,2]]},"issued":{"date-parts":[["2017",11,25]]}}}],"schema":"https://github.com/citation-style-language/schema/raw/master/csl-citation.json"} </w:instrText>
      </w:r>
      <w:r w:rsidR="00BB03DD" w:rsidRPr="00576CC0">
        <w:fldChar w:fldCharType="separate"/>
      </w:r>
      <w:r w:rsidR="00BB03DD" w:rsidRPr="00576CC0">
        <w:t>(Lundberg and Lee, 2017)</w:t>
      </w:r>
      <w:r w:rsidR="00BB03DD" w:rsidRPr="00576CC0">
        <w:fldChar w:fldCharType="end"/>
      </w:r>
      <w:r w:rsidR="00200BCE" w:rsidRPr="008F6ED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tblGrid>
      <w:tr w:rsidR="00A156CE" w14:paraId="4ECAE16D" w14:textId="77777777" w:rsidTr="00915758">
        <w:tc>
          <w:tcPr>
            <w:tcW w:w="7452" w:type="dxa"/>
          </w:tcPr>
          <w:p w14:paraId="768778D8" w14:textId="3D8F110A" w:rsidR="00A156CE" w:rsidRPr="00C04169" w:rsidRDefault="00A156CE">
            <w:pPr>
              <w:spacing w:line="480" w:lineRule="auto"/>
              <w:jc w:val="center"/>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nary>
                  <m:naryPr>
                    <m:chr m:val="∑"/>
                    <m:grow m:val="1"/>
                    <m:ctrlPr>
                      <w:rPr>
                        <w:rFonts w:ascii="Cambria Math" w:hAnsi="Cambria Math"/>
                      </w:rPr>
                    </m:ctrlPr>
                  </m:naryPr>
                  <m:sub>
                    <m:r>
                      <w:rPr>
                        <w:rFonts w:ascii="Cambria Math" w:hAnsi="Cambria Math"/>
                      </w:rPr>
                      <m:t>S⊆F∖{i}</m:t>
                    </m:r>
                  </m:sub>
                  <m:sup>
                    <m:r>
                      <w:rPr>
                        <w:rFonts w:ascii="Cambria Math" w:hAnsi="Cambria Math"/>
                      </w:rPr>
                      <m:t>∞</m:t>
                    </m:r>
                  </m:sup>
                  <m:e>
                    <m:d>
                      <m:dPr>
                        <m:ctrlPr>
                          <w:rPr>
                            <w:rFonts w:ascii="Cambria Math" w:hAnsi="Cambria Math"/>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num>
                          <m:den>
                            <m:d>
                              <m:dPr>
                                <m:begChr m:val="|"/>
                                <m:endChr m:val="|"/>
                                <m:ctrlPr>
                                  <w:rPr>
                                    <w:rFonts w:ascii="Cambria Math" w:hAnsi="Cambria Math"/>
                                    <w:i/>
                                  </w:rPr>
                                </m:ctrlPr>
                              </m:dPr>
                              <m:e>
                                <m:r>
                                  <w:rPr>
                                    <w:rFonts w:ascii="Cambria Math" w:hAnsi="Cambria Math"/>
                                  </w:rPr>
                                  <m:t>F</m:t>
                                </m:r>
                              </m:e>
                            </m:d>
                            <m:r>
                              <w:rPr>
                                <w:rFonts w:ascii="Cambria Math" w:hAnsi="Cambria Math"/>
                              </w:rPr>
                              <m:t>!</m:t>
                            </m:r>
                          </m:den>
                        </m:f>
                        <m:r>
                          <w:rPr>
                            <w:rFonts w:ascii="Cambria Math" w:hAnsi="Cambria Math"/>
                          </w:rPr>
                          <m:t>[f</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m:t>
                                </m:r>
                              </m:e>
                            </m:d>
                          </m:e>
                        </m:d>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m:t>
                        </m:r>
                      </m:e>
                    </m:d>
                  </m:e>
                </m:nary>
              </m:oMath>
            </m:oMathPara>
          </w:p>
        </w:tc>
      </w:tr>
    </w:tbl>
    <w:p w14:paraId="61D20279" w14:textId="77777777" w:rsidR="00915758" w:rsidRDefault="00915758" w:rsidP="00915758">
      <w:pPr>
        <w:pStyle w:val="Body"/>
      </w:pPr>
      <w:r w:rsidRPr="00F805D1">
        <w:t>where:</w:t>
      </w:r>
    </w:p>
    <w:p w14:paraId="50B5D44B" w14:textId="2758315B" w:rsidR="00915758" w:rsidRDefault="00D13614" w:rsidP="00996A83">
      <w:pPr>
        <w:pStyle w:val="Body"/>
        <w:numPr>
          <w:ilvl w:val="0"/>
          <w:numId w:val="8"/>
        </w:numPr>
      </w:pPr>
      <m:oMath>
        <m:r>
          <w:rPr>
            <w:rFonts w:ascii="Cambria Math" w:hAnsi="Cambria Math"/>
          </w:rPr>
          <m:t>F</m:t>
        </m:r>
      </m:oMath>
      <w:r w:rsidR="00915758">
        <w:t xml:space="preserve"> is the full set of features,</w:t>
      </w:r>
    </w:p>
    <w:p w14:paraId="6A9E1025" w14:textId="4BC89A90" w:rsidR="00915758" w:rsidRPr="006B347D" w:rsidRDefault="007036A0" w:rsidP="00996A83">
      <w:pPr>
        <w:pStyle w:val="Body"/>
        <w:numPr>
          <w:ilvl w:val="0"/>
          <w:numId w:val="8"/>
        </w:numPr>
      </w:pPr>
      <m:oMath>
        <m:r>
          <w:rPr>
            <w:rFonts w:ascii="Cambria Math" w:hAnsi="Cambria Math"/>
          </w:rPr>
          <m:t>S</m:t>
        </m:r>
      </m:oMath>
      <w:r w:rsidR="00915758" w:rsidRPr="006B347D">
        <w:t xml:space="preserve"> is a subset of features excluding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915758" w:rsidRPr="006B347D">
        <w:t>,</w:t>
      </w:r>
    </w:p>
    <w:p w14:paraId="4CDE3F8C" w14:textId="1E541430" w:rsidR="00915758" w:rsidRPr="006B347D" w:rsidRDefault="007036A0" w:rsidP="00996A83">
      <w:pPr>
        <w:pStyle w:val="Body"/>
        <w:numPr>
          <w:ilvl w:val="0"/>
          <w:numId w:val="8"/>
        </w:numPr>
      </w:pPr>
      <m:oMath>
        <m:r>
          <w:rPr>
            <w:rFonts w:ascii="Cambria Math" w:hAnsi="Cambria Math"/>
          </w:rPr>
          <m:t>f(S)</m:t>
        </m:r>
      </m:oMath>
      <w:r w:rsidR="00915758" w:rsidRPr="006B347D">
        <w:t xml:space="preserve"> is the model’s prediction using only the features in </w:t>
      </w:r>
      <m:oMath>
        <m:r>
          <w:rPr>
            <w:rFonts w:ascii="Cambria Math" w:hAnsi="Cambria Math"/>
          </w:rPr>
          <m:t>S</m:t>
        </m:r>
      </m:oMath>
      <w:r w:rsidR="00915758" w:rsidRPr="006B347D">
        <w:t>,</w:t>
      </w:r>
    </w:p>
    <w:p w14:paraId="0F08E6CF" w14:textId="03254583" w:rsidR="00D403B4" w:rsidRDefault="007036A0" w:rsidP="00CF424F">
      <w:pPr>
        <w:pStyle w:val="Body"/>
        <w:numPr>
          <w:ilvl w:val="0"/>
          <w:numId w:val="8"/>
        </w:numPr>
      </w:pPr>
      <m:oMath>
        <m:r>
          <w:rPr>
            <w:rFonts w:ascii="Cambria Math" w:hAnsi="Cambria Math"/>
          </w:rPr>
          <m:t>f</m:t>
        </m:r>
        <m:d>
          <m:dPr>
            <m:ctrlPr>
              <w:rPr>
                <w:rFonts w:ascii="Cambria Math" w:hAnsi="Cambria Math"/>
                <w:i/>
              </w:rPr>
            </m:ctrlPr>
          </m:dPr>
          <m:e>
            <m:r>
              <w:rPr>
                <w:rFonts w:ascii="Cambria Math" w:hAnsi="Cambria Math"/>
              </w:rPr>
              <m:t>S∪</m:t>
            </m:r>
            <m:d>
              <m:dPr>
                <m:begChr m:val="{"/>
                <m:endChr m:val="}"/>
                <m:ctrlPr>
                  <w:rPr>
                    <w:rFonts w:ascii="Cambria Math" w:hAnsi="Cambria Math"/>
                    <w:i/>
                  </w:rPr>
                </m:ctrlPr>
              </m:dPr>
              <m:e>
                <m:r>
                  <w:rPr>
                    <w:rFonts w:ascii="Cambria Math" w:hAnsi="Cambria Math"/>
                  </w:rPr>
                  <m:t>i</m:t>
                </m:r>
              </m:e>
            </m:d>
          </m:e>
        </m:d>
      </m:oMath>
      <w:r w:rsidR="00915758" w:rsidRPr="006B347D">
        <w:t xml:space="preserve"> is the prediction when</w:t>
      </w:r>
      <w:r w:rsidR="003E10BF">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915758" w:rsidRPr="006B347D">
        <w:t>is added</w:t>
      </w:r>
      <w:r w:rsidR="00B21DBC">
        <w:t>.</w:t>
      </w:r>
      <w:r w:rsidR="00D403B4">
        <w:br w:type="page"/>
      </w:r>
    </w:p>
    <w:p w14:paraId="5A30D226" w14:textId="6B684D33" w:rsidR="00765F0C" w:rsidRPr="00765F0C" w:rsidRDefault="001B1542" w:rsidP="00765F0C">
      <w:pPr>
        <w:pStyle w:val="Heading1"/>
      </w:pPr>
      <w:bookmarkStart w:id="58" w:name="_Toc201151838"/>
      <w:r>
        <w:rPr>
          <w:noProof/>
          <w:shd w:val="clear" w:color="auto" w:fill="auto"/>
        </w:rPr>
        <w:lastRenderedPageBreak/>
        <mc:AlternateContent>
          <mc:Choice Requires="wps">
            <w:drawing>
              <wp:anchor distT="0" distB="0" distL="114300" distR="114300" simplePos="0" relativeHeight="251658272" behindDoc="0" locked="0" layoutInCell="1" allowOverlap="1" wp14:anchorId="76C889BE" wp14:editId="021320B8">
                <wp:simplePos x="0" y="0"/>
                <wp:positionH relativeFrom="column">
                  <wp:posOffset>1522095</wp:posOffset>
                </wp:positionH>
                <wp:positionV relativeFrom="paragraph">
                  <wp:posOffset>-43483</wp:posOffset>
                </wp:positionV>
                <wp:extent cx="448574" cy="329609"/>
                <wp:effectExtent l="0" t="0" r="8890" b="0"/>
                <wp:wrapNone/>
                <wp:docPr id="387118608" name="Text Box 52"/>
                <wp:cNvGraphicFramePr/>
                <a:graphic xmlns:a="http://schemas.openxmlformats.org/drawingml/2006/main">
                  <a:graphicData uri="http://schemas.microsoft.com/office/word/2010/wordprocessingShape">
                    <wps:wsp>
                      <wps:cNvSpPr txBox="1"/>
                      <wps:spPr>
                        <a:xfrm>
                          <a:off x="0" y="0"/>
                          <a:ext cx="448574" cy="329609"/>
                        </a:xfrm>
                        <a:prstGeom prst="rect">
                          <a:avLst/>
                        </a:prstGeom>
                        <a:solidFill>
                          <a:schemeClr val="bg1"/>
                        </a:solidFill>
                        <a:ln w="6350">
                          <a:noFill/>
                        </a:ln>
                      </wps:spPr>
                      <wps:txbx>
                        <w:txbxContent>
                          <w:p w14:paraId="427F3C22" w14:textId="69EC613A" w:rsidR="001B1542" w:rsidRPr="00C754C7" w:rsidRDefault="001B1542" w:rsidP="001B1542">
                            <w:pPr>
                              <w:rPr>
                                <w:b/>
                                <w:bCs/>
                              </w:rPr>
                            </w:pPr>
                            <w:r w:rsidRPr="00C754C7">
                              <w:rPr>
                                <w:b/>
                                <w:bCs/>
                              </w:rPr>
                              <w:t>I</w:t>
                            </w:r>
                            <w:r>
                              <w:rPr>
                                <w:b/>
                                <w:bCs/>
                              </w:rPr>
                              <w:t>V</w:t>
                            </w:r>
                            <w:r w:rsidR="00034330">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C889BE" id="_x0000_s1030" type="#_x0000_t202" style="position:absolute;left:0;text-align:left;margin-left:119.85pt;margin-top:-3.4pt;width:35.3pt;height:25.9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" fillcolor="white [3212]" stroked="f" strokeweight=".5pt">
                <v:textbox>
                  <w:txbxContent>
                    <w:p w14:paraId="427F3C22" w14:textId="69EC613A" w:rsidR="001B1542" w:rsidRPr="00C754C7" w:rsidRDefault="001B1542" w:rsidP="001B1542">
                      <w:pPr>
                        <w:rPr>
                          <w:b/>
                          <w:bCs/>
                        </w:rPr>
                      </w:pPr>
                      <w:r w:rsidRPr="00C754C7">
                        <w:rPr>
                          <w:b/>
                          <w:bCs/>
                        </w:rPr>
                        <w:t>I</w:t>
                      </w:r>
                      <w:r>
                        <w:rPr>
                          <w:b/>
                          <w:bCs/>
                        </w:rPr>
                        <w:t>V</w:t>
                      </w:r>
                      <w:r w:rsidR="00034330">
                        <w:rPr>
                          <w:b/>
                          <w:bCs/>
                        </w:rPr>
                        <w:t>.</w:t>
                      </w:r>
                    </w:p>
                  </w:txbxContent>
                </v:textbox>
              </v:shape>
            </w:pict>
          </mc:Fallback>
        </mc:AlternateContent>
      </w:r>
      <w:r w:rsidR="00762ED9">
        <w:t>RESULTS AND DISCUSSION</w:t>
      </w:r>
      <w:bookmarkEnd w:id="58"/>
      <w:r w:rsidR="00722DCB">
        <w:t>S</w:t>
      </w:r>
    </w:p>
    <w:p w14:paraId="42CC2642" w14:textId="68B5EE6B" w:rsidR="00E3755F" w:rsidRPr="0038220B" w:rsidRDefault="00447026" w:rsidP="003429F6">
      <w:pPr>
        <w:pStyle w:val="Body"/>
      </w:pPr>
      <w:r>
        <w:t xml:space="preserve">This section includes a detailed explanation of the results </w:t>
      </w:r>
      <w:r w:rsidR="00196884">
        <w:t xml:space="preserve">found from the analyses. This section starts with </w:t>
      </w:r>
      <w:r w:rsidR="000E732D">
        <w:t>a description of</w:t>
      </w:r>
      <w:r w:rsidR="00D23B5A">
        <w:t xml:space="preserve"> the cluster selection process</w:t>
      </w:r>
      <w:r w:rsidR="000E732D">
        <w:t xml:space="preserve"> and </w:t>
      </w:r>
      <w:r w:rsidR="002913F7">
        <w:t>explains</w:t>
      </w:r>
      <w:r w:rsidR="000E732D">
        <w:t xml:space="preserve"> the clusters. Further, this section </w:t>
      </w:r>
      <w:r w:rsidR="00D30DC7">
        <w:t xml:space="preserve">includes </w:t>
      </w:r>
      <w:r w:rsidR="002913F7">
        <w:t>SHAP</w:t>
      </w:r>
      <w:r w:rsidR="00D30DC7">
        <w:t xml:space="preserve"> interpretation, a discussion on the </w:t>
      </w:r>
      <w:r w:rsidR="002913F7">
        <w:t>analysis of crash narratives, and hot spot analysis</w:t>
      </w:r>
      <w:r w:rsidR="00FA2177">
        <w:t>.</w:t>
      </w:r>
      <w:r w:rsidR="00A83543">
        <w:t xml:space="preserve"> </w:t>
      </w:r>
      <w:r w:rsidR="007632EE">
        <w:t>Detailed</w:t>
      </w:r>
      <w:r w:rsidR="00A83543">
        <w:t xml:space="preserve"> descriptions are provided below.</w:t>
      </w:r>
    </w:p>
    <w:p w14:paraId="178DFFA7" w14:textId="6220053C" w:rsidR="00F628DC" w:rsidRDefault="00F628DC" w:rsidP="00F628DC">
      <w:pPr>
        <w:pStyle w:val="Heading2"/>
      </w:pPr>
      <w:bookmarkStart w:id="59" w:name="_Toc201151839"/>
      <w:r>
        <w:t>Cluster Correspondence Analysis</w:t>
      </w:r>
      <w:bookmarkEnd w:id="59"/>
    </w:p>
    <w:p w14:paraId="3D956862" w14:textId="39A7C727" w:rsidR="00F628DC" w:rsidRDefault="00E84D81" w:rsidP="00E84D81">
      <w:pPr>
        <w:pStyle w:val="Body"/>
      </w:pPr>
      <w:r w:rsidRPr="00E84D81">
        <w:t xml:space="preserve">This section includes a description of the findings from this study. </w:t>
      </w:r>
      <w:r w:rsidR="00AE6E72">
        <w:fldChar w:fldCharType="begin"/>
      </w:r>
      <w:r w:rsidR="00AE6E72">
        <w:instrText xml:space="preserve"> REF _Ref201065017 \h </w:instrText>
      </w:r>
      <w:r w:rsidR="00AE6E72">
        <w:fldChar w:fldCharType="separate"/>
      </w:r>
      <w:r w:rsidR="007632EE">
        <w:t>Table 4.1</w:t>
      </w:r>
      <w:r w:rsidR="00AE6E72">
        <w:fldChar w:fldCharType="end"/>
      </w:r>
      <w:r w:rsidRPr="00E84D81">
        <w:t xml:space="preserve"> provides a summary of the centroids, variability, and sizes of the clusters identified from the roundabout crash data using CCA. The centroids (Dim 1 and Dim 2) indicate the central positions of each cluster in the data space, while the within-cluster sum of squares reflects the degree of variability among crashes within each cluster. The size column indicates the number of crashes assigned to each cluster, with Cluster 1 containing the most crashes (2,453) and Cluster 4 the fewest (1,298). The table illustrates how crashes were grouped based on shared features and the relative internal consistency of each cluster</w:t>
      </w:r>
      <w:r w:rsidR="00F628DC">
        <w:t>.</w:t>
      </w:r>
    </w:p>
    <w:p w14:paraId="4A7D975B" w14:textId="723B885E" w:rsidR="00505919" w:rsidRDefault="00505919" w:rsidP="00505919">
      <w:pPr>
        <w:pStyle w:val="Caption"/>
        <w:keepNext/>
      </w:pPr>
      <w:bookmarkStart w:id="60" w:name="_Ref201065017"/>
      <w:bookmarkStart w:id="61" w:name="_Toc201151871"/>
      <w:r>
        <w:t xml:space="preserve">Table </w:t>
      </w:r>
      <w:r w:rsidR="00215F8E">
        <w:fldChar w:fldCharType="begin"/>
      </w:r>
      <w:r w:rsidR="00215F8E">
        <w:instrText xml:space="preserve"> STYLEREF 1 \s </w:instrText>
      </w:r>
      <w:r w:rsidR="00215F8E">
        <w:fldChar w:fldCharType="separate"/>
      </w:r>
      <w:r w:rsidR="00215F8E">
        <w:t>4</w:t>
      </w:r>
      <w:r w:rsidR="00215F8E">
        <w:fldChar w:fldCharType="end"/>
      </w:r>
      <w:r w:rsidR="00215F8E">
        <w:t>.</w:t>
      </w:r>
      <w:r w:rsidR="00215F8E">
        <w:fldChar w:fldCharType="begin"/>
      </w:r>
      <w:r w:rsidR="00215F8E">
        <w:instrText xml:space="preserve"> SEQ Table \* ARABIC \s 1 </w:instrText>
      </w:r>
      <w:r w:rsidR="00215F8E">
        <w:fldChar w:fldCharType="separate"/>
      </w:r>
      <w:r w:rsidR="00215F8E">
        <w:t>1</w:t>
      </w:r>
      <w:r w:rsidR="00215F8E">
        <w:fldChar w:fldCharType="end"/>
      </w:r>
      <w:bookmarkEnd w:id="60"/>
      <w:r>
        <w:t xml:space="preserve"> </w:t>
      </w:r>
      <w:r w:rsidR="00CA0280" w:rsidRPr="00CA0280">
        <w:t>Centroids and size of the clusters</w:t>
      </w:r>
      <w:bookmarkEnd w:id="61"/>
    </w:p>
    <w:tbl>
      <w:tblPr>
        <w:tblStyle w:val="TableGrid"/>
        <w:tblW w:w="9781" w:type="dxa"/>
        <w:tblLook w:val="04A0" w:firstRow="1" w:lastRow="0" w:firstColumn="1" w:lastColumn="0" w:noHBand="0" w:noVBand="1"/>
      </w:tblPr>
      <w:tblGrid>
        <w:gridCol w:w="2153"/>
        <w:gridCol w:w="1965"/>
        <w:gridCol w:w="2053"/>
        <w:gridCol w:w="1853"/>
        <w:gridCol w:w="1757"/>
      </w:tblGrid>
      <w:tr w:rsidR="00761829" w:rsidRPr="004700A6" w14:paraId="644321E8" w14:textId="77777777" w:rsidTr="00014204">
        <w:trPr>
          <w:trHeight w:val="162"/>
        </w:trPr>
        <w:tc>
          <w:tcPr>
            <w:tcW w:w="2153" w:type="dxa"/>
            <w:vMerge w:val="restart"/>
            <w:tcBorders>
              <w:top w:val="single" w:sz="4" w:space="0" w:color="auto"/>
              <w:right w:val="single" w:sz="4" w:space="0" w:color="auto"/>
            </w:tcBorders>
            <w:shd w:val="clear" w:color="auto" w:fill="auto"/>
            <w:vAlign w:val="center"/>
          </w:tcPr>
          <w:p w14:paraId="38059923" w14:textId="77777777" w:rsidR="00761829" w:rsidRPr="004700A6" w:rsidRDefault="00761829" w:rsidP="0013535E">
            <w:pPr>
              <w:pStyle w:val="NormalWeb"/>
              <w:spacing w:before="0" w:beforeAutospacing="0" w:after="0" w:afterAutospacing="0" w:line="480" w:lineRule="auto"/>
              <w:jc w:val="center"/>
              <w:rPr>
                <w:rFonts w:cs="Arial"/>
                <w:b/>
              </w:rPr>
            </w:pPr>
            <w:r w:rsidRPr="004700A6">
              <w:rPr>
                <w:rFonts w:cs="Arial"/>
                <w:b/>
              </w:rPr>
              <w:t>Cluster</w:t>
            </w:r>
          </w:p>
        </w:tc>
        <w:tc>
          <w:tcPr>
            <w:tcW w:w="7628" w:type="dxa"/>
            <w:gridSpan w:val="4"/>
            <w:tcBorders>
              <w:top w:val="single" w:sz="4" w:space="0" w:color="auto"/>
              <w:right w:val="single" w:sz="4" w:space="0" w:color="auto"/>
            </w:tcBorders>
            <w:shd w:val="clear" w:color="auto" w:fill="auto"/>
            <w:vAlign w:val="center"/>
          </w:tcPr>
          <w:p w14:paraId="49D0A47D" w14:textId="4BC820CA" w:rsidR="00761829" w:rsidRPr="004700A6" w:rsidRDefault="006F1FA7" w:rsidP="0013535E">
            <w:pPr>
              <w:pStyle w:val="NormalWeb"/>
              <w:spacing w:before="0" w:beforeAutospacing="0" w:after="0" w:afterAutospacing="0" w:line="480" w:lineRule="auto"/>
              <w:jc w:val="center"/>
              <w:rPr>
                <w:rFonts w:cs="Arial"/>
                <w:b/>
              </w:rPr>
            </w:pPr>
            <w:r>
              <w:rPr>
                <w:rFonts w:cs="Arial"/>
                <w:b/>
              </w:rPr>
              <w:t xml:space="preserve">Roundabout </w:t>
            </w:r>
            <w:r w:rsidR="00761829" w:rsidRPr="004700A6">
              <w:rPr>
                <w:rFonts w:cs="Arial"/>
                <w:b/>
              </w:rPr>
              <w:t>crashes</w:t>
            </w:r>
          </w:p>
        </w:tc>
      </w:tr>
      <w:tr w:rsidR="00761829" w:rsidRPr="004700A6" w14:paraId="49C748D7" w14:textId="77777777" w:rsidTr="00014204">
        <w:trPr>
          <w:trHeight w:val="162"/>
        </w:trPr>
        <w:tc>
          <w:tcPr>
            <w:tcW w:w="2153" w:type="dxa"/>
            <w:vMerge/>
            <w:tcBorders>
              <w:bottom w:val="single" w:sz="4" w:space="0" w:color="auto"/>
              <w:right w:val="single" w:sz="4" w:space="0" w:color="auto"/>
            </w:tcBorders>
            <w:shd w:val="clear" w:color="auto" w:fill="auto"/>
            <w:vAlign w:val="center"/>
          </w:tcPr>
          <w:p w14:paraId="7E789A98" w14:textId="77777777" w:rsidR="00761829" w:rsidRPr="004700A6" w:rsidRDefault="00761829" w:rsidP="00761829">
            <w:pPr>
              <w:pStyle w:val="NormalWeb"/>
              <w:spacing w:before="0" w:beforeAutospacing="0" w:after="0" w:afterAutospacing="0" w:line="480" w:lineRule="auto"/>
              <w:rPr>
                <w:rFonts w:cs="Arial"/>
                <w:b/>
              </w:rPr>
            </w:pPr>
          </w:p>
        </w:tc>
        <w:tc>
          <w:tcPr>
            <w:tcW w:w="1965" w:type="dxa"/>
            <w:tcBorders>
              <w:top w:val="single" w:sz="4" w:space="0" w:color="auto"/>
              <w:left w:val="single" w:sz="4" w:space="0" w:color="auto"/>
              <w:bottom w:val="single" w:sz="4" w:space="0" w:color="auto"/>
              <w:right w:val="single" w:sz="4" w:space="0" w:color="auto"/>
            </w:tcBorders>
            <w:shd w:val="clear" w:color="auto" w:fill="auto"/>
            <w:vAlign w:val="center"/>
          </w:tcPr>
          <w:p w14:paraId="73CFA6D6" w14:textId="77777777" w:rsidR="00761829" w:rsidRPr="004700A6" w:rsidRDefault="00761829" w:rsidP="0013535E">
            <w:pPr>
              <w:pStyle w:val="NormalWeb"/>
              <w:spacing w:before="0" w:beforeAutospacing="0" w:after="0" w:afterAutospacing="0" w:line="480" w:lineRule="auto"/>
              <w:jc w:val="center"/>
              <w:rPr>
                <w:b/>
                <w:sz w:val="22"/>
                <w:szCs w:val="22"/>
              </w:rPr>
            </w:pPr>
            <w:r w:rsidRPr="004700A6">
              <w:rPr>
                <w:b/>
                <w:sz w:val="22"/>
                <w:szCs w:val="22"/>
              </w:rPr>
              <w:t>Dim 1</w:t>
            </w:r>
          </w:p>
        </w:tc>
        <w:tc>
          <w:tcPr>
            <w:tcW w:w="2053" w:type="dxa"/>
            <w:tcBorders>
              <w:top w:val="single" w:sz="4" w:space="0" w:color="auto"/>
              <w:left w:val="single" w:sz="4" w:space="0" w:color="auto"/>
              <w:bottom w:val="single" w:sz="4" w:space="0" w:color="auto"/>
              <w:right w:val="single" w:sz="4" w:space="0" w:color="auto"/>
            </w:tcBorders>
            <w:shd w:val="clear" w:color="auto" w:fill="auto"/>
            <w:vAlign w:val="center"/>
          </w:tcPr>
          <w:p w14:paraId="0040560F" w14:textId="77777777" w:rsidR="00761829" w:rsidRPr="004700A6" w:rsidRDefault="00761829" w:rsidP="0013535E">
            <w:pPr>
              <w:pStyle w:val="NormalWeb"/>
              <w:spacing w:before="0" w:beforeAutospacing="0" w:after="0" w:afterAutospacing="0" w:line="480" w:lineRule="auto"/>
              <w:jc w:val="center"/>
              <w:rPr>
                <w:b/>
                <w:sz w:val="22"/>
                <w:szCs w:val="22"/>
              </w:rPr>
            </w:pPr>
            <w:r w:rsidRPr="004700A6">
              <w:rPr>
                <w:b/>
                <w:sz w:val="22"/>
                <w:szCs w:val="22"/>
              </w:rPr>
              <w:t>Dim 2</w:t>
            </w:r>
          </w:p>
        </w:tc>
        <w:tc>
          <w:tcPr>
            <w:tcW w:w="1853" w:type="dxa"/>
            <w:tcBorders>
              <w:top w:val="single" w:sz="4" w:space="0" w:color="auto"/>
              <w:left w:val="single" w:sz="4" w:space="0" w:color="auto"/>
              <w:bottom w:val="single" w:sz="4" w:space="0" w:color="auto"/>
              <w:right w:val="single" w:sz="4" w:space="0" w:color="auto"/>
            </w:tcBorders>
            <w:shd w:val="clear" w:color="auto" w:fill="auto"/>
            <w:vAlign w:val="center"/>
          </w:tcPr>
          <w:p w14:paraId="3F3229BB" w14:textId="77777777" w:rsidR="00761829" w:rsidRPr="004700A6" w:rsidRDefault="00761829" w:rsidP="0013535E">
            <w:pPr>
              <w:pStyle w:val="NormalWeb"/>
              <w:spacing w:before="0" w:beforeAutospacing="0" w:after="0" w:afterAutospacing="0" w:line="480" w:lineRule="auto"/>
              <w:jc w:val="center"/>
              <w:rPr>
                <w:rFonts w:cs="Arial"/>
                <w:b/>
              </w:rPr>
            </w:pPr>
            <w:r w:rsidRPr="004700A6">
              <w:rPr>
                <w:rFonts w:cs="Arial"/>
                <w:b/>
              </w:rPr>
              <w:t>Within cluster sum of squares</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277D231" w14:textId="77777777" w:rsidR="00761829" w:rsidRPr="004700A6" w:rsidRDefault="00761829" w:rsidP="0013535E">
            <w:pPr>
              <w:pStyle w:val="NormalWeb"/>
              <w:spacing w:before="0" w:beforeAutospacing="0" w:after="0" w:afterAutospacing="0" w:line="480" w:lineRule="auto"/>
              <w:jc w:val="center"/>
              <w:rPr>
                <w:rFonts w:cs="Arial"/>
                <w:b/>
              </w:rPr>
            </w:pPr>
            <w:r w:rsidRPr="004700A6">
              <w:rPr>
                <w:rFonts w:cs="Arial"/>
                <w:b/>
              </w:rPr>
              <w:t>Size</w:t>
            </w:r>
          </w:p>
        </w:tc>
      </w:tr>
      <w:tr w:rsidR="00761829" w:rsidRPr="004700A6" w14:paraId="4FC6A310" w14:textId="77777777" w:rsidTr="00014204">
        <w:trPr>
          <w:trHeight w:val="162"/>
        </w:trPr>
        <w:tc>
          <w:tcPr>
            <w:tcW w:w="2153" w:type="dxa"/>
            <w:tcBorders>
              <w:top w:val="single" w:sz="4" w:space="0" w:color="auto"/>
              <w:bottom w:val="single" w:sz="4" w:space="0" w:color="auto"/>
              <w:right w:val="single" w:sz="4" w:space="0" w:color="auto"/>
            </w:tcBorders>
            <w:shd w:val="clear" w:color="auto" w:fill="auto"/>
            <w:vAlign w:val="center"/>
          </w:tcPr>
          <w:p w14:paraId="7D422BEF" w14:textId="77777777" w:rsidR="00761829" w:rsidRPr="004700A6" w:rsidRDefault="00761829" w:rsidP="00761829">
            <w:pPr>
              <w:pStyle w:val="NormalWeb"/>
              <w:spacing w:before="0" w:beforeAutospacing="0" w:after="0" w:afterAutospacing="0" w:line="480" w:lineRule="auto"/>
              <w:rPr>
                <w:rFonts w:cs="Arial"/>
                <w:bCs/>
              </w:rPr>
            </w:pPr>
            <w:r w:rsidRPr="004700A6">
              <w:rPr>
                <w:rFonts w:cs="Arial"/>
                <w:bCs/>
              </w:rPr>
              <w:t>Cluster 1</w:t>
            </w:r>
          </w:p>
        </w:tc>
        <w:tc>
          <w:tcPr>
            <w:tcW w:w="1965" w:type="dxa"/>
            <w:tcBorders>
              <w:top w:val="single" w:sz="4" w:space="0" w:color="auto"/>
              <w:left w:val="single" w:sz="4" w:space="0" w:color="auto"/>
              <w:bottom w:val="single" w:sz="4" w:space="0" w:color="auto"/>
              <w:right w:val="single" w:sz="4" w:space="0" w:color="auto"/>
            </w:tcBorders>
            <w:shd w:val="clear" w:color="auto" w:fill="auto"/>
            <w:vAlign w:val="center"/>
          </w:tcPr>
          <w:p w14:paraId="6E9C59C5" w14:textId="77777777" w:rsidR="00761829" w:rsidRPr="004700A6" w:rsidRDefault="00761829" w:rsidP="00761829">
            <w:pPr>
              <w:pStyle w:val="NormalWeb"/>
              <w:spacing w:before="0" w:beforeAutospacing="0" w:after="0" w:afterAutospacing="0" w:line="480" w:lineRule="auto"/>
              <w:rPr>
                <w:bCs/>
              </w:rPr>
            </w:pPr>
            <w:r w:rsidRPr="008566BC">
              <w:rPr>
                <w:bCs/>
              </w:rPr>
              <w:t>-0.0096</w:t>
            </w:r>
          </w:p>
        </w:tc>
        <w:tc>
          <w:tcPr>
            <w:tcW w:w="2053" w:type="dxa"/>
            <w:tcBorders>
              <w:top w:val="single" w:sz="4" w:space="0" w:color="auto"/>
              <w:left w:val="single" w:sz="4" w:space="0" w:color="auto"/>
              <w:bottom w:val="single" w:sz="4" w:space="0" w:color="auto"/>
              <w:right w:val="single" w:sz="4" w:space="0" w:color="auto"/>
            </w:tcBorders>
            <w:shd w:val="clear" w:color="auto" w:fill="auto"/>
            <w:vAlign w:val="center"/>
          </w:tcPr>
          <w:p w14:paraId="7F2CD4C5" w14:textId="77777777" w:rsidR="00761829" w:rsidRPr="004700A6" w:rsidRDefault="00761829" w:rsidP="00761829">
            <w:pPr>
              <w:pStyle w:val="NormalWeb"/>
              <w:spacing w:before="0" w:beforeAutospacing="0" w:after="0" w:afterAutospacing="0" w:line="480" w:lineRule="auto"/>
              <w:rPr>
                <w:bCs/>
              </w:rPr>
            </w:pPr>
            <w:r w:rsidRPr="008566BC">
              <w:rPr>
                <w:bCs/>
              </w:rPr>
              <w:t>-0.0053</w:t>
            </w:r>
          </w:p>
        </w:tc>
        <w:tc>
          <w:tcPr>
            <w:tcW w:w="1853" w:type="dxa"/>
            <w:tcBorders>
              <w:top w:val="single" w:sz="4" w:space="0" w:color="auto"/>
              <w:left w:val="single" w:sz="4" w:space="0" w:color="auto"/>
              <w:bottom w:val="single" w:sz="4" w:space="0" w:color="auto"/>
              <w:right w:val="single" w:sz="4" w:space="0" w:color="auto"/>
            </w:tcBorders>
            <w:shd w:val="clear" w:color="auto" w:fill="auto"/>
            <w:vAlign w:val="center"/>
          </w:tcPr>
          <w:p w14:paraId="75EB93A8" w14:textId="77777777" w:rsidR="00761829" w:rsidRPr="004700A6" w:rsidRDefault="00761829" w:rsidP="00761829">
            <w:pPr>
              <w:pStyle w:val="NormalWeb"/>
              <w:spacing w:before="0" w:beforeAutospacing="0" w:after="0" w:afterAutospacing="0" w:line="480" w:lineRule="auto"/>
              <w:rPr>
                <w:rFonts w:cs="Arial"/>
                <w:bCs/>
              </w:rPr>
            </w:pPr>
            <w:r w:rsidRPr="001D1236">
              <w:rPr>
                <w:rFonts w:cs="Arial"/>
                <w:bCs/>
              </w:rPr>
              <w:t>0.0424</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698C8B3D" w14:textId="77777777" w:rsidR="00761829" w:rsidRPr="004700A6" w:rsidRDefault="00761829" w:rsidP="00761829">
            <w:pPr>
              <w:pStyle w:val="NormalWeb"/>
              <w:spacing w:before="0" w:beforeAutospacing="0" w:after="0" w:afterAutospacing="0" w:line="480" w:lineRule="auto"/>
              <w:rPr>
                <w:rFonts w:cs="Arial"/>
                <w:bCs/>
              </w:rPr>
            </w:pPr>
            <w:r w:rsidRPr="00760915">
              <w:rPr>
                <w:rFonts w:cs="Arial"/>
                <w:bCs/>
              </w:rPr>
              <w:t>2453</w:t>
            </w:r>
          </w:p>
        </w:tc>
      </w:tr>
      <w:tr w:rsidR="00761829" w:rsidRPr="004700A6" w14:paraId="69F28BB5" w14:textId="77777777" w:rsidTr="00014204">
        <w:trPr>
          <w:trHeight w:val="162"/>
        </w:trPr>
        <w:tc>
          <w:tcPr>
            <w:tcW w:w="2153" w:type="dxa"/>
            <w:tcBorders>
              <w:top w:val="single" w:sz="4" w:space="0" w:color="auto"/>
              <w:bottom w:val="single" w:sz="4" w:space="0" w:color="auto"/>
              <w:right w:val="single" w:sz="4" w:space="0" w:color="auto"/>
            </w:tcBorders>
            <w:shd w:val="clear" w:color="auto" w:fill="auto"/>
            <w:vAlign w:val="center"/>
          </w:tcPr>
          <w:p w14:paraId="126A78FA" w14:textId="77777777" w:rsidR="00761829" w:rsidRPr="004700A6" w:rsidRDefault="00761829" w:rsidP="00761829">
            <w:pPr>
              <w:pStyle w:val="NormalWeb"/>
              <w:spacing w:before="0" w:beforeAutospacing="0" w:after="0" w:afterAutospacing="0" w:line="480" w:lineRule="auto"/>
              <w:rPr>
                <w:rFonts w:cs="Arial"/>
                <w:bCs/>
              </w:rPr>
            </w:pPr>
            <w:r w:rsidRPr="004700A6">
              <w:rPr>
                <w:rFonts w:cs="Arial"/>
                <w:bCs/>
              </w:rPr>
              <w:t>Cluster 2</w:t>
            </w:r>
          </w:p>
        </w:tc>
        <w:tc>
          <w:tcPr>
            <w:tcW w:w="1965" w:type="dxa"/>
            <w:tcBorders>
              <w:top w:val="single" w:sz="4" w:space="0" w:color="auto"/>
              <w:left w:val="single" w:sz="4" w:space="0" w:color="auto"/>
              <w:bottom w:val="single" w:sz="4" w:space="0" w:color="auto"/>
              <w:right w:val="single" w:sz="4" w:space="0" w:color="auto"/>
            </w:tcBorders>
            <w:shd w:val="clear" w:color="auto" w:fill="auto"/>
            <w:vAlign w:val="center"/>
          </w:tcPr>
          <w:p w14:paraId="19AFD255" w14:textId="77777777" w:rsidR="00761829" w:rsidRPr="004700A6" w:rsidRDefault="00761829" w:rsidP="00761829">
            <w:pPr>
              <w:pStyle w:val="NormalWeb"/>
              <w:spacing w:before="0" w:beforeAutospacing="0" w:after="0" w:afterAutospacing="0" w:line="480" w:lineRule="auto"/>
              <w:rPr>
                <w:bCs/>
              </w:rPr>
            </w:pPr>
            <w:r w:rsidRPr="008566BC">
              <w:rPr>
                <w:bCs/>
              </w:rPr>
              <w:t>-0.0026</w:t>
            </w:r>
          </w:p>
        </w:tc>
        <w:tc>
          <w:tcPr>
            <w:tcW w:w="2053" w:type="dxa"/>
            <w:tcBorders>
              <w:top w:val="single" w:sz="4" w:space="0" w:color="auto"/>
              <w:left w:val="single" w:sz="4" w:space="0" w:color="auto"/>
              <w:bottom w:val="single" w:sz="4" w:space="0" w:color="auto"/>
              <w:right w:val="single" w:sz="4" w:space="0" w:color="auto"/>
            </w:tcBorders>
            <w:shd w:val="clear" w:color="auto" w:fill="auto"/>
            <w:vAlign w:val="center"/>
          </w:tcPr>
          <w:p w14:paraId="0924D39C" w14:textId="77777777" w:rsidR="00761829" w:rsidRPr="004700A6" w:rsidRDefault="00761829" w:rsidP="00761829">
            <w:pPr>
              <w:pStyle w:val="NormalWeb"/>
              <w:spacing w:before="0" w:beforeAutospacing="0" w:after="0" w:afterAutospacing="0" w:line="480" w:lineRule="auto"/>
              <w:rPr>
                <w:bCs/>
              </w:rPr>
            </w:pPr>
            <w:r w:rsidRPr="003B074E">
              <w:rPr>
                <w:bCs/>
              </w:rPr>
              <w:t>0.0036</w:t>
            </w:r>
          </w:p>
        </w:tc>
        <w:tc>
          <w:tcPr>
            <w:tcW w:w="1853" w:type="dxa"/>
            <w:tcBorders>
              <w:top w:val="single" w:sz="4" w:space="0" w:color="auto"/>
              <w:left w:val="single" w:sz="4" w:space="0" w:color="auto"/>
              <w:bottom w:val="single" w:sz="4" w:space="0" w:color="auto"/>
              <w:right w:val="single" w:sz="4" w:space="0" w:color="auto"/>
            </w:tcBorders>
            <w:shd w:val="clear" w:color="auto" w:fill="auto"/>
            <w:vAlign w:val="center"/>
          </w:tcPr>
          <w:p w14:paraId="64D6BB25" w14:textId="77777777" w:rsidR="00761829" w:rsidRPr="004700A6" w:rsidRDefault="00761829" w:rsidP="00761829">
            <w:pPr>
              <w:pStyle w:val="NormalWeb"/>
              <w:spacing w:before="0" w:beforeAutospacing="0" w:after="0" w:afterAutospacing="0" w:line="480" w:lineRule="auto"/>
              <w:rPr>
                <w:rFonts w:cs="Arial"/>
                <w:bCs/>
              </w:rPr>
            </w:pPr>
            <w:r w:rsidRPr="001D1236">
              <w:rPr>
                <w:rFonts w:cs="Arial"/>
                <w:bCs/>
              </w:rPr>
              <w:t>0.0327</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1CD6727B" w14:textId="77777777" w:rsidR="00761829" w:rsidRPr="004700A6" w:rsidRDefault="00761829" w:rsidP="00761829">
            <w:pPr>
              <w:pStyle w:val="NormalWeb"/>
              <w:spacing w:before="0" w:beforeAutospacing="0" w:after="0" w:afterAutospacing="0" w:line="480" w:lineRule="auto"/>
              <w:rPr>
                <w:rFonts w:cs="Arial"/>
                <w:bCs/>
              </w:rPr>
            </w:pPr>
            <w:r w:rsidRPr="00760915">
              <w:rPr>
                <w:rFonts w:cs="Arial"/>
                <w:bCs/>
              </w:rPr>
              <w:t>1396</w:t>
            </w:r>
          </w:p>
        </w:tc>
      </w:tr>
      <w:tr w:rsidR="00761829" w:rsidRPr="004700A6" w14:paraId="31348753" w14:textId="77777777" w:rsidTr="00014204">
        <w:trPr>
          <w:trHeight w:val="162"/>
        </w:trPr>
        <w:tc>
          <w:tcPr>
            <w:tcW w:w="2153" w:type="dxa"/>
            <w:tcBorders>
              <w:top w:val="single" w:sz="4" w:space="0" w:color="auto"/>
              <w:bottom w:val="single" w:sz="4" w:space="0" w:color="auto"/>
              <w:right w:val="single" w:sz="4" w:space="0" w:color="auto"/>
            </w:tcBorders>
            <w:shd w:val="clear" w:color="auto" w:fill="auto"/>
            <w:vAlign w:val="center"/>
          </w:tcPr>
          <w:p w14:paraId="18E69358" w14:textId="77777777" w:rsidR="00761829" w:rsidRPr="004700A6" w:rsidRDefault="00761829" w:rsidP="00761829">
            <w:pPr>
              <w:pStyle w:val="NormalWeb"/>
              <w:spacing w:before="0" w:beforeAutospacing="0" w:after="0" w:afterAutospacing="0" w:line="480" w:lineRule="auto"/>
              <w:rPr>
                <w:rFonts w:cs="Arial"/>
                <w:bCs/>
              </w:rPr>
            </w:pPr>
            <w:r w:rsidRPr="004700A6">
              <w:rPr>
                <w:rFonts w:cs="Arial"/>
                <w:bCs/>
              </w:rPr>
              <w:t>Cluster 3</w:t>
            </w:r>
          </w:p>
        </w:tc>
        <w:tc>
          <w:tcPr>
            <w:tcW w:w="1965" w:type="dxa"/>
            <w:tcBorders>
              <w:top w:val="single" w:sz="4" w:space="0" w:color="auto"/>
              <w:left w:val="single" w:sz="4" w:space="0" w:color="auto"/>
              <w:bottom w:val="single" w:sz="4" w:space="0" w:color="auto"/>
              <w:right w:val="single" w:sz="4" w:space="0" w:color="auto"/>
            </w:tcBorders>
            <w:shd w:val="clear" w:color="auto" w:fill="auto"/>
            <w:vAlign w:val="center"/>
          </w:tcPr>
          <w:p w14:paraId="60AF62B8" w14:textId="77777777" w:rsidR="00761829" w:rsidRPr="004700A6" w:rsidRDefault="00761829" w:rsidP="00761829">
            <w:pPr>
              <w:pStyle w:val="NormalWeb"/>
              <w:spacing w:before="0" w:beforeAutospacing="0" w:after="0" w:afterAutospacing="0" w:line="480" w:lineRule="auto"/>
              <w:rPr>
                <w:bCs/>
              </w:rPr>
            </w:pPr>
            <w:r w:rsidRPr="003B074E">
              <w:rPr>
                <w:bCs/>
              </w:rPr>
              <w:t>0.0048</w:t>
            </w:r>
          </w:p>
        </w:tc>
        <w:tc>
          <w:tcPr>
            <w:tcW w:w="2053" w:type="dxa"/>
            <w:tcBorders>
              <w:top w:val="single" w:sz="4" w:space="0" w:color="auto"/>
              <w:left w:val="single" w:sz="4" w:space="0" w:color="auto"/>
              <w:bottom w:val="single" w:sz="4" w:space="0" w:color="auto"/>
              <w:right w:val="single" w:sz="4" w:space="0" w:color="auto"/>
            </w:tcBorders>
            <w:shd w:val="clear" w:color="auto" w:fill="auto"/>
            <w:vAlign w:val="center"/>
          </w:tcPr>
          <w:p w14:paraId="436B1F2F" w14:textId="77777777" w:rsidR="00761829" w:rsidRPr="004700A6" w:rsidRDefault="00761829" w:rsidP="00761829">
            <w:pPr>
              <w:pStyle w:val="NormalWeb"/>
              <w:spacing w:before="0" w:beforeAutospacing="0" w:after="0" w:afterAutospacing="0" w:line="480" w:lineRule="auto"/>
              <w:rPr>
                <w:bCs/>
              </w:rPr>
            </w:pPr>
            <w:r w:rsidRPr="003B074E">
              <w:rPr>
                <w:bCs/>
              </w:rPr>
              <w:t>0.0165</w:t>
            </w:r>
          </w:p>
        </w:tc>
        <w:tc>
          <w:tcPr>
            <w:tcW w:w="1853" w:type="dxa"/>
            <w:tcBorders>
              <w:top w:val="single" w:sz="4" w:space="0" w:color="auto"/>
              <w:left w:val="single" w:sz="4" w:space="0" w:color="auto"/>
              <w:bottom w:val="single" w:sz="4" w:space="0" w:color="auto"/>
              <w:right w:val="single" w:sz="4" w:space="0" w:color="auto"/>
            </w:tcBorders>
            <w:shd w:val="clear" w:color="auto" w:fill="auto"/>
            <w:vAlign w:val="center"/>
          </w:tcPr>
          <w:p w14:paraId="7F982EF4" w14:textId="77777777" w:rsidR="00761829" w:rsidRPr="004700A6" w:rsidRDefault="00761829" w:rsidP="00761829">
            <w:pPr>
              <w:pStyle w:val="NormalWeb"/>
              <w:spacing w:before="0" w:beforeAutospacing="0" w:after="0" w:afterAutospacing="0" w:line="480" w:lineRule="auto"/>
              <w:rPr>
                <w:rFonts w:cs="Arial"/>
                <w:bCs/>
              </w:rPr>
            </w:pPr>
            <w:r w:rsidRPr="001D1236">
              <w:rPr>
                <w:rFonts w:cs="Arial"/>
                <w:bCs/>
              </w:rPr>
              <w:t>0.0396</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C4E4187" w14:textId="77777777" w:rsidR="00761829" w:rsidRPr="004700A6" w:rsidRDefault="00761829" w:rsidP="00761829">
            <w:pPr>
              <w:pStyle w:val="NormalWeb"/>
              <w:spacing w:before="0" w:beforeAutospacing="0" w:after="0" w:afterAutospacing="0" w:line="480" w:lineRule="auto"/>
              <w:rPr>
                <w:rFonts w:cs="Arial"/>
                <w:bCs/>
              </w:rPr>
            </w:pPr>
            <w:r w:rsidRPr="00760915">
              <w:rPr>
                <w:rFonts w:cs="Arial"/>
                <w:bCs/>
              </w:rPr>
              <w:t>1301</w:t>
            </w:r>
          </w:p>
        </w:tc>
      </w:tr>
      <w:tr w:rsidR="00761829" w:rsidRPr="004700A6" w14:paraId="36DFAF96" w14:textId="77777777" w:rsidTr="00014204">
        <w:trPr>
          <w:trHeight w:val="162"/>
        </w:trPr>
        <w:tc>
          <w:tcPr>
            <w:tcW w:w="2153" w:type="dxa"/>
            <w:tcBorders>
              <w:top w:val="single" w:sz="4" w:space="0" w:color="auto"/>
              <w:bottom w:val="single" w:sz="4" w:space="0" w:color="auto"/>
              <w:right w:val="single" w:sz="4" w:space="0" w:color="auto"/>
            </w:tcBorders>
            <w:shd w:val="clear" w:color="auto" w:fill="auto"/>
            <w:vAlign w:val="center"/>
          </w:tcPr>
          <w:p w14:paraId="4738463B" w14:textId="77777777" w:rsidR="00761829" w:rsidRPr="004700A6" w:rsidRDefault="00761829" w:rsidP="00761829">
            <w:pPr>
              <w:pStyle w:val="NormalWeb"/>
              <w:spacing w:before="0" w:beforeAutospacing="0" w:after="0" w:afterAutospacing="0" w:line="480" w:lineRule="auto"/>
              <w:rPr>
                <w:rFonts w:cs="Arial"/>
                <w:bCs/>
              </w:rPr>
            </w:pPr>
            <w:r w:rsidRPr="004700A6">
              <w:rPr>
                <w:rFonts w:cs="Arial"/>
                <w:bCs/>
              </w:rPr>
              <w:t>Cluster 4</w:t>
            </w:r>
          </w:p>
        </w:tc>
        <w:tc>
          <w:tcPr>
            <w:tcW w:w="1965" w:type="dxa"/>
            <w:tcBorders>
              <w:top w:val="single" w:sz="4" w:space="0" w:color="auto"/>
              <w:left w:val="single" w:sz="4" w:space="0" w:color="auto"/>
              <w:bottom w:val="single" w:sz="4" w:space="0" w:color="auto"/>
              <w:right w:val="single" w:sz="4" w:space="0" w:color="auto"/>
            </w:tcBorders>
            <w:shd w:val="clear" w:color="auto" w:fill="auto"/>
            <w:vAlign w:val="center"/>
          </w:tcPr>
          <w:p w14:paraId="54EB1F6C" w14:textId="77777777" w:rsidR="00761829" w:rsidRPr="004700A6" w:rsidRDefault="00761829" w:rsidP="00761829">
            <w:pPr>
              <w:pStyle w:val="NormalWeb"/>
              <w:spacing w:before="0" w:beforeAutospacing="0" w:after="0" w:afterAutospacing="0" w:line="480" w:lineRule="auto"/>
              <w:rPr>
                <w:bCs/>
              </w:rPr>
            </w:pPr>
            <w:r w:rsidRPr="003B074E">
              <w:rPr>
                <w:bCs/>
              </w:rPr>
              <w:t>0.0161</w:t>
            </w:r>
          </w:p>
        </w:tc>
        <w:tc>
          <w:tcPr>
            <w:tcW w:w="2053" w:type="dxa"/>
            <w:tcBorders>
              <w:top w:val="single" w:sz="4" w:space="0" w:color="auto"/>
              <w:left w:val="single" w:sz="4" w:space="0" w:color="auto"/>
              <w:bottom w:val="single" w:sz="4" w:space="0" w:color="auto"/>
              <w:right w:val="single" w:sz="4" w:space="0" w:color="auto"/>
            </w:tcBorders>
            <w:shd w:val="clear" w:color="auto" w:fill="auto"/>
            <w:vAlign w:val="center"/>
          </w:tcPr>
          <w:p w14:paraId="5B2151D7" w14:textId="77777777" w:rsidR="00761829" w:rsidRPr="004700A6" w:rsidRDefault="00761829" w:rsidP="00761829">
            <w:pPr>
              <w:pStyle w:val="NormalWeb"/>
              <w:spacing w:before="0" w:beforeAutospacing="0" w:after="0" w:afterAutospacing="0" w:line="480" w:lineRule="auto"/>
              <w:rPr>
                <w:bCs/>
              </w:rPr>
            </w:pPr>
            <w:r w:rsidRPr="001D1236">
              <w:rPr>
                <w:bCs/>
              </w:rPr>
              <w:t>-0.0103</w:t>
            </w:r>
          </w:p>
        </w:tc>
        <w:tc>
          <w:tcPr>
            <w:tcW w:w="1853" w:type="dxa"/>
            <w:tcBorders>
              <w:top w:val="single" w:sz="4" w:space="0" w:color="auto"/>
              <w:left w:val="single" w:sz="4" w:space="0" w:color="auto"/>
              <w:bottom w:val="single" w:sz="4" w:space="0" w:color="auto"/>
              <w:right w:val="single" w:sz="4" w:space="0" w:color="auto"/>
            </w:tcBorders>
            <w:shd w:val="clear" w:color="auto" w:fill="auto"/>
            <w:vAlign w:val="center"/>
          </w:tcPr>
          <w:p w14:paraId="284D9C9E" w14:textId="77777777" w:rsidR="00761829" w:rsidRPr="004700A6" w:rsidRDefault="00761829" w:rsidP="00761829">
            <w:pPr>
              <w:pStyle w:val="NormalWeb"/>
              <w:spacing w:before="0" w:beforeAutospacing="0" w:after="0" w:afterAutospacing="0" w:line="480" w:lineRule="auto"/>
              <w:rPr>
                <w:rFonts w:cs="Arial"/>
                <w:bCs/>
              </w:rPr>
            </w:pPr>
            <w:r w:rsidRPr="001D1236">
              <w:rPr>
                <w:rFonts w:cs="Arial"/>
                <w:bCs/>
              </w:rPr>
              <w:t>0.0408</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47E285F" w14:textId="77777777" w:rsidR="00761829" w:rsidRPr="004700A6" w:rsidRDefault="00761829" w:rsidP="00761829">
            <w:pPr>
              <w:pStyle w:val="NormalWeb"/>
              <w:spacing w:before="0" w:beforeAutospacing="0" w:after="0" w:afterAutospacing="0" w:line="480" w:lineRule="auto"/>
              <w:rPr>
                <w:rFonts w:cs="Arial"/>
                <w:bCs/>
              </w:rPr>
            </w:pPr>
            <w:r w:rsidRPr="00760915">
              <w:rPr>
                <w:rFonts w:cs="Arial"/>
                <w:bCs/>
              </w:rPr>
              <w:t>1298</w:t>
            </w:r>
          </w:p>
        </w:tc>
      </w:tr>
    </w:tbl>
    <w:p w14:paraId="713C6D52" w14:textId="09C94828" w:rsidR="00E84D81" w:rsidRDefault="00606B89" w:rsidP="00E84D81">
      <w:pPr>
        <w:pStyle w:val="Body"/>
        <w:ind w:firstLine="0"/>
        <w:rPr>
          <w:i/>
          <w:iCs/>
          <w:sz w:val="20"/>
          <w:szCs w:val="20"/>
        </w:rPr>
      </w:pPr>
      <w:r w:rsidRPr="00606B89">
        <w:rPr>
          <w:i/>
          <w:iCs/>
          <w:sz w:val="20"/>
          <w:szCs w:val="20"/>
        </w:rPr>
        <w:t>Note: Dim: dimension or axis</w:t>
      </w:r>
    </w:p>
    <w:p w14:paraId="3769FC6D" w14:textId="36CCD4CB" w:rsidR="00606B89" w:rsidRDefault="005D531A" w:rsidP="00606B89">
      <w:pPr>
        <w:pStyle w:val="Body"/>
      </w:pPr>
      <w:r>
        <w:fldChar w:fldCharType="begin"/>
      </w:r>
      <w:r>
        <w:instrText xml:space="preserve"> REF _Ref200832217 \h </w:instrText>
      </w:r>
      <w:r>
        <w:fldChar w:fldCharType="separate"/>
      </w:r>
      <w:r w:rsidR="00BE4874">
        <w:t xml:space="preserve">Figure </w:t>
      </w:r>
      <w:r w:rsidR="00BE4874">
        <w:rPr>
          <w:noProof/>
        </w:rPr>
        <w:t>4</w:t>
      </w:r>
      <w:r w:rsidR="00BE4874">
        <w:t>.</w:t>
      </w:r>
      <w:r w:rsidR="00BE4874">
        <w:rPr>
          <w:noProof/>
        </w:rPr>
        <w:t>1</w:t>
      </w:r>
      <w:r>
        <w:fldChar w:fldCharType="end"/>
      </w:r>
      <w:r>
        <w:t xml:space="preserve"> </w:t>
      </w:r>
      <w:r w:rsidR="00B05FE4" w:rsidRPr="00F44874">
        <w:t xml:space="preserve">presents a biplot generated through correspondence analysis, displaying clusters of roundabout crashes based on shared characteristics. Each cluster (C1 to C4) </w:t>
      </w:r>
      <w:r w:rsidR="00B05FE4" w:rsidRPr="00F44874">
        <w:lastRenderedPageBreak/>
        <w:t>represents a group of crashes with similar patterns, plotted along two dimensions (Dim 1 and Dim 2). Teal-colored ovals mark the centroids of each cluster. The biplot also shows associations between crash severity and key categorical variables, with circles, squares, and triangles representing different variable categories. The proximity of these variables to specific clusters reflects their associations</w:t>
      </w:r>
      <w:r w:rsidR="00B05FE4">
        <w:t xml:space="preserve">; </w:t>
      </w:r>
      <w:r w:rsidR="00B05FE4" w:rsidRPr="00F44874">
        <w:t xml:space="preserve">for instance, </w:t>
      </w:r>
      <w:r w:rsidR="00B05FE4">
        <w:t>“</w:t>
      </w:r>
      <w:r w:rsidR="00B05FE4" w:rsidRPr="00F44874">
        <w:t>Slowing or Stopped in Traffic</w:t>
      </w:r>
      <w:r w:rsidR="00B05FE4">
        <w:t>”</w:t>
      </w:r>
      <w:r w:rsidR="00B05FE4" w:rsidRPr="00F44874">
        <w:t xml:space="preserve"> and </w:t>
      </w:r>
      <w:r w:rsidR="00B05FE4">
        <w:t>“</w:t>
      </w:r>
      <w:r w:rsidR="00B05FE4" w:rsidRPr="00F44874">
        <w:t>Rear End</w:t>
      </w:r>
      <w:r w:rsidR="00B05FE4">
        <w:t>”</w:t>
      </w:r>
      <w:r w:rsidR="00B05FE4" w:rsidRPr="00F44874">
        <w:t xml:space="preserve"> are closely linked to C4, while </w:t>
      </w:r>
      <w:r w:rsidR="00B05FE4">
        <w:t>“</w:t>
      </w:r>
      <w:r w:rsidR="00B05FE4" w:rsidRPr="00F44874">
        <w:t>Yield Sign</w:t>
      </w:r>
      <w:r w:rsidR="00B05FE4">
        <w:t>”</w:t>
      </w:r>
      <w:r w:rsidR="00B05FE4" w:rsidRPr="00F44874">
        <w:t xml:space="preserve"> and </w:t>
      </w:r>
      <w:r w:rsidR="00B05FE4">
        <w:t>“</w:t>
      </w:r>
      <w:r w:rsidR="00B05FE4" w:rsidRPr="00F44874">
        <w:t>Entering/Leaving</w:t>
      </w:r>
      <w:r w:rsidR="00B05FE4">
        <w:t>”</w:t>
      </w:r>
      <w:r w:rsidR="00B05FE4" w:rsidRPr="00F44874">
        <w:t xml:space="preserve"> are more associated with C1. This visual representation helps identify distinct crash patterns and the factors influencing each cluster</w:t>
      </w:r>
      <w:r w:rsidR="00B05FE4" w:rsidRPr="004700A6">
        <w:t>.</w:t>
      </w:r>
    </w:p>
    <w:p w14:paraId="15ADC1AE" w14:textId="77777777" w:rsidR="002B30AF" w:rsidRDefault="002B30AF" w:rsidP="002B30AF">
      <w:pPr>
        <w:pStyle w:val="Body"/>
        <w:keepNext/>
        <w:ind w:firstLine="0"/>
        <w:jc w:val="center"/>
      </w:pPr>
      <w:r w:rsidRPr="0071706E">
        <w:rPr>
          <w:noProof/>
        </w:rPr>
        <w:drawing>
          <wp:inline distT="0" distB="0" distL="0" distR="0" wp14:anchorId="151B9F17" wp14:editId="420A54F2">
            <wp:extent cx="5733415" cy="2820097"/>
            <wp:effectExtent l="0" t="0" r="635" b="0"/>
            <wp:docPr id="167088967" name="Picture 1" descr="A graph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967" name="Picture 1" descr="A graph with black dots&#10;&#10;AI-generated content may be incorrect."/>
                    <pic:cNvPicPr/>
                  </pic:nvPicPr>
                  <pic:blipFill>
                    <a:blip r:embed="rId23"/>
                    <a:stretch>
                      <a:fillRect/>
                    </a:stretch>
                  </pic:blipFill>
                  <pic:spPr>
                    <a:xfrm>
                      <a:off x="0" y="0"/>
                      <a:ext cx="5733415" cy="2820097"/>
                    </a:xfrm>
                    <a:prstGeom prst="rect">
                      <a:avLst/>
                    </a:prstGeom>
                  </pic:spPr>
                </pic:pic>
              </a:graphicData>
            </a:graphic>
          </wp:inline>
        </w:drawing>
      </w:r>
    </w:p>
    <w:p w14:paraId="264D89FD" w14:textId="0C00C477" w:rsidR="00010E07" w:rsidRDefault="002B30AF" w:rsidP="002B30AF">
      <w:pPr>
        <w:pStyle w:val="Caption"/>
      </w:pPr>
      <w:bookmarkStart w:id="62" w:name="_Ref200832217"/>
      <w:bookmarkStart w:id="63" w:name="_Toc201151889"/>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1</w:t>
      </w:r>
      <w:r w:rsidR="00A90AFD">
        <w:fldChar w:fldCharType="end"/>
      </w:r>
      <w:bookmarkEnd w:id="62"/>
      <w:r w:rsidR="00915F18">
        <w:t xml:space="preserve"> </w:t>
      </w:r>
      <w:r w:rsidR="00915F18" w:rsidRPr="00915F18">
        <w:t>Cluster biplot</w:t>
      </w:r>
      <w:bookmarkEnd w:id="63"/>
    </w:p>
    <w:p w14:paraId="1BC60C7F" w14:textId="1D0A5CA7" w:rsidR="00915F18" w:rsidRDefault="00B3514A" w:rsidP="00B3514A">
      <w:pPr>
        <w:pStyle w:val="Heading3"/>
      </w:pPr>
      <w:bookmarkStart w:id="64" w:name="_Toc201151840"/>
      <w:r w:rsidRPr="00B3514A">
        <w:t>Cluster 1 (C1) – Entry and Yield-Related Conflicts at Roundabouts</w:t>
      </w:r>
      <w:bookmarkEnd w:id="64"/>
    </w:p>
    <w:p w14:paraId="3D013BF5" w14:textId="1DA25CBF" w:rsidR="00B3514A" w:rsidRDefault="00677F59" w:rsidP="00B3514A">
      <w:pPr>
        <w:pStyle w:val="Body"/>
      </w:pPr>
      <w:r w:rsidRPr="004700A6">
        <w:t>Cluster 1 in</w:t>
      </w:r>
      <w:r w:rsidR="00DF7544">
        <w:t xml:space="preserve"> </w:t>
      </w:r>
      <w:r w:rsidR="00DF7544">
        <w:fldChar w:fldCharType="begin"/>
      </w:r>
      <w:r w:rsidR="00DF7544">
        <w:instrText xml:space="preserve"> REF _Ref200653894 \h </w:instrText>
      </w:r>
      <w:r w:rsidR="00DF7544">
        <w:fldChar w:fldCharType="separate"/>
      </w:r>
      <w:r w:rsidR="00BE4874">
        <w:t xml:space="preserve">Figure </w:t>
      </w:r>
      <w:r w:rsidR="00BE4874">
        <w:rPr>
          <w:noProof/>
        </w:rPr>
        <w:t>4</w:t>
      </w:r>
      <w:r w:rsidR="00BE4874">
        <w:t>.</w:t>
      </w:r>
      <w:r w:rsidR="00BE4874">
        <w:rPr>
          <w:noProof/>
        </w:rPr>
        <w:t>2</w:t>
      </w:r>
      <w:r w:rsidR="00DF7544">
        <w:fldChar w:fldCharType="end"/>
      </w:r>
      <w:r w:rsidRPr="004700A6">
        <w:t xml:space="preserve">, </w:t>
      </w:r>
      <w:r>
        <w:t xml:space="preserve">accounts for 38% of all roundabout crashes in the dataset and primarily highlights crashes related to improper entries and yielding behavior. The most prominent factors in this cluster are “Fail to Yield”, “Entering/Leaving”, and “Angle”-type crashes, all of which are closely tied to the roundabout’s unique structure that requires drivers to yield before entering and maintain awareness of circulating traffic. In this cluster, crashes are often triggered by vehicles entering the roundabout without properly yielding to circulating traffic. </w:t>
      </w:r>
      <w:r w:rsidR="00181B59">
        <w:t>These</w:t>
      </w:r>
      <w:r w:rsidR="00026B81">
        <w:t xml:space="preserve"> type</w:t>
      </w:r>
      <w:r w:rsidR="00181B59">
        <w:t>s</w:t>
      </w:r>
      <w:r w:rsidR="00026B81">
        <w:t xml:space="preserve"> of </w:t>
      </w:r>
      <w:r w:rsidR="00D431FF">
        <w:t>crash</w:t>
      </w:r>
      <w:r w:rsidR="00181B59">
        <w:t>es</w:t>
      </w:r>
      <w:r w:rsidR="00026B81">
        <w:t xml:space="preserve"> </w:t>
      </w:r>
      <w:r w:rsidR="00181B59">
        <w:t xml:space="preserve">were </w:t>
      </w:r>
      <w:r w:rsidR="00026B81">
        <w:t xml:space="preserve">identified as </w:t>
      </w:r>
      <w:r w:rsidR="00D431FF">
        <w:t>one</w:t>
      </w:r>
      <w:r w:rsidR="00026B81">
        <w:t xml:space="preserve"> of the common crashes at roundabouts</w:t>
      </w:r>
      <w:r w:rsidR="00D431FF">
        <w:t xml:space="preserve"> in </w:t>
      </w:r>
      <w:r w:rsidR="00D431FF">
        <w:lastRenderedPageBreak/>
        <w:t xml:space="preserve">previous studies </w:t>
      </w:r>
      <w:r w:rsidR="00D431FF">
        <w:fldChar w:fldCharType="begin"/>
      </w:r>
      <w:r w:rsidR="00D431FF">
        <w:instrText xml:space="preserve"> ADDIN ZOTERO_ITEM CSL_CITATION {"citationID":"kLO7oVWL","properties":{"formattedCitation":"(Mandavilli et al., 2009; Polders et al., 2015)","plainCitation":"(Mandavilli et al., 2009; Polders et al., 2015)","noteIndex":0},"citationItems":[{"id":7398,"uris":["http://zotero.org/users/local/9hzr86Ey/items/CKX5WEJG"],"itemData":{"id":7398,"type":"article-journal","abstract":"Objectives: Each year in the United States more than 1.2 million injuries and 9,000 deaths occur in motor vehicle crashes at intersections. Previous research has found that construction of roundabouts in place of traditional intersections can decrease crash frequency and severity. Despite these safety benefits, some crashes still occur at roundabouts. The present study systematically reviewed police crash reports for a set of roundabouts in Maryland to develop a typology of crashes and identify potential countermeasures. Methods: A total of 283 crash reports were reviewed including 149 crashes at 29 single-lane roundabouts and 134 crashes at 9 double-lane roundabouts. Based on the police reports, crash types were developed and examined by type of roundabout (single-lane, double-lane), crash location within the roundabout (entrance, circular roadway, exit), and other variables. Field observations were conducted at 8 roundabouts with above-average crash histories to aid in identifying potential countermeasures. Results: About three quarters of the crashes involved only property damage. Of the injury crashes, 14% involved at least one disabling injury; the remaining crashes resulted in probable injuries (36%) or nonincapacitating injuries (49%). One common crash pattern at both single- and double-lane roundabouts involved vehicles colliding with the central island, which accounted for almost half of all single-vehicle run-off-road crashes. Other major crash types included rear-end and sideswipe collisions. About three quarters of all collisions occurred at entrances to roundabouts. Based on review of crash reports and visits to several roundabouts, high approach speeds were an important driver crash factor, and some drivers may not have seen the roundabout in time. Conclusions: Increasing the conspicuity of upcoming roundabouts through larger “roundabout ahead” and “yield” signs could reduce speeds by alerting drivers ahead of time, especially at night. Enhanced landscaping of central islands as well as reflective pavement markers and yield signs at the entrance to roundabouts also could help drivers recognize roundabouts and the need to yield to circulating traffic. Certain design features (e.g., entry deflection on approach roads) also may aid in reducing speeds.","container-title":"Traffic Injury Prevention","DOI":"10.1080/15389580802485938","ISSN":"1538-9588","issue":"1","note":"publisher: Taylor &amp; Francis\n_eprint: https://doi.org/10.1080/15389580802485938\nPMID: 19214877","page":"44-50","source":"Taylor and Francis+NEJM","title":"Crash Patterns and Potential Engineering Countermeasures at Maryland Roundabouts","volume":"10","author":[{"family":"Mandavilli","given":"Srinivas"},{"family":"","given":"McCartt ,Anne T."},{"family":"Retting","given":"Richard A.","non-dropping-particle":"and"}],"issued":{"date-parts":[["2009",2,27]]}}},{"id":2640,"uris":["http://zotero.org/users/local/9hzr86Ey/items/URMH6VJJ"],"itemData":{"id":2640,"type":"article-journal","abstract":"Roundabouts are a type of circular intersection control generally associated with a favorable influence on traffic safety. International studies of intersections converted to roundabouts indicate a strong reduction in injury crashes, particularly for crashes with fatal or serious injuries. Nevertheless, some crashes still occur at roundabouts. The present study aims to improve the understanding of roundabout safety by identifying crash types, locations, and factors that are associated with roundabout crashes.  An analysis of 399 crashes on 28 roundabouts in Flanders, Belgium, was carried out based on detailed crash descriptions; that is, crash data and collision diagrams. The crashes are sampled from police-reported crashes at roundabouts in the region of Flanders, Belgium. Collision diagrams of the registered crashes were used to distinguish 8 different crash types. The roundabout itself is divided into 11 detailed and different typical segments, according to previously established knowledge on the occurrence of crashes at roundabouts. The 8 roundabout crash types are examined by injury severity, crash location within the roundabout, type of roundabout, type of cycle facility, and type of involved road user.   Four dominant crash types are identified: rear-end crashes, collisions with vulnerable road users, entering–circulating crashes, and single-vehicle collisions with the central island. Crashes with vulnerable road users and collisions with the central island are characterized by significantly higher proportions of injury crashes. About 80% of the crashes occurred on the entry lanes and the circulatory road (segments 1–4). Road users who are the most at risk to be involved in serious injury crashes at roundabouts are cyclists and moped riders.   The main goal of this study was to identify and analyze dominant crash types at roundabouts by taking into account detailed information on the crash location. Some connections between certain roundabout crash types, their crash location, and roundabout design characteristics have been found.","archive_location":"01541874","container-title":"Traffic Injury Prevention","DOI":"10.1080/15389588.2014.927576","issue":"2","journalAbbreviation":"Traffic Injury Prevention","note":"publisher: Taylor &amp; Francis","page":"pp 202-207","title":"Identifying Crash Patterns on Roundabouts","volume":"16","author":[{"family":"Polders","given":"Evelien"},{"family":"Daniels","given":"Stijn"},{"family":"Casters","given":"Winfried"},{"family":"Brijs","given":"Tom"}],"issued":{"date-parts":[["2015",2]]}}}],"schema":"https://github.com/citation-style-language/schema/raw/master/csl-citation.json"} </w:instrText>
      </w:r>
      <w:r w:rsidR="00D431FF">
        <w:fldChar w:fldCharType="separate"/>
      </w:r>
      <w:r w:rsidR="00D431FF" w:rsidRPr="00D431FF">
        <w:t>(Mandavilli et al., 2009; Polders et al., 2015)</w:t>
      </w:r>
      <w:r w:rsidR="00D431FF">
        <w:fldChar w:fldCharType="end"/>
      </w:r>
      <w:r w:rsidR="00D431FF">
        <w:t>.</w:t>
      </w:r>
      <w:r w:rsidR="00EA0DB5">
        <w:t xml:space="preserve"> Yet, these remain a common type of crashes</w:t>
      </w:r>
      <w:r w:rsidR="00F616D3">
        <w:t xml:space="preserve"> at such intersections</w:t>
      </w:r>
      <w:r w:rsidR="00EA0DB5">
        <w:t>.</w:t>
      </w:r>
      <w:r w:rsidR="00D431FF">
        <w:t xml:space="preserve"> </w:t>
      </w:r>
      <w:r>
        <w:t xml:space="preserve">These crashes typically result in angle collisions, which are common when vehicles merge at improper times or misjudge the speed or gap of other road users already in the roundabout. The strong presence of the “Yield Sign” traffic control variable in this cluster supports this interpretation, indicating that even when yield signs are present, some drivers either fail to notice them or choose not to follow the right-of-way rule. Additionally, this cluster includes a large number of crashes during turning movements or changing lanes/overtaking within the roundabout. </w:t>
      </w:r>
      <w:r w:rsidR="00FF37C4">
        <w:t xml:space="preserve">Previous studies have identified lane changing maneuver as a significant contributor to crashes at roundabouts </w:t>
      </w:r>
      <w:r w:rsidR="00FF37C4">
        <w:fldChar w:fldCharType="begin"/>
      </w:r>
      <w:r w:rsidR="00FF37C4">
        <w:instrText xml:space="preserve"> ADDIN ZOTERO_ITEM CSL_CITATION {"citationID":"16PfpDOq","properties":{"formattedCitation":"(Hu and Cicchino, 2019)","plainCitation":"(Hu and Cicchino, 2019)","noteIndex":0},"citationItems":[{"id":7400,"uris":["http://zotero.org/users/local/9hzr86Ey/items/EZK25SQX"],"itemData":{"id":7400,"type":"article-journal","abstract":"Introduction: Despite the proven safety benefits, crashes still occur at roundabouts. This study examined long-term trends in total crash counts, crash severity, and crashes involving common driver errors (failing to yield the right-of-way and speeding) in the period following the completion of single- and double-lane roundabouts in Washington state. Method: Crashes occurring during 2010–2016 at single- and double-lane roundabouts completed between 2009 and 2015 in Washington state were included. Poisson regression examined changes in annual total crash counts over time. Logistic regression estimated average annual changes in the odds that a crash involved an evident/incapacitating/fatal injury and that a crash involved a driver error. Regression models were estimated for single- and double-lane roundabouts separately. Results: Annual total crash counts declined significantly by 8.8% over time at double-lane roundabouts and increased nonsignificantly over time at single-lane roundabouts. The study estimated a significant 32.1% annual reduction in the odds that a crash involved an evident or incapacitating injury at double-lane roundabouts and a nonsignificant 18.9% reduction at single-lane roundabouts. There was a significant 10.6% annual decline in the odds that a crash was right-of-way related at double-lane roundabouts and a significant 19.1% annual decline in the odds that a crash was speeding-related at single-lane roundabouts. Conclusions: The current study demonstrates that safety can improve over time at double-lane roundabouts as drivers gain experience navigating them. At the same time, it is important that roundabouts include design elements that will prevent right-of-way mistakes and reduce speeds. Practical applications: Communities installing double-lane roundabouts may find that their benefits will increase the longer they are in place, even if initial changes in crashes and injuries are underwhelming.","container-title":"Journal of Safety Research","DOI":"10.1016/j.jsr.2019.07.005","ISSN":"0022-4375","journalAbbreviation":"Journal of Safety Research","page":"207-212","source":"ScienceDirect","title":"Long-term crash trends at single- and double-lane roundabouts in Washington State","volume":"70","author":[{"family":"Hu","given":"Wen"},{"family":"Cicchino","given":"Jessica B."}],"issued":{"date-parts":[["2019",9,1]]}}}],"schema":"https://github.com/citation-style-language/schema/raw/master/csl-citation.json"} </w:instrText>
      </w:r>
      <w:r w:rsidR="00FF37C4">
        <w:fldChar w:fldCharType="separate"/>
      </w:r>
      <w:r w:rsidR="00FF37C4" w:rsidRPr="00FF37C4">
        <w:t>(Hu and Cicchino, 2019)</w:t>
      </w:r>
      <w:r w:rsidR="00FF37C4">
        <w:fldChar w:fldCharType="end"/>
      </w:r>
      <w:r w:rsidR="00FF37C4">
        <w:t xml:space="preserve">. </w:t>
      </w:r>
      <w:r>
        <w:t>These maneuvers, though relatively minor in open intersections, become complicated at roundabouts due to the continuous flow of traffic and the need for precise judgment in timing and positioning. Drivers misjudging these movements can easily collide with other vehicles, particularly if they are trying to exit the roundabout from the wrong lane or switch lanes within the circle. From a contributing factor perspective, “Fail to Yield” stands out as the most dominant reason for crashes, which logically aligns with roundabout design expectations, where yielding to traffic already inside is essential. In contrast, crash types like “Rear End” and “Fixed Object” are negatively associated with this cluster, suggesting that such crash types occur less frequently when compared to the more interaction-based angle collisions found here.</w:t>
      </w:r>
    </w:p>
    <w:p w14:paraId="52930A6A" w14:textId="77777777" w:rsidR="005206BA" w:rsidRDefault="005206BA" w:rsidP="005206BA">
      <w:pPr>
        <w:pStyle w:val="Body"/>
        <w:keepNext/>
        <w:ind w:firstLine="0"/>
        <w:jc w:val="center"/>
      </w:pPr>
      <w:r w:rsidRPr="00CB4E6E">
        <w:rPr>
          <w:noProof/>
        </w:rPr>
        <w:lastRenderedPageBreak/>
        <w:drawing>
          <wp:inline distT="0" distB="0" distL="0" distR="0" wp14:anchorId="350FC1BC" wp14:editId="6D2C93D0">
            <wp:extent cx="5733415" cy="2720260"/>
            <wp:effectExtent l="0" t="0" r="635" b="4445"/>
            <wp:docPr id="1965970623" name="Picture 1" descr="A graph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0623" name="Picture 1" descr="A graph with red and black text&#10;&#10;AI-generated content may be incorrect."/>
                    <pic:cNvPicPr/>
                  </pic:nvPicPr>
                  <pic:blipFill>
                    <a:blip r:embed="rId24"/>
                    <a:stretch>
                      <a:fillRect/>
                    </a:stretch>
                  </pic:blipFill>
                  <pic:spPr>
                    <a:xfrm>
                      <a:off x="0" y="0"/>
                      <a:ext cx="5733415" cy="2720260"/>
                    </a:xfrm>
                    <a:prstGeom prst="rect">
                      <a:avLst/>
                    </a:prstGeom>
                  </pic:spPr>
                </pic:pic>
              </a:graphicData>
            </a:graphic>
          </wp:inline>
        </w:drawing>
      </w:r>
    </w:p>
    <w:p w14:paraId="537C51C6" w14:textId="2FC6819C" w:rsidR="00677F59" w:rsidRDefault="005206BA" w:rsidP="005206BA">
      <w:pPr>
        <w:pStyle w:val="Caption"/>
      </w:pPr>
      <w:bookmarkStart w:id="65" w:name="_Ref200653894"/>
      <w:bookmarkStart w:id="66" w:name="_Toc201151890"/>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2</w:t>
      </w:r>
      <w:r w:rsidR="00A90AFD">
        <w:fldChar w:fldCharType="end"/>
      </w:r>
      <w:bookmarkEnd w:id="65"/>
      <w:r>
        <w:t xml:space="preserve"> </w:t>
      </w:r>
      <w:r w:rsidR="00DF7544" w:rsidRPr="00DF7544">
        <w:t>Entry and Yield-Related Conflicts at Roundabouts</w:t>
      </w:r>
      <w:bookmarkEnd w:id="66"/>
    </w:p>
    <w:p w14:paraId="03B6A1AC" w14:textId="77777777" w:rsidR="005D185D" w:rsidRPr="004700A6" w:rsidRDefault="005D185D" w:rsidP="005D185D">
      <w:pPr>
        <w:pStyle w:val="Heading3"/>
      </w:pPr>
      <w:bookmarkStart w:id="67" w:name="_Toc201151841"/>
      <w:r w:rsidRPr="004700A6">
        <w:t xml:space="preserve">Cluster 2 (C2)- </w:t>
      </w:r>
      <w:r w:rsidRPr="00302B89">
        <w:t>Improper Maneuvers and Driver Misjudgment Crashes</w:t>
      </w:r>
      <w:r>
        <w:t xml:space="preserve"> at Roundabouts</w:t>
      </w:r>
      <w:bookmarkEnd w:id="67"/>
    </w:p>
    <w:p w14:paraId="1064FB59" w14:textId="109C589B" w:rsidR="005D185D" w:rsidRDefault="005D185D" w:rsidP="005D185D">
      <w:pPr>
        <w:pStyle w:val="Body"/>
      </w:pPr>
      <w:r w:rsidRPr="004700A6">
        <w:t xml:space="preserve">Cluster 2 in </w:t>
      </w:r>
      <w:r>
        <w:fldChar w:fldCharType="begin"/>
      </w:r>
      <w:r>
        <w:instrText xml:space="preserve"> REF _Ref200654037 \h </w:instrText>
      </w:r>
      <w:r>
        <w:fldChar w:fldCharType="separate"/>
      </w:r>
      <w:r w:rsidR="00BE4874">
        <w:t xml:space="preserve">Figure </w:t>
      </w:r>
      <w:r w:rsidR="00BE4874">
        <w:rPr>
          <w:noProof/>
        </w:rPr>
        <w:t>4</w:t>
      </w:r>
      <w:r w:rsidR="00BE4874">
        <w:t>.</w:t>
      </w:r>
      <w:r w:rsidR="00BE4874">
        <w:rPr>
          <w:noProof/>
        </w:rPr>
        <w:t>3</w:t>
      </w:r>
      <w:r>
        <w:fldChar w:fldCharType="end"/>
      </w:r>
      <w:r w:rsidRPr="004700A6">
        <w:t xml:space="preserve"> includes </w:t>
      </w:r>
      <w:r>
        <w:t>21.7% of all roundabout crashes and is largely shaped by driver behavior such as “Improper Action”. T</w:t>
      </w:r>
      <w:r w:rsidRPr="005C1B08">
        <w:t xml:space="preserve">he cluster </w:t>
      </w:r>
      <w:r>
        <w:t xml:space="preserve">also </w:t>
      </w:r>
      <w:r w:rsidRPr="005C1B08">
        <w:t xml:space="preserve">includes “Angle”-type crashes, and “Negotiating a Curve”, suggesting that </w:t>
      </w:r>
      <w:r>
        <w:t xml:space="preserve">these crashes </w:t>
      </w:r>
      <w:r w:rsidRPr="005C1B08">
        <w:t>may be associated with confusion or sudden movement while adjusting to the roundabout’s curvature. This is particularly the case in wet conditions, where stopping distance increases, and minor misjudgments can lead to collisions. The inclusion of “Wet” roadway conditions supports this interpretation, as even a slight loss of traction may turn a following-distance mistake into a crash</w:t>
      </w:r>
      <w:r>
        <w:t xml:space="preserve">. </w:t>
      </w:r>
      <w:r w:rsidRPr="00546158">
        <w:t xml:space="preserve">The presence of “Five and above” </w:t>
      </w:r>
      <w:r>
        <w:t xml:space="preserve">and “Four” lane </w:t>
      </w:r>
      <w:r w:rsidRPr="00546158">
        <w:t xml:space="preserve">roads in this cluster may also contribute, as multi-lane roundabouts require greater awareness of both lane positioning and the behavior of vehicles in adjacent lanes, adding to the complexity. </w:t>
      </w:r>
      <w:r w:rsidR="00803F47">
        <w:t xml:space="preserve">Previous studies </w:t>
      </w:r>
      <w:r w:rsidR="00287FEB">
        <w:t xml:space="preserve">also indicated factors like driver errors or </w:t>
      </w:r>
      <w:r w:rsidR="003B46A4">
        <w:t>confusion</w:t>
      </w:r>
      <w:r w:rsidR="00287FEB">
        <w:t xml:space="preserve"> while navigating through roundabouts </w:t>
      </w:r>
      <w:r w:rsidR="003B46A4">
        <w:t xml:space="preserve">can </w:t>
      </w:r>
      <w:r w:rsidR="00392821">
        <w:t xml:space="preserve">significantly impact crashes at </w:t>
      </w:r>
      <w:r w:rsidR="005F0E20">
        <w:t>roundabouts</w:t>
      </w:r>
      <w:r w:rsidR="0008682F">
        <w:t xml:space="preserve"> </w:t>
      </w:r>
      <w:r w:rsidR="0008682F">
        <w:fldChar w:fldCharType="begin"/>
      </w:r>
      <w:r w:rsidR="0008682F">
        <w:instrText xml:space="preserve"> ADDIN ZOTERO_ITEM CSL_CITATION {"citationID":"3HT5efOz","properties":{"formattedCitation":"(Ashqar et al., 2024; Maji and Ghosh, 2025)","plainCitation":"(Ashqar et al., 2024; Maji and Ghosh, 2025)","noteIndex":0},"citationItems":[{"id":7402,"uris":["http://zotero.org/users/local/9hzr86Ey/items/Z3Y745MP"],"itemData":{"id":7402,"type":"article-journal","abstract":"Roundabouts are widely embraced for their perceived safety advantages over other types of unsignalized intersections. However, there has been an observed increase in crash rates at roundabouts over time in Jordan. This paper delves into modeling traffic crash severity at roundabouts, considering various factors such as weather, lighting, vehicle characteristics, geometric features, and driver age and gender. To comprehensively analyze roundabout crashes in Jordan, we constructed rule-based classifiers and Random Forest models after balancing the dataset. Rule-based models offer interpretability, albeit with some simplicity trade-off, while Random Forest models provide deeper analysis but require additional explanation. Presenting both outputs to subject matter experts and policymakers facilitates a holistic understanding of factors contributing to roundabout crashes in Jordan. Subsequently, CN2 results revealed that injury severity crashes are influenced by the time of the day, driver age, day of the week, speed, and number of vehicles involved. On the other hand, property damage-only crashes are affected by the number of lanes, time of the day, type of driver fault, lighting conditions, speed, and day of the week. The RF model analysis unveiled crucial factors influencing crash severity in roundabouts, notably the varying impact of driver age, time of day, the number of vehicles involved, seasonality, and vehicle speed. This proposed approach is promising, comprehensive, and not only enhances the understanding of roundabout crashes but also informs the development of effective, localized safety interventions.","container-title":"Transportation Engineering","DOI":"10.1016/j.treng.2024.100261","ISSN":"2666-691X","journalAbbreviation":"Transportation Engineering","page":"100261","source":"ScienceDirect","title":"Factors affecting crash severity in Roundabouts: A comprehensive analysis in the Jordanian context","title-short":"Factors affecting crash severity in Roundabouts","volume":"17","author":[{"family":"Ashqar","given":"Huthaifa I."},{"family":"Alhadidi","given":"Taqwa I."},{"family":"Elhenawy","given":"Mohammed"},{"family":"Jaradat","given":"Shadi"}],"issued":{"date-parts":[["2024",9,1]]}}},{"id":908,"uris":["http://zotero.org/users/local/9hzr86Ey/items/AIK6K83Z"],"itemData":{"id":908,"type":"article-journal","abstract":"Roundabouts are a kind of at-grade intersection, sought-after for their perceived safety improvements and potential for traffic flow enhancement. However, the crash statistics of many countries have depicted that roundabouts can pose safety challenges. With the aim of identifying the grey areas of roundabout safety research, this study introduces a systematic review of scientific literature on roundabout safety complying with the PRISMA approach. The extraction of papers using relevant query strings was executed to finalize the 85 peer-reviewed papers for review out of the 1903 initial studies. The study explores various data collection methods associated with roundabout safety studies. The review also throws light on the factors responsible for crashes in the roundabouts. The role of driver behavior, geometric design, traffic characteristics, and built-environmental conditions on roundabout safety has been portrayed vividly in this review. The efficacy of signs and markings and the influence of the socio-demographics of the drivers on roundabout safety have been investigated. The review scrutinizes the various techniques to evaluate roundabout safety, including microsimulation models, field observations, traffic conflict technique, and crash data analysis. This comprehensive scientific exploration of roundabout safety is novel in its mining of discussions on different data collection techniques, driver behavior, and safety assessment methods within a single systematic literature review. This review will be useful for researchers, professionals, and policymakers as it provides insights into the current state of research, outlines the research gaps, and provides multiple avenues for future research that are aligned with roundabout safety.","archive_location":"01932701","container-title":"Safety Science","DOI":"10.1016/j.ssci.2024.106661","journalAbbreviation":"Safety Science","note":"publisher: Elsevier","page":"106661","title":"A systematic review on roundabout safety incorporating the safety assessment methodologies, data collection techniques, and driver behavior","volume":"181","author":[{"family":"Maji","given":"Abhijnan"},{"family":"Ghosh","given":"Indrajit"}],"issued":{"date-parts":[["2025",1]]}}}],"schema":"https://github.com/citation-style-language/schema/raw/master/csl-citation.json"} </w:instrText>
      </w:r>
      <w:r w:rsidR="0008682F">
        <w:fldChar w:fldCharType="separate"/>
      </w:r>
      <w:r w:rsidR="0008682F" w:rsidRPr="0008682F">
        <w:t>(Ashqar et al., 2024; Maji and Ghosh, 2025)</w:t>
      </w:r>
      <w:r w:rsidR="0008682F">
        <w:fldChar w:fldCharType="end"/>
      </w:r>
      <w:r w:rsidR="005F0E20">
        <w:t xml:space="preserve">. </w:t>
      </w:r>
      <w:r w:rsidRPr="00546158">
        <w:t xml:space="preserve">Interestingly, crash causes like “Fail to Yield,” “Yield Sign,” and “Entering/Leaving” are negatively associated with this cluster, meaning such factors are less relevant here. This indicates that these crashes are less about </w:t>
      </w:r>
      <w:r w:rsidRPr="00546158">
        <w:lastRenderedPageBreak/>
        <w:t>right-of-way violations and more about errors made while already inside the roundabout or during steady traffic movement. The environment appears routine, with few indicators of risky maneuvers, supporting the idea that these crashes occur during normal driving rather than due to erratic or illegal actions.</w:t>
      </w:r>
    </w:p>
    <w:p w14:paraId="0D0B357A" w14:textId="77777777" w:rsidR="005D185D" w:rsidRDefault="005D185D" w:rsidP="005D185D">
      <w:pPr>
        <w:spacing w:after="0"/>
      </w:pPr>
    </w:p>
    <w:p w14:paraId="3B870970" w14:textId="77777777" w:rsidR="005D185D" w:rsidRDefault="005D185D" w:rsidP="005D185D">
      <w:pPr>
        <w:keepNext/>
        <w:spacing w:after="0"/>
      </w:pPr>
      <w:r w:rsidRPr="00365264">
        <w:rPr>
          <w:noProof/>
        </w:rPr>
        <w:drawing>
          <wp:inline distT="0" distB="0" distL="0" distR="0" wp14:anchorId="12202BF1" wp14:editId="77427C3D">
            <wp:extent cx="6053455" cy="2882265"/>
            <wp:effectExtent l="0" t="0" r="4445" b="0"/>
            <wp:docPr id="2134629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2969" name="Picture 1" descr="A screenshot of a graph&#10;&#10;AI-generated content may be incorrect."/>
                    <pic:cNvPicPr/>
                  </pic:nvPicPr>
                  <pic:blipFill>
                    <a:blip r:embed="rId25"/>
                    <a:stretch>
                      <a:fillRect/>
                    </a:stretch>
                  </pic:blipFill>
                  <pic:spPr>
                    <a:xfrm>
                      <a:off x="0" y="0"/>
                      <a:ext cx="6053455" cy="2882265"/>
                    </a:xfrm>
                    <a:prstGeom prst="rect">
                      <a:avLst/>
                    </a:prstGeom>
                  </pic:spPr>
                </pic:pic>
              </a:graphicData>
            </a:graphic>
          </wp:inline>
        </w:drawing>
      </w:r>
    </w:p>
    <w:p w14:paraId="020F44A1" w14:textId="59CD3617" w:rsidR="005D185D" w:rsidRDefault="005D185D" w:rsidP="005D185D">
      <w:pPr>
        <w:pStyle w:val="Caption"/>
      </w:pPr>
      <w:bookmarkStart w:id="68" w:name="_Ref200654037"/>
      <w:bookmarkStart w:id="69" w:name="_Toc201151891"/>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3</w:t>
      </w:r>
      <w:r w:rsidR="00A90AFD">
        <w:fldChar w:fldCharType="end"/>
      </w:r>
      <w:bookmarkEnd w:id="68"/>
      <w:r>
        <w:t xml:space="preserve"> </w:t>
      </w:r>
      <w:r w:rsidRPr="00302B89">
        <w:t>Improper Maneuvers and Driver Misjudgment Crashes at Roundabouts</w:t>
      </w:r>
      <w:bookmarkEnd w:id="69"/>
    </w:p>
    <w:p w14:paraId="0FA01EA0" w14:textId="77777777" w:rsidR="005D185D" w:rsidRPr="004700A6" w:rsidRDefault="005D185D" w:rsidP="005D185D">
      <w:pPr>
        <w:pStyle w:val="Heading3"/>
      </w:pPr>
      <w:bookmarkStart w:id="70" w:name="_Toc201151842"/>
      <w:r w:rsidRPr="004700A6">
        <w:t xml:space="preserve">Cluster 3 (C3)- </w:t>
      </w:r>
      <w:r w:rsidRPr="00E64308">
        <w:t>Fixed Object and Environmental Hazard Crashes</w:t>
      </w:r>
      <w:r>
        <w:t xml:space="preserve"> at Roundabouts</w:t>
      </w:r>
      <w:bookmarkEnd w:id="70"/>
    </w:p>
    <w:p w14:paraId="0CC39FC8" w14:textId="748FFBF5" w:rsidR="005D185D" w:rsidRDefault="005D185D" w:rsidP="005D185D">
      <w:pPr>
        <w:pStyle w:val="Body"/>
      </w:pPr>
      <w:bookmarkStart w:id="71" w:name="_Hlk78279133"/>
      <w:r w:rsidRPr="004700A6">
        <w:t xml:space="preserve">Cluster 3 is highlighted in </w:t>
      </w:r>
      <w:r w:rsidR="008F255E">
        <w:fldChar w:fldCharType="begin"/>
      </w:r>
      <w:r w:rsidR="008F255E">
        <w:instrText xml:space="preserve"> REF _Ref200654156 \h </w:instrText>
      </w:r>
      <w:r w:rsidR="008F255E">
        <w:fldChar w:fldCharType="separate"/>
      </w:r>
      <w:r w:rsidR="00BE4874" w:rsidRPr="00C336AD">
        <w:t xml:space="preserve">Figure </w:t>
      </w:r>
      <w:r w:rsidR="00BE4874">
        <w:rPr>
          <w:noProof/>
        </w:rPr>
        <w:t>4</w:t>
      </w:r>
      <w:r w:rsidR="00BE4874">
        <w:t>.</w:t>
      </w:r>
      <w:r w:rsidR="00BE4874">
        <w:rPr>
          <w:noProof/>
        </w:rPr>
        <w:t>4</w:t>
      </w:r>
      <w:r w:rsidR="008F255E">
        <w:fldChar w:fldCharType="end"/>
      </w:r>
      <w:r w:rsidRPr="004700A6">
        <w:t xml:space="preserve"> It represents </w:t>
      </w:r>
      <w:r>
        <w:t xml:space="preserve">20.2% of the total roundabout crashes, is primarily characterized by crashes involving vehicles striking fixed objects, especially under conditions of poor visibility or environmental hazards. The most prominent variable in this cluster is “Fixed Object” crash type, strongly linked with ROR, suggesting that drivers are either losing control of their vehicles or misjudging the roundabout’s curvature and geometry, causing them to veer off the intended path. The environmental conditions in this cluster further support this pattern. Crashes occurring during “Dark – Lighted Roadway” and “Dark – Not Lighted Roadway” conditions point toward limited visibility, which can affect a driver’s ability to judge entry and exit points, lane positions, or the location of medians, signs, or other infrastructure within the roundabout. Such situations are worsened when combined </w:t>
      </w:r>
      <w:r>
        <w:lastRenderedPageBreak/>
        <w:t xml:space="preserve">with ice, animal presence, or other unexpected hazards on the road. These environmental risks can disrupt a driver’s attention and reaction time, making it difficult to maintain control on a circular path. </w:t>
      </w:r>
      <w:r w:rsidR="009F3039">
        <w:t xml:space="preserve">ROR or single vehicle crashes have been a </w:t>
      </w:r>
      <w:r w:rsidR="00205B59">
        <w:t xml:space="preserve">common type of crash that most frequently occur at roundabouts </w:t>
      </w:r>
      <w:r w:rsidR="00205B59">
        <w:fldChar w:fldCharType="begin"/>
      </w:r>
      <w:r w:rsidR="00205B59">
        <w:instrText xml:space="preserve"> ADDIN ZOTERO_ITEM CSL_CITATION {"citationID":"cliM5Ovb","properties":{"formattedCitation":"(Burdett et al., 2017; Mandavilli et al., 2009; Polders et al., 2015)","plainCitation":"(Burdett et al., 2017; Mandavilli et al., 2009; Polders et al., 2015)","noteIndex":0},"citationItems":[{"id":932,"uris":["http://zotero.org/users/local/9hzr86Ey/items/4YP9MLTK"],"itemData":{"id":932,"type":"article-journal","abstract":"Roundabouts reduce fatal and injury crashes at intersections when converted from other intersection control types. In Wisconsin, roundabouts have been linked to a 38% decrease in fatal and injury crashes. Part of this reduction can be attributed to crash types that result in the mitigation of more serious injuries. However, the reduction comes at a cost because other crash types, such as single-vehicle collisions, may increase. Six years of crash data on 53 roundabouts in Wisconsin were examined for crash causes and geometric characteristics that affected single-vehicle crashes. Weather and impaired driving, particularly by younger drivers, were primary causes for more than half of all single-vehicle crashes at the study roundabouts. Younger drivers (18 to 24 years of age) were involved in a significantly higher proportion of single-vehicle crashes than the total proportion of licensed drivers in that age group. Younger drivers were involved in approximately one-third of all crashes that involved impaired driving and in two-thirds of all speed-related single-vehicle crashes. A negative binomial model was constructed to estimate run-off-road crashes at approaches. It was found that roundabouts with higher approach speeds and higher traffic volumes experienced more run-off-road crashes. Landscaped central islands experienced significantly lower frequencies of run-off-road crashes.","archive_location":"01620159","container-title":"Transportation Research Record: Journal of the Transportation Research Board","DOI":"10.3141/2637-03","ISSN":"9780309441650","issue":"2637","journalAbbreviation":"Transportation Research Record: Journal of the Transportation Research Board","note":"publisher: Transportation Research Board","page":"pp 17–26","title":"Evaluation of Roundabout-Related Single-Vehicle Crashes","author":[{"family":"Burdett","given":"Beau"},{"family":"Bill","given":"Andrea R"},{"family":"Noyce","given":"David A"}],"issued":{"date-parts":[["2017"]]}}},{"id":7398,"uris":["http://zotero.org/users/local/9hzr86Ey/items/CKX5WEJG"],"itemData":{"id":7398,"type":"article-journal","abstract":"Objectives: Each year in the United States more than 1.2 million injuries and 9,000 deaths occur in motor vehicle crashes at intersections. Previous research has found that construction of roundabouts in place of traditional intersections can decrease crash frequency and severity. Despite these safety benefits, some crashes still occur at roundabouts. The present study systematically reviewed police crash reports for a set of roundabouts in Maryland to develop a typology of crashes and identify potential countermeasures. Methods: A total of 283 crash reports were reviewed including 149 crashes at 29 single-lane roundabouts and 134 crashes at 9 double-lane roundabouts. Based on the police reports, crash types were developed and examined by type of roundabout (single-lane, double-lane), crash location within the roundabout (entrance, circular roadway, exit), and other variables. Field observations were conducted at 8 roundabouts with above-average crash histories to aid in identifying potential countermeasures. Results: About three quarters of the crashes involved only property damage. Of the injury crashes, 14% involved at least one disabling injury; the remaining crashes resulted in probable injuries (36%) or nonincapacitating injuries (49%). One common crash pattern at both single- and double-lane roundabouts involved vehicles colliding with the central island, which accounted for almost half of all single-vehicle run-off-road crashes. Other major crash types included rear-end and sideswipe collisions. About three quarters of all collisions occurred at entrances to roundabouts. Based on review of crash reports and visits to several roundabouts, high approach speeds were an important driver crash factor, and some drivers may not have seen the roundabout in time. Conclusions: Increasing the conspicuity of upcoming roundabouts through larger “roundabout ahead” and “yield” signs could reduce speeds by alerting drivers ahead of time, especially at night. Enhanced landscaping of central islands as well as reflective pavement markers and yield signs at the entrance to roundabouts also could help drivers recognize roundabouts and the need to yield to circulating traffic. Certain design features (e.g., entry deflection on approach roads) also may aid in reducing speeds.","container-title":"Traffic Injury Prevention","DOI":"10.1080/15389580802485938","ISSN":"1538-9588","issue":"1","note":"publisher: Taylor &amp; Francis\n_eprint: https://doi.org/10.1080/15389580802485938\nPMID: 19214877","page":"44-50","source":"Taylor and Francis+NEJM","title":"Crash Patterns and Potential Engineering Countermeasures at Maryland Roundabouts","volume":"10","author":[{"family":"Mandavilli","given":"Srinivas"},{"family":"","given":"McCartt ,Anne T."},{"family":"Retting","given":"Richard A.","non-dropping-particle":"and"}],"issued":{"date-parts":[["2009",2,27]]}}},{"id":2640,"uris":["http://zotero.org/users/local/9hzr86Ey/items/URMH6VJJ"],"itemData":{"id":2640,"type":"article-journal","abstract":"Roundabouts are a type of circular intersection control generally associated with a favorable influence on traffic safety. International studies of intersections converted to roundabouts indicate a strong reduction in injury crashes, particularly for crashes with fatal or serious injuries. Nevertheless, some crashes still occur at roundabouts. The present study aims to improve the understanding of roundabout safety by identifying crash types, locations, and factors that are associated with roundabout crashes.  An analysis of 399 crashes on 28 roundabouts in Flanders, Belgium, was carried out based on detailed crash descriptions; that is, crash data and collision diagrams. The crashes are sampled from police-reported crashes at roundabouts in the region of Flanders, Belgium. Collision diagrams of the registered crashes were used to distinguish 8 different crash types. The roundabout itself is divided into 11 detailed and different typical segments, according to previously established knowledge on the occurrence of crashes at roundabouts. The 8 roundabout crash types are examined by injury severity, crash location within the roundabout, type of roundabout, type of cycle facility, and type of involved road user.   Four dominant crash types are identified: rear-end crashes, collisions with vulnerable road users, entering–circulating crashes, and single-vehicle collisions with the central island. Crashes with vulnerable road users and collisions with the central island are characterized by significantly higher proportions of injury crashes. About 80% of the crashes occurred on the entry lanes and the circulatory road (segments 1–4). Road users who are the most at risk to be involved in serious injury crashes at roundabouts are cyclists and moped riders.   The main goal of this study was to identify and analyze dominant crash types at roundabouts by taking into account detailed information on the crash location. Some connections between certain roundabout crash types, their crash location, and roundabout design characteristics have been found.","archive_location":"01541874","container-title":"Traffic Injury Prevention","DOI":"10.1080/15389588.2014.927576","issue":"2","journalAbbreviation":"Traffic Injury Prevention","note":"publisher: Taylor &amp; Francis","page":"pp 202-207","title":"Identifying Crash Patterns on Roundabouts","volume":"16","author":[{"family":"Polders","given":"Evelien"},{"family":"Daniels","given":"Stijn"},{"family":"Casters","given":"Winfried"},{"family":"Brijs","given":"Tom"}],"issued":{"date-parts":[["2015",2]]}}}],"schema":"https://github.com/citation-style-language/schema/raw/master/csl-citation.json"} </w:instrText>
      </w:r>
      <w:r w:rsidR="00205B59">
        <w:fldChar w:fldCharType="separate"/>
      </w:r>
      <w:r w:rsidR="00205B59" w:rsidRPr="00205B59">
        <w:t>(Burdett et al., 2017; Mandavilli et al., 2009; Polders et al., 2015)</w:t>
      </w:r>
      <w:r w:rsidR="00205B59">
        <w:fldChar w:fldCharType="end"/>
      </w:r>
      <w:r w:rsidR="00205B59">
        <w:t xml:space="preserve">. </w:t>
      </w:r>
      <w:r>
        <w:t>Another notable feature of this cluster is the involvement of backing or parked vehicle actions, which are generally unusual at roundabouts. This may indicate confusion or misbehavior, such as illegal maneuvers or incorrect vehicle positioning, especially in larger roundabouts or at roundabout-adjacent areas like splitter islands or exits. The presence of “Violation” as a contributing factor also supports this idea. This cluster also includes crashes involving vulnerable road users (VRUs), such as pedestrians or cyclists, which can be especially dangerous in poorly lit or high-speed environments. The presence of PSL of 45 mph and above aligns with this risk, as higher speeds reduce the reaction window for both drivers and VRUs and increase the severity of crashes when they occur. On the other hand, the cluster is negatively associated with “Angle” and “Rear-End” crashes, as well as traditional roundabout dynamics like “Entering/Leaving” and “Yield Sign” interactions. This implies that the crashes in this group are less about driver interaction and more about environmental conditions, visibility, and individual driver errors</w:t>
      </w:r>
      <w:r w:rsidRPr="004700A6">
        <w:t>.</w:t>
      </w:r>
    </w:p>
    <w:p w14:paraId="47D5679A" w14:textId="77777777" w:rsidR="005D185D" w:rsidRDefault="005D185D" w:rsidP="005D185D">
      <w:pPr>
        <w:spacing w:after="0"/>
      </w:pPr>
    </w:p>
    <w:p w14:paraId="6485D5E0" w14:textId="77777777" w:rsidR="005D185D" w:rsidRPr="00C336AD" w:rsidRDefault="005D185D" w:rsidP="005D185D">
      <w:pPr>
        <w:keepNext/>
        <w:spacing w:after="0"/>
      </w:pPr>
      <w:r w:rsidRPr="00C336AD">
        <w:rPr>
          <w:noProof/>
        </w:rPr>
        <w:lastRenderedPageBreak/>
        <w:drawing>
          <wp:inline distT="0" distB="0" distL="0" distR="0" wp14:anchorId="4CA51922" wp14:editId="74C2199F">
            <wp:extent cx="6053455" cy="2898775"/>
            <wp:effectExtent l="0" t="0" r="4445" b="0"/>
            <wp:docPr id="110524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4677" name="Picture 1" descr="A screenshot of a computer&#10;&#10;AI-generated content may be incorrect."/>
                    <pic:cNvPicPr/>
                  </pic:nvPicPr>
                  <pic:blipFill>
                    <a:blip r:embed="rId26"/>
                    <a:stretch>
                      <a:fillRect/>
                    </a:stretch>
                  </pic:blipFill>
                  <pic:spPr>
                    <a:xfrm>
                      <a:off x="0" y="0"/>
                      <a:ext cx="6053455" cy="2898775"/>
                    </a:xfrm>
                    <a:prstGeom prst="rect">
                      <a:avLst/>
                    </a:prstGeom>
                  </pic:spPr>
                </pic:pic>
              </a:graphicData>
            </a:graphic>
          </wp:inline>
        </w:drawing>
      </w:r>
    </w:p>
    <w:p w14:paraId="60F45A05" w14:textId="037E995B" w:rsidR="005D185D" w:rsidRPr="00C336AD" w:rsidRDefault="005D185D" w:rsidP="005D185D">
      <w:pPr>
        <w:pStyle w:val="Caption"/>
      </w:pPr>
      <w:bookmarkStart w:id="72" w:name="_Ref200654156"/>
      <w:bookmarkStart w:id="73" w:name="_Toc201151892"/>
      <w:r w:rsidRPr="00C336AD">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4</w:t>
      </w:r>
      <w:r w:rsidR="00A90AFD">
        <w:fldChar w:fldCharType="end"/>
      </w:r>
      <w:bookmarkEnd w:id="72"/>
      <w:r w:rsidRPr="00C336AD">
        <w:t xml:space="preserve"> Fixed Object and Environmental Hazard Crashes at Roundabouts</w:t>
      </w:r>
      <w:bookmarkEnd w:id="73"/>
    </w:p>
    <w:p w14:paraId="21BA0AF4" w14:textId="58F0D068" w:rsidR="005D185D" w:rsidRPr="00C336AD" w:rsidRDefault="005D185D" w:rsidP="005D185D">
      <w:pPr>
        <w:pStyle w:val="Heading3"/>
      </w:pPr>
      <w:bookmarkStart w:id="74" w:name="_Toc201151843"/>
      <w:bookmarkEnd w:id="71"/>
      <w:r w:rsidRPr="00C336AD">
        <w:rPr>
          <w:shd w:val="clear" w:color="auto" w:fill="auto"/>
        </w:rPr>
        <w:t xml:space="preserve">Cluster 4 (C4)- </w:t>
      </w:r>
      <w:r w:rsidR="00F11F60" w:rsidRPr="00C336AD">
        <w:rPr>
          <w:shd w:val="clear" w:color="auto" w:fill="auto"/>
        </w:rPr>
        <w:t>Rear-End and Following-Distance Crashes in Circulating Roundab</w:t>
      </w:r>
      <w:r w:rsidR="00F11F60" w:rsidRPr="00C336AD">
        <w:t>out Flow</w:t>
      </w:r>
      <w:bookmarkEnd w:id="74"/>
    </w:p>
    <w:p w14:paraId="7942F5EC" w14:textId="52C1C935" w:rsidR="005D185D" w:rsidRPr="004700A6" w:rsidRDefault="005D185D" w:rsidP="005D185D">
      <w:pPr>
        <w:pStyle w:val="Body"/>
      </w:pPr>
      <w:r w:rsidRPr="00C336AD">
        <w:t xml:space="preserve">Cluster 4 in </w:t>
      </w:r>
      <w:r w:rsidR="008F255E" w:rsidRPr="00C336AD">
        <w:fldChar w:fldCharType="begin"/>
      </w:r>
      <w:r w:rsidR="008F255E" w:rsidRPr="00C336AD">
        <w:instrText xml:space="preserve"> REF _Ref200654199 \h </w:instrText>
      </w:r>
      <w:r w:rsidR="00C336AD" w:rsidRPr="00C336AD">
        <w:instrText xml:space="preserve"> \* MERGEFORMAT </w:instrText>
      </w:r>
      <w:r w:rsidR="008F255E" w:rsidRPr="00C336AD">
        <w:fldChar w:fldCharType="separate"/>
      </w:r>
      <w:r w:rsidR="00BE4874">
        <w:t xml:space="preserve">Figure </w:t>
      </w:r>
      <w:r w:rsidR="00BE4874">
        <w:rPr>
          <w:noProof/>
        </w:rPr>
        <w:t>4.5</w:t>
      </w:r>
      <w:r w:rsidR="008F255E" w:rsidRPr="00C336AD">
        <w:fldChar w:fldCharType="end"/>
      </w:r>
      <w:r w:rsidRPr="00C336AD">
        <w:t xml:space="preserve"> represents 20.1% of all roundabout crashes and is strongly associated with rear-end collisions caused by close following distances, particularly during routine or slowed traffic flow within the roundabout. The most influential variables in this cluster are “Rear End” crash type and “Following Too Closely” as a contributing factor, clearly pointing to situations where vehicles collide because drivers are not maintaining sufficient space from the vehicle ahead. </w:t>
      </w:r>
      <w:r w:rsidR="00862551">
        <w:t>Previous studies identified that t</w:t>
      </w:r>
      <w:r w:rsidRPr="00C336AD">
        <w:t>his type of crash is common in roundabouts, where stop-and-go movement is frequent</w:t>
      </w:r>
      <w:r w:rsidR="00862551">
        <w:t xml:space="preserve"> </w:t>
      </w:r>
      <w:r w:rsidR="00862551">
        <w:fldChar w:fldCharType="begin"/>
      </w:r>
      <w:r w:rsidR="00862551">
        <w:instrText xml:space="preserve"> ADDIN ZOTERO_ITEM CSL_CITATION {"citationID":"7LxdSS2v","properties":{"formattedCitation":"(Burdett et al., 2016; Saccomanno et al., 2008)","plainCitation":"(Burdett et al., 2016; Saccomanno et al., 2008)","noteIndex":0},"citationItems":[{"id":941,"uris":["http://zotero.org/users/local/9hzr86Ey/items/5SR6NH6A"],"itemData":{"id":941,"type":"article-journal","abstract":"Roundabouts are common alternatives to stop- and signal-controlled intersections and have grown in popularity in response to the promise to reduce traffic crash severity at intersections. In Wisconsin, more than 300 roundabouts have been installed. Studies of these intersections have found a 38% reduction in fatal and injury crashes. However, a 12% overall increase also was found, and this finding is not unique to Wisconsin. An increase in less-serious crashes can lead to a negative public perception about roundabout benefits. The causes of rear-end collisions (a common type of low-severity crash) were examined. Four years of crash reports from 55 roundabouts were analyzed along with the geometric conditions of the roundabouts. The 16- to 24-year-old driver age group represented a significantly higher proportion of involvement in rear-end collisions than in total crashes across the state. Negative binomial models were created for roundabout approaches. For combined one-lane and multilane roundabout approaches, annual average daily traffic, sawtooth pavement markings, and high deflection angles were significantly correlated with an increase in the expected number of rear-end collisions, and wider entry was significantly correlated with a decrease in the expected number of rear-end collisions. For one-lane approaches, \"Yield\"  pavement markings led to an expected reduction in crashes, as did the presence of horizontal curves within 250 feet of a roundabout. These findings reflect the complexity of driving at roundabout approaches, especially for younger drivers. Results also indicate the importance of proper pavement markings at approaches.","archive_location":"01590410","container-title":"Transportation Research Record: Journal of the Transportation Research Board","DOI":"10.3141/2585-04","ISSN":"9780309370035","issue":"2585","journalAbbreviation":"Transportation Research Record: Journal of the Transportation Research Board","note":"publisher: Transportation Research Board","page":"pp 29–38","title":"Analysis of Rear-End Collisions at Roundabout Approaches","author":[{"family":"Burdett","given":"Beau"},{"family":"Alsghan","given":"Ibrahim"},{"family":"Chiu","given":"Li-Hong"},{"family":"Bill","given":"Andrea R"},{"family":"Noyce","given":"David A"}],"issued":{"date-parts":[["2016"]]}}},{"id":7406,"uris":["http://zotero.org/users/local/9hzr86Ey/items/MQ7DUXVJ"],"itemData":{"id":7406,"type":"article-journal","abstract":"The safety implications of adopting roundabouts in place of conventional signalized intersections have not been adequately assessed. A microscopic simulation model was used to compare the pattern of traffic conflicts at roundabouts with conflicts for signalized intersections. Three indicators of safety performance were defined: (a) time to collision (TTC), (b) deceleration rate to avoid the crash (DRAC), and (c) crash potential index (CPI). For each indicator, traffic conflict profiles were obtained in terms of number of vehicles in conflict and number of conflicts per vehicle for selected directional maneuvers. The exposure time to conflict for each maneuver and vehicle was also determined. Twelve combinations of geometric and traffic attributes (traffic scenarios) were simulated over a 15-min period. The results suggested that roundabouts yield reduced exposure times to rear-end conflicts compared with signalized intersections. On average, signalized intersections also reflected increased number of vehicles in conflict and percentage of vehicles in conflict compared with roundabouts. This relationship was found to be independent of input volumes and pavement surface condition and applied consistently to all safety indicator measures (TTC, DRAC, and CPI).","container-title":"Transportation Research Record","DOI":"10.3141/2078-12","ISSN":"0361-1981","issue":"1","language":"EN","note":"publisher: SAGE Publications Inc","page":"90-95","source":"SAGE Journals","title":"Comparing Safety at Signalized Intersections and Roundabouts Using Simulated Rear-End Conflicts","volume":"2078","author":[{"family":"Saccomanno","given":"Frank F."},{"family":"Cunto","given":"Flávio"},{"family":"Guido","given":"Giuseppe"},{"family":"Vitale","given":"Alessandro"}],"issued":{"date-parts":[["2008",1,1]]}}}],"schema":"https://github.com/citation-style-language/schema/raw/master/csl-citation.json"} </w:instrText>
      </w:r>
      <w:r w:rsidR="00862551">
        <w:fldChar w:fldCharType="separate"/>
      </w:r>
      <w:r w:rsidR="00862551" w:rsidRPr="00862551">
        <w:t>(Burdett et al., 2016; Saccomanno et al., 2008)</w:t>
      </w:r>
      <w:r w:rsidR="00862551">
        <w:fldChar w:fldCharType="end"/>
      </w:r>
      <w:r w:rsidRPr="00C336AD">
        <w:t>. Vehicles may slow down unexpectedly when entering or yielding, or during lane changes while exiting. If a driver is distracted or assumes traffic will keep flowing without interruption, they may fail to react in time. This pattern is emphasized by the variable “Slowing or Stopped in</w:t>
      </w:r>
      <w:r>
        <w:t xml:space="preserve"> Traffic,” which suggests that a significant number of these crashes occur when vehicles are reducing speed or are momentarily halted, situations that require constant attention from the driver behind. This cluster also shows a strong presence of “Straight Ahead” movement, meaning the involved vehicles were moving directly through the roundabout, likely </w:t>
      </w:r>
      <w:r>
        <w:lastRenderedPageBreak/>
        <w:t>in the circulating lane. Since roundabouts require curved navigation, the “straight ahead” label likely reflects a lack of major maneuvers like turning or entering, reinforcing the idea that these crashes happen in the most routine parts of travel, where attentiveness might decrease. Cluster 4 captures a pattern of low-complexity but high-frequency crashes driven by inattentiveness or aggressive following during slowdowns in roundabout traffic</w:t>
      </w:r>
      <w:r w:rsidRPr="004700A6">
        <w:t>.</w:t>
      </w:r>
    </w:p>
    <w:p w14:paraId="18E16349" w14:textId="77777777" w:rsidR="005D185D" w:rsidRDefault="005D185D" w:rsidP="005D185D">
      <w:pPr>
        <w:spacing w:after="0"/>
      </w:pPr>
    </w:p>
    <w:p w14:paraId="16537B26" w14:textId="77777777" w:rsidR="008F255E" w:rsidRDefault="005D185D" w:rsidP="008F255E">
      <w:pPr>
        <w:keepNext/>
        <w:spacing w:after="0"/>
      </w:pPr>
      <w:r w:rsidRPr="00C22C8E">
        <w:rPr>
          <w:noProof/>
        </w:rPr>
        <w:drawing>
          <wp:inline distT="0" distB="0" distL="0" distR="0" wp14:anchorId="555DD4A8" wp14:editId="0BB42074">
            <wp:extent cx="6053455" cy="2882900"/>
            <wp:effectExtent l="0" t="0" r="4445" b="0"/>
            <wp:docPr id="2064686352"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86352" name="Picture 1" descr="A graph with text on it&#10;&#10;AI-generated content may be incorrect."/>
                    <pic:cNvPicPr/>
                  </pic:nvPicPr>
                  <pic:blipFill>
                    <a:blip r:embed="rId27"/>
                    <a:stretch>
                      <a:fillRect/>
                    </a:stretch>
                  </pic:blipFill>
                  <pic:spPr>
                    <a:xfrm>
                      <a:off x="0" y="0"/>
                      <a:ext cx="6053455" cy="2882900"/>
                    </a:xfrm>
                    <a:prstGeom prst="rect">
                      <a:avLst/>
                    </a:prstGeom>
                  </pic:spPr>
                </pic:pic>
              </a:graphicData>
            </a:graphic>
          </wp:inline>
        </w:drawing>
      </w:r>
    </w:p>
    <w:p w14:paraId="19AAA770" w14:textId="4B2E3372" w:rsidR="005D185D" w:rsidRDefault="008F255E" w:rsidP="008F255E">
      <w:pPr>
        <w:pStyle w:val="Caption"/>
      </w:pPr>
      <w:bookmarkStart w:id="75" w:name="_Ref200654199"/>
      <w:bookmarkStart w:id="76" w:name="_Toc201151893"/>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5</w:t>
      </w:r>
      <w:r w:rsidR="00A90AFD">
        <w:fldChar w:fldCharType="end"/>
      </w:r>
      <w:bookmarkEnd w:id="75"/>
      <w:r>
        <w:t xml:space="preserve"> </w:t>
      </w:r>
      <w:r w:rsidR="00F52991" w:rsidRPr="00F52991">
        <w:t>Rear-End and Following-Distance Crashes</w:t>
      </w:r>
      <w:bookmarkEnd w:id="76"/>
    </w:p>
    <w:p w14:paraId="4FCC522F" w14:textId="77777777" w:rsidR="00F05D66" w:rsidRPr="004700A6" w:rsidRDefault="00F05D66" w:rsidP="00001FCC">
      <w:pPr>
        <w:pStyle w:val="Heading3"/>
      </w:pPr>
      <w:bookmarkStart w:id="77" w:name="_Toc201151844"/>
      <w:r w:rsidRPr="004700A6">
        <w:t>Cluster-Based Comparative Analysis</w:t>
      </w:r>
      <w:bookmarkEnd w:id="77"/>
    </w:p>
    <w:p w14:paraId="6C79ACD0" w14:textId="440365CF" w:rsidR="00F05D66" w:rsidRPr="004700A6" w:rsidRDefault="00E20294" w:rsidP="00AD2EB1">
      <w:pPr>
        <w:pStyle w:val="Body"/>
      </w:pPr>
      <w:r>
        <w:t xml:space="preserve">A cluster-based comparative analysis has also been done in this study. </w:t>
      </w:r>
      <w:r>
        <w:fldChar w:fldCharType="begin"/>
      </w:r>
      <w:r>
        <w:instrText xml:space="preserve"> REF _Ref201065097 \h </w:instrText>
      </w:r>
      <w:r>
        <w:fldChar w:fldCharType="separate"/>
      </w:r>
      <w:r w:rsidR="007632EE">
        <w:t>Table 4.2</w:t>
      </w:r>
      <w:r>
        <w:fldChar w:fldCharType="end"/>
      </w:r>
      <w:r>
        <w:t xml:space="preserve"> </w:t>
      </w:r>
      <w:r w:rsidR="00AD2EB1">
        <w:t>presents a detailed look at how different crash, roadway, driver, and environmental characteristics are distributed across the four clusters identified in the study. Several patterns stand out, revealing how certain types of crashes tend to concentrate in specific conditions or involve particular behaviors.</w:t>
      </w:r>
      <w:r w:rsidR="00DF1AA3">
        <w:t xml:space="preserve"> </w:t>
      </w:r>
      <w:r w:rsidR="00AD2EB1">
        <w:t>One of the clearest patterns is the strong link between failure to yield and Cluster 1, where over 70% of crashes are caused by drivers not giving the right of way, and nearly all are angle-type crashes. This points to a persistent challenge at roundabout entry points, with most incidents happening in daylight and on dry roads, suggesting that clear conditions do not necessarily lead to safer driving. Cluster 2 reveal</w:t>
      </w:r>
      <w:r w:rsidR="00C066C3">
        <w:t>ed</w:t>
      </w:r>
      <w:r w:rsidR="00AD2EB1">
        <w:t xml:space="preserve"> a very different scenario, </w:t>
      </w:r>
      <w:r w:rsidR="00AD2EB1">
        <w:lastRenderedPageBreak/>
        <w:t>with a much higher share of improper actions and multi-lane maneuvers, such as changing lanes or negotiating curves. Notably, nearly 15% of crashes here are with fixed objects</w:t>
      </w:r>
      <w:r w:rsidR="00EA1479">
        <w:t xml:space="preserve">, </w:t>
      </w:r>
      <w:r w:rsidR="00AD2EB1">
        <w:t>a much larger share than in other clusters</w:t>
      </w:r>
      <w:r w:rsidR="00EA1479">
        <w:t xml:space="preserve">, </w:t>
      </w:r>
      <w:r w:rsidR="00AD2EB1">
        <w:t>implying that drivers may be struggling with roundabout navigation or are distracted. The lighting and weather profile for Cluster 2 is also notable, with more crashes in low light, wet, or icy conditions compared to Cluster 1.</w:t>
      </w:r>
      <w:r w:rsidR="009A3A63">
        <w:t xml:space="preserve"> </w:t>
      </w:r>
      <w:r w:rsidR="00AD2EB1">
        <w:t xml:space="preserve">Cluster 3 stands out for its severity. Nearly 4% of crashes here result in </w:t>
      </w:r>
      <w:r w:rsidR="001B70A9">
        <w:t>fatalities or serious injuries</w:t>
      </w:r>
      <w:r w:rsidR="00AD2EB1">
        <w:t xml:space="preserve">, much higher than other clusters. This group is heavily dominated by </w:t>
      </w:r>
      <w:r w:rsidR="00366EDD">
        <w:t>ROR</w:t>
      </w:r>
      <w:r w:rsidR="00AD2EB1">
        <w:t xml:space="preserve"> and fixed-object collisions, often at night or in poor weather, and frequently on higher-speed approaches. There’s a noticeable presence of VRUs, which points to the potential for severe outcomes when a driver loses control under challenging conditions. Cluster 4, by contrast, is almost entirely composed of rear-end crashes (over 96%), with “following too close” as the top contributing factor. These typically happen when vehicles are traveling straight ahead or are stopped/slowed in traffic, and the vast majority occur in daylight and on dry pavement. The presence of both young and older drivers, along with a high share of two-lane roads, suggest</w:t>
      </w:r>
      <w:r w:rsidR="009078EB">
        <w:t>ed</w:t>
      </w:r>
      <w:r w:rsidR="00AD2EB1">
        <w:t xml:space="preserve"> that following distance and driver attention remain issues even in simple conditions.</w:t>
      </w:r>
      <w:r w:rsidR="009078EB">
        <w:t xml:space="preserve"> </w:t>
      </w:r>
      <w:r w:rsidR="00AD2EB1">
        <w:t>Other interesting points emerge</w:t>
      </w:r>
      <w:r w:rsidR="009078EB">
        <w:t>d</w:t>
      </w:r>
      <w:r w:rsidR="00AD2EB1">
        <w:t xml:space="preserve"> when comparing environmental and geometric features. For instance, icy roads are much more common in Clusters 2 and 3, connecting severe crashes to winter weather. Four-lane and multi-lane setups also appear more frequently in Clusters 2 and 4, where improper maneuvers and rear-ends are dominant. Clusters with higher posted speed limits, especially Cluster 3, are also linked with more severe and unusual crashes, pointing to the importance of speed management at roundabout approaches.</w:t>
      </w:r>
    </w:p>
    <w:p w14:paraId="17C9E0EC" w14:textId="18362221" w:rsidR="00001FCC" w:rsidRDefault="00001FCC" w:rsidP="00001FCC">
      <w:pPr>
        <w:pStyle w:val="Caption"/>
        <w:keepNext/>
      </w:pPr>
      <w:bookmarkStart w:id="78" w:name="_Ref201065097"/>
      <w:bookmarkStart w:id="79" w:name="_Toc201151872"/>
      <w:r>
        <w:t xml:space="preserve">Table </w:t>
      </w:r>
      <w:r w:rsidR="00215F8E">
        <w:fldChar w:fldCharType="begin"/>
      </w:r>
      <w:r w:rsidR="00215F8E">
        <w:instrText xml:space="preserve"> STYLEREF 1 \s </w:instrText>
      </w:r>
      <w:r w:rsidR="00215F8E">
        <w:fldChar w:fldCharType="separate"/>
      </w:r>
      <w:r w:rsidR="00215F8E">
        <w:t>4</w:t>
      </w:r>
      <w:r w:rsidR="00215F8E">
        <w:fldChar w:fldCharType="end"/>
      </w:r>
      <w:r w:rsidR="00215F8E">
        <w:t>.</w:t>
      </w:r>
      <w:r w:rsidR="00215F8E">
        <w:fldChar w:fldCharType="begin"/>
      </w:r>
      <w:r w:rsidR="00215F8E">
        <w:instrText xml:space="preserve"> SEQ Table \* ARABIC \s 1 </w:instrText>
      </w:r>
      <w:r w:rsidR="00215F8E">
        <w:fldChar w:fldCharType="separate"/>
      </w:r>
      <w:r w:rsidR="00215F8E">
        <w:t>2</w:t>
      </w:r>
      <w:r w:rsidR="00215F8E">
        <w:fldChar w:fldCharType="end"/>
      </w:r>
      <w:bookmarkEnd w:id="78"/>
      <w:r>
        <w:t xml:space="preserve"> </w:t>
      </w:r>
      <w:r w:rsidRPr="005A6D7F">
        <w:t>Cluster-based comparative analysis</w:t>
      </w:r>
      <w:r>
        <w:t>.</w:t>
      </w:r>
      <w:bookmarkEnd w:id="79"/>
    </w:p>
    <w:tbl>
      <w:tblPr>
        <w:tblW w:w="9424" w:type="dxa"/>
        <w:tblLook w:val="04A0" w:firstRow="1" w:lastRow="0" w:firstColumn="1" w:lastColumn="0" w:noHBand="0" w:noVBand="1"/>
      </w:tblPr>
      <w:tblGrid>
        <w:gridCol w:w="4016"/>
        <w:gridCol w:w="1352"/>
        <w:gridCol w:w="1352"/>
        <w:gridCol w:w="1352"/>
        <w:gridCol w:w="1352"/>
      </w:tblGrid>
      <w:tr w:rsidR="00F05D66" w:rsidRPr="005A6D7F" w14:paraId="16FB5892" w14:textId="77777777" w:rsidTr="00014204">
        <w:trPr>
          <w:trHeight w:val="300"/>
        </w:trPr>
        <w:tc>
          <w:tcPr>
            <w:tcW w:w="4016" w:type="dxa"/>
            <w:vMerge w:val="restart"/>
            <w:tcBorders>
              <w:top w:val="nil"/>
              <w:left w:val="nil"/>
              <w:bottom w:val="single" w:sz="4" w:space="0" w:color="000000"/>
              <w:right w:val="nil"/>
            </w:tcBorders>
            <w:shd w:val="clear" w:color="auto" w:fill="auto"/>
            <w:noWrap/>
            <w:vAlign w:val="center"/>
            <w:hideMark/>
          </w:tcPr>
          <w:p w14:paraId="5A640FCF" w14:textId="77777777" w:rsidR="00F05D66" w:rsidRPr="005A6D7F" w:rsidRDefault="00F05D66" w:rsidP="00001FCC">
            <w:pPr>
              <w:spacing w:after="0" w:line="480" w:lineRule="auto"/>
              <w:jc w:val="center"/>
              <w:rPr>
                <w:rFonts w:eastAsia="Times New Roman"/>
                <w:b/>
                <w:bCs/>
                <w:sz w:val="22"/>
                <w:szCs w:val="22"/>
              </w:rPr>
            </w:pPr>
            <w:r w:rsidRPr="005A6D7F">
              <w:rPr>
                <w:rFonts w:eastAsia="Times New Roman"/>
                <w:b/>
                <w:bCs/>
                <w:sz w:val="22"/>
                <w:szCs w:val="22"/>
              </w:rPr>
              <w:t>Variable Name</w:t>
            </w:r>
          </w:p>
        </w:tc>
        <w:tc>
          <w:tcPr>
            <w:tcW w:w="1352" w:type="dxa"/>
            <w:tcBorders>
              <w:top w:val="nil"/>
              <w:left w:val="nil"/>
              <w:bottom w:val="single" w:sz="4" w:space="0" w:color="auto"/>
              <w:right w:val="nil"/>
            </w:tcBorders>
            <w:shd w:val="clear" w:color="auto" w:fill="auto"/>
            <w:noWrap/>
            <w:vAlign w:val="center"/>
            <w:hideMark/>
          </w:tcPr>
          <w:p w14:paraId="4BBF703C" w14:textId="77777777" w:rsidR="00F05D66" w:rsidRPr="005A6D7F" w:rsidRDefault="00F05D66" w:rsidP="00001FCC">
            <w:pPr>
              <w:spacing w:after="0" w:line="480" w:lineRule="auto"/>
              <w:jc w:val="center"/>
              <w:rPr>
                <w:rFonts w:eastAsia="Times New Roman"/>
                <w:b/>
                <w:bCs/>
                <w:sz w:val="22"/>
                <w:szCs w:val="22"/>
              </w:rPr>
            </w:pPr>
            <w:r w:rsidRPr="005A6D7F">
              <w:rPr>
                <w:rFonts w:eastAsia="Times New Roman"/>
                <w:b/>
                <w:bCs/>
                <w:sz w:val="22"/>
                <w:szCs w:val="22"/>
              </w:rPr>
              <w:t>Cluster 1</w:t>
            </w:r>
          </w:p>
        </w:tc>
        <w:tc>
          <w:tcPr>
            <w:tcW w:w="1352" w:type="dxa"/>
            <w:tcBorders>
              <w:top w:val="nil"/>
              <w:left w:val="nil"/>
              <w:bottom w:val="single" w:sz="4" w:space="0" w:color="auto"/>
              <w:right w:val="nil"/>
            </w:tcBorders>
            <w:shd w:val="clear" w:color="auto" w:fill="auto"/>
            <w:noWrap/>
            <w:vAlign w:val="center"/>
            <w:hideMark/>
          </w:tcPr>
          <w:p w14:paraId="0A418731" w14:textId="77777777" w:rsidR="00F05D66" w:rsidRPr="005A6D7F" w:rsidRDefault="00F05D66" w:rsidP="00001FCC">
            <w:pPr>
              <w:spacing w:after="0" w:line="480" w:lineRule="auto"/>
              <w:jc w:val="center"/>
              <w:rPr>
                <w:rFonts w:eastAsia="Times New Roman"/>
                <w:b/>
                <w:bCs/>
                <w:sz w:val="22"/>
                <w:szCs w:val="22"/>
              </w:rPr>
            </w:pPr>
            <w:r w:rsidRPr="005A6D7F">
              <w:rPr>
                <w:rFonts w:eastAsia="Times New Roman"/>
                <w:b/>
                <w:bCs/>
                <w:sz w:val="22"/>
                <w:szCs w:val="22"/>
              </w:rPr>
              <w:t>Cluster 2</w:t>
            </w:r>
          </w:p>
        </w:tc>
        <w:tc>
          <w:tcPr>
            <w:tcW w:w="1352" w:type="dxa"/>
            <w:tcBorders>
              <w:top w:val="nil"/>
              <w:left w:val="nil"/>
              <w:bottom w:val="single" w:sz="4" w:space="0" w:color="auto"/>
              <w:right w:val="nil"/>
            </w:tcBorders>
            <w:shd w:val="clear" w:color="auto" w:fill="auto"/>
            <w:noWrap/>
            <w:vAlign w:val="center"/>
            <w:hideMark/>
          </w:tcPr>
          <w:p w14:paraId="0EEC0AAA" w14:textId="77777777" w:rsidR="00F05D66" w:rsidRPr="005A6D7F" w:rsidRDefault="00F05D66" w:rsidP="00001FCC">
            <w:pPr>
              <w:spacing w:after="0" w:line="480" w:lineRule="auto"/>
              <w:jc w:val="center"/>
              <w:rPr>
                <w:rFonts w:eastAsia="Times New Roman"/>
                <w:b/>
                <w:bCs/>
                <w:sz w:val="22"/>
                <w:szCs w:val="22"/>
              </w:rPr>
            </w:pPr>
            <w:r w:rsidRPr="005A6D7F">
              <w:rPr>
                <w:rFonts w:eastAsia="Times New Roman"/>
                <w:b/>
                <w:bCs/>
                <w:sz w:val="22"/>
                <w:szCs w:val="22"/>
              </w:rPr>
              <w:t>Cluster 3</w:t>
            </w:r>
          </w:p>
        </w:tc>
        <w:tc>
          <w:tcPr>
            <w:tcW w:w="1352" w:type="dxa"/>
            <w:tcBorders>
              <w:top w:val="nil"/>
              <w:left w:val="nil"/>
              <w:bottom w:val="single" w:sz="4" w:space="0" w:color="auto"/>
              <w:right w:val="nil"/>
            </w:tcBorders>
            <w:shd w:val="clear" w:color="auto" w:fill="auto"/>
            <w:noWrap/>
            <w:vAlign w:val="center"/>
            <w:hideMark/>
          </w:tcPr>
          <w:p w14:paraId="1061E783" w14:textId="77777777" w:rsidR="00F05D66" w:rsidRPr="005A6D7F" w:rsidRDefault="00F05D66" w:rsidP="00001FCC">
            <w:pPr>
              <w:spacing w:after="0" w:line="480" w:lineRule="auto"/>
              <w:jc w:val="center"/>
              <w:rPr>
                <w:rFonts w:eastAsia="Times New Roman"/>
                <w:b/>
                <w:bCs/>
                <w:sz w:val="22"/>
                <w:szCs w:val="22"/>
              </w:rPr>
            </w:pPr>
            <w:r w:rsidRPr="005A6D7F">
              <w:rPr>
                <w:rFonts w:eastAsia="Times New Roman"/>
                <w:b/>
                <w:bCs/>
                <w:sz w:val="22"/>
                <w:szCs w:val="22"/>
              </w:rPr>
              <w:t>Cluster 4</w:t>
            </w:r>
          </w:p>
        </w:tc>
      </w:tr>
      <w:tr w:rsidR="00F05D66" w:rsidRPr="005A6D7F" w14:paraId="1AC08C6A" w14:textId="77777777" w:rsidTr="00014204">
        <w:trPr>
          <w:trHeight w:val="300"/>
        </w:trPr>
        <w:tc>
          <w:tcPr>
            <w:tcW w:w="4016" w:type="dxa"/>
            <w:vMerge/>
            <w:tcBorders>
              <w:top w:val="nil"/>
              <w:left w:val="nil"/>
              <w:bottom w:val="single" w:sz="4" w:space="0" w:color="000000"/>
              <w:right w:val="nil"/>
            </w:tcBorders>
            <w:vAlign w:val="center"/>
            <w:hideMark/>
          </w:tcPr>
          <w:p w14:paraId="4381938F" w14:textId="77777777" w:rsidR="00F05D66" w:rsidRPr="005A6D7F" w:rsidRDefault="00F05D66" w:rsidP="00001FCC">
            <w:pPr>
              <w:spacing w:after="0" w:line="480" w:lineRule="auto"/>
              <w:jc w:val="left"/>
              <w:rPr>
                <w:rFonts w:eastAsia="Times New Roman"/>
                <w:b/>
                <w:bCs/>
                <w:sz w:val="22"/>
                <w:szCs w:val="22"/>
              </w:rPr>
            </w:pPr>
          </w:p>
        </w:tc>
        <w:tc>
          <w:tcPr>
            <w:tcW w:w="1352" w:type="dxa"/>
            <w:tcBorders>
              <w:top w:val="nil"/>
              <w:left w:val="nil"/>
              <w:bottom w:val="single" w:sz="4" w:space="0" w:color="auto"/>
              <w:right w:val="nil"/>
            </w:tcBorders>
            <w:shd w:val="clear" w:color="auto" w:fill="auto"/>
            <w:noWrap/>
            <w:vAlign w:val="center"/>
            <w:hideMark/>
          </w:tcPr>
          <w:p w14:paraId="5D06A978" w14:textId="77777777" w:rsidR="00F05D66" w:rsidRPr="005A6D7F" w:rsidRDefault="00F05D66" w:rsidP="00001FCC">
            <w:pPr>
              <w:spacing w:after="0" w:line="480" w:lineRule="auto"/>
              <w:jc w:val="center"/>
              <w:rPr>
                <w:rFonts w:eastAsia="Times New Roman"/>
                <w:sz w:val="22"/>
                <w:szCs w:val="22"/>
              </w:rPr>
            </w:pPr>
            <w:r w:rsidRPr="005A6D7F">
              <w:rPr>
                <w:rFonts w:eastAsia="Times New Roman"/>
                <w:sz w:val="22"/>
                <w:szCs w:val="22"/>
              </w:rPr>
              <w:t>N=2453</w:t>
            </w:r>
          </w:p>
        </w:tc>
        <w:tc>
          <w:tcPr>
            <w:tcW w:w="1352" w:type="dxa"/>
            <w:tcBorders>
              <w:top w:val="nil"/>
              <w:left w:val="nil"/>
              <w:bottom w:val="single" w:sz="4" w:space="0" w:color="auto"/>
              <w:right w:val="nil"/>
            </w:tcBorders>
            <w:shd w:val="clear" w:color="auto" w:fill="auto"/>
            <w:noWrap/>
            <w:vAlign w:val="center"/>
            <w:hideMark/>
          </w:tcPr>
          <w:p w14:paraId="63A0363C" w14:textId="77777777" w:rsidR="00F05D66" w:rsidRPr="005A6D7F" w:rsidRDefault="00F05D66" w:rsidP="00001FCC">
            <w:pPr>
              <w:spacing w:after="0" w:line="480" w:lineRule="auto"/>
              <w:jc w:val="center"/>
              <w:rPr>
                <w:rFonts w:eastAsia="Times New Roman"/>
                <w:sz w:val="22"/>
                <w:szCs w:val="22"/>
              </w:rPr>
            </w:pPr>
            <w:r w:rsidRPr="005A6D7F">
              <w:rPr>
                <w:rFonts w:eastAsia="Times New Roman"/>
                <w:sz w:val="22"/>
                <w:szCs w:val="22"/>
              </w:rPr>
              <w:t>N=1396</w:t>
            </w:r>
          </w:p>
        </w:tc>
        <w:tc>
          <w:tcPr>
            <w:tcW w:w="1352" w:type="dxa"/>
            <w:tcBorders>
              <w:top w:val="nil"/>
              <w:left w:val="nil"/>
              <w:bottom w:val="single" w:sz="4" w:space="0" w:color="auto"/>
              <w:right w:val="nil"/>
            </w:tcBorders>
            <w:shd w:val="clear" w:color="auto" w:fill="auto"/>
            <w:noWrap/>
            <w:vAlign w:val="center"/>
            <w:hideMark/>
          </w:tcPr>
          <w:p w14:paraId="144D8D3E" w14:textId="77777777" w:rsidR="00F05D66" w:rsidRPr="005A6D7F" w:rsidRDefault="00F05D66" w:rsidP="00001FCC">
            <w:pPr>
              <w:spacing w:after="0" w:line="480" w:lineRule="auto"/>
              <w:jc w:val="center"/>
              <w:rPr>
                <w:rFonts w:eastAsia="Times New Roman"/>
                <w:sz w:val="22"/>
                <w:szCs w:val="22"/>
              </w:rPr>
            </w:pPr>
            <w:r w:rsidRPr="005A6D7F">
              <w:rPr>
                <w:rFonts w:eastAsia="Times New Roman"/>
                <w:sz w:val="22"/>
                <w:szCs w:val="22"/>
              </w:rPr>
              <w:t>N=1301</w:t>
            </w:r>
          </w:p>
        </w:tc>
        <w:tc>
          <w:tcPr>
            <w:tcW w:w="1352" w:type="dxa"/>
            <w:tcBorders>
              <w:top w:val="nil"/>
              <w:left w:val="nil"/>
              <w:bottom w:val="single" w:sz="4" w:space="0" w:color="auto"/>
              <w:right w:val="nil"/>
            </w:tcBorders>
            <w:shd w:val="clear" w:color="auto" w:fill="auto"/>
            <w:noWrap/>
            <w:vAlign w:val="center"/>
            <w:hideMark/>
          </w:tcPr>
          <w:p w14:paraId="7E303725" w14:textId="77777777" w:rsidR="00F05D66" w:rsidRPr="005A6D7F" w:rsidRDefault="00F05D66" w:rsidP="00001FCC">
            <w:pPr>
              <w:spacing w:after="0" w:line="480" w:lineRule="auto"/>
              <w:jc w:val="center"/>
              <w:rPr>
                <w:rFonts w:eastAsia="Times New Roman"/>
                <w:sz w:val="22"/>
                <w:szCs w:val="22"/>
              </w:rPr>
            </w:pPr>
            <w:r w:rsidRPr="005A6D7F">
              <w:rPr>
                <w:rFonts w:eastAsia="Times New Roman"/>
                <w:sz w:val="22"/>
                <w:szCs w:val="22"/>
              </w:rPr>
              <w:t>N=1298</w:t>
            </w:r>
          </w:p>
        </w:tc>
      </w:tr>
      <w:tr w:rsidR="00F05D66" w:rsidRPr="005A6D7F" w14:paraId="53AEEF01"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67D78FA7"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Severity (Sev):</w:t>
            </w:r>
          </w:p>
        </w:tc>
      </w:tr>
      <w:tr w:rsidR="00F05D66" w:rsidRPr="005A6D7F" w14:paraId="5108C8A0" w14:textId="77777777" w:rsidTr="00014204">
        <w:trPr>
          <w:trHeight w:val="300"/>
        </w:trPr>
        <w:tc>
          <w:tcPr>
            <w:tcW w:w="4016" w:type="dxa"/>
            <w:tcBorders>
              <w:top w:val="nil"/>
              <w:left w:val="nil"/>
              <w:bottom w:val="nil"/>
              <w:right w:val="nil"/>
            </w:tcBorders>
            <w:shd w:val="clear" w:color="auto" w:fill="auto"/>
            <w:noWrap/>
            <w:vAlign w:val="bottom"/>
            <w:hideMark/>
          </w:tcPr>
          <w:p w14:paraId="7913E46F"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lastRenderedPageBreak/>
              <w:t xml:space="preserve">    KA</w:t>
            </w:r>
          </w:p>
        </w:tc>
        <w:tc>
          <w:tcPr>
            <w:tcW w:w="1352" w:type="dxa"/>
            <w:tcBorders>
              <w:top w:val="nil"/>
              <w:left w:val="nil"/>
              <w:bottom w:val="nil"/>
              <w:right w:val="nil"/>
            </w:tcBorders>
            <w:shd w:val="clear" w:color="auto" w:fill="auto"/>
            <w:noWrap/>
            <w:vAlign w:val="bottom"/>
            <w:hideMark/>
          </w:tcPr>
          <w:p w14:paraId="0B2F65D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c>
          <w:tcPr>
            <w:tcW w:w="1352" w:type="dxa"/>
            <w:tcBorders>
              <w:top w:val="nil"/>
              <w:left w:val="nil"/>
              <w:bottom w:val="nil"/>
              <w:right w:val="nil"/>
            </w:tcBorders>
            <w:shd w:val="clear" w:color="auto" w:fill="auto"/>
            <w:noWrap/>
            <w:vAlign w:val="bottom"/>
            <w:hideMark/>
          </w:tcPr>
          <w:p w14:paraId="3461E78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0.64%</w:t>
            </w:r>
          </w:p>
        </w:tc>
        <w:tc>
          <w:tcPr>
            <w:tcW w:w="1352" w:type="dxa"/>
            <w:tcBorders>
              <w:top w:val="nil"/>
              <w:left w:val="nil"/>
              <w:bottom w:val="nil"/>
              <w:right w:val="nil"/>
            </w:tcBorders>
            <w:shd w:val="clear" w:color="auto" w:fill="auto"/>
            <w:noWrap/>
            <w:vAlign w:val="bottom"/>
            <w:hideMark/>
          </w:tcPr>
          <w:p w14:paraId="2AFD0A4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3.69%</w:t>
            </w:r>
          </w:p>
        </w:tc>
        <w:tc>
          <w:tcPr>
            <w:tcW w:w="1352" w:type="dxa"/>
            <w:tcBorders>
              <w:top w:val="nil"/>
              <w:left w:val="nil"/>
              <w:bottom w:val="nil"/>
              <w:right w:val="nil"/>
            </w:tcBorders>
            <w:shd w:val="clear" w:color="auto" w:fill="auto"/>
            <w:noWrap/>
            <w:vAlign w:val="bottom"/>
            <w:hideMark/>
          </w:tcPr>
          <w:p w14:paraId="487F270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0.54%</w:t>
            </w:r>
          </w:p>
        </w:tc>
      </w:tr>
      <w:tr w:rsidR="00F05D66" w:rsidRPr="005A6D7F" w14:paraId="3C0A84D7" w14:textId="77777777" w:rsidTr="00014204">
        <w:trPr>
          <w:trHeight w:val="300"/>
        </w:trPr>
        <w:tc>
          <w:tcPr>
            <w:tcW w:w="4016" w:type="dxa"/>
            <w:tcBorders>
              <w:top w:val="nil"/>
              <w:left w:val="nil"/>
              <w:bottom w:val="nil"/>
              <w:right w:val="nil"/>
            </w:tcBorders>
            <w:shd w:val="clear" w:color="auto" w:fill="auto"/>
            <w:noWrap/>
            <w:vAlign w:val="bottom"/>
            <w:hideMark/>
          </w:tcPr>
          <w:p w14:paraId="59058BD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BC</w:t>
            </w:r>
          </w:p>
        </w:tc>
        <w:tc>
          <w:tcPr>
            <w:tcW w:w="1352" w:type="dxa"/>
            <w:tcBorders>
              <w:top w:val="nil"/>
              <w:left w:val="nil"/>
              <w:bottom w:val="nil"/>
              <w:right w:val="nil"/>
            </w:tcBorders>
            <w:shd w:val="clear" w:color="auto" w:fill="auto"/>
            <w:noWrap/>
            <w:vAlign w:val="bottom"/>
            <w:hideMark/>
          </w:tcPr>
          <w:p w14:paraId="44D2E8F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11.10%</w:t>
            </w:r>
          </w:p>
        </w:tc>
        <w:tc>
          <w:tcPr>
            <w:tcW w:w="1352" w:type="dxa"/>
            <w:tcBorders>
              <w:top w:val="nil"/>
              <w:left w:val="nil"/>
              <w:bottom w:val="nil"/>
              <w:right w:val="nil"/>
            </w:tcBorders>
            <w:shd w:val="clear" w:color="auto" w:fill="auto"/>
            <w:noWrap/>
            <w:vAlign w:val="bottom"/>
            <w:hideMark/>
          </w:tcPr>
          <w:p w14:paraId="6A40EDA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14.90%</w:t>
            </w:r>
          </w:p>
        </w:tc>
        <w:tc>
          <w:tcPr>
            <w:tcW w:w="1352" w:type="dxa"/>
            <w:tcBorders>
              <w:top w:val="nil"/>
              <w:left w:val="nil"/>
              <w:bottom w:val="nil"/>
              <w:right w:val="nil"/>
            </w:tcBorders>
            <w:shd w:val="clear" w:color="auto" w:fill="auto"/>
            <w:noWrap/>
            <w:vAlign w:val="bottom"/>
            <w:hideMark/>
          </w:tcPr>
          <w:p w14:paraId="57E90A6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17.70%</w:t>
            </w:r>
          </w:p>
        </w:tc>
        <w:tc>
          <w:tcPr>
            <w:tcW w:w="1352" w:type="dxa"/>
            <w:tcBorders>
              <w:top w:val="nil"/>
              <w:left w:val="nil"/>
              <w:bottom w:val="nil"/>
              <w:right w:val="nil"/>
            </w:tcBorders>
            <w:shd w:val="clear" w:color="auto" w:fill="auto"/>
            <w:noWrap/>
            <w:vAlign w:val="bottom"/>
            <w:hideMark/>
          </w:tcPr>
          <w:p w14:paraId="22413E9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16.90%</w:t>
            </w:r>
          </w:p>
        </w:tc>
      </w:tr>
      <w:tr w:rsidR="00F05D66" w:rsidRPr="005A6D7F" w14:paraId="70F3FA4F" w14:textId="77777777" w:rsidTr="00014204">
        <w:trPr>
          <w:trHeight w:val="300"/>
        </w:trPr>
        <w:tc>
          <w:tcPr>
            <w:tcW w:w="4016" w:type="dxa"/>
            <w:tcBorders>
              <w:top w:val="nil"/>
              <w:left w:val="nil"/>
              <w:bottom w:val="nil"/>
              <w:right w:val="nil"/>
            </w:tcBorders>
            <w:shd w:val="clear" w:color="auto" w:fill="auto"/>
            <w:noWrap/>
            <w:vAlign w:val="bottom"/>
            <w:hideMark/>
          </w:tcPr>
          <w:p w14:paraId="7A96F41C"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w:t>
            </w:r>
          </w:p>
        </w:tc>
        <w:tc>
          <w:tcPr>
            <w:tcW w:w="1352" w:type="dxa"/>
            <w:tcBorders>
              <w:top w:val="nil"/>
              <w:left w:val="nil"/>
              <w:bottom w:val="nil"/>
              <w:right w:val="nil"/>
            </w:tcBorders>
            <w:shd w:val="clear" w:color="auto" w:fill="auto"/>
            <w:noWrap/>
            <w:vAlign w:val="bottom"/>
            <w:hideMark/>
          </w:tcPr>
          <w:p w14:paraId="0C1FC55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88.80%</w:t>
            </w:r>
          </w:p>
        </w:tc>
        <w:tc>
          <w:tcPr>
            <w:tcW w:w="1352" w:type="dxa"/>
            <w:tcBorders>
              <w:top w:val="nil"/>
              <w:left w:val="nil"/>
              <w:bottom w:val="nil"/>
              <w:right w:val="nil"/>
            </w:tcBorders>
            <w:shd w:val="clear" w:color="auto" w:fill="auto"/>
            <w:noWrap/>
            <w:vAlign w:val="bottom"/>
            <w:hideMark/>
          </w:tcPr>
          <w:p w14:paraId="39E36FE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84.50%</w:t>
            </w:r>
          </w:p>
        </w:tc>
        <w:tc>
          <w:tcPr>
            <w:tcW w:w="1352" w:type="dxa"/>
            <w:tcBorders>
              <w:top w:val="nil"/>
              <w:left w:val="nil"/>
              <w:bottom w:val="nil"/>
              <w:right w:val="nil"/>
            </w:tcBorders>
            <w:shd w:val="clear" w:color="auto" w:fill="auto"/>
            <w:noWrap/>
            <w:vAlign w:val="bottom"/>
            <w:hideMark/>
          </w:tcPr>
          <w:p w14:paraId="6548D91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78.60%</w:t>
            </w:r>
          </w:p>
        </w:tc>
        <w:tc>
          <w:tcPr>
            <w:tcW w:w="1352" w:type="dxa"/>
            <w:tcBorders>
              <w:top w:val="nil"/>
              <w:left w:val="nil"/>
              <w:bottom w:val="nil"/>
              <w:right w:val="nil"/>
            </w:tcBorders>
            <w:shd w:val="clear" w:color="auto" w:fill="auto"/>
            <w:noWrap/>
            <w:vAlign w:val="bottom"/>
            <w:hideMark/>
          </w:tcPr>
          <w:p w14:paraId="36BC4D7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82.60%</w:t>
            </w:r>
          </w:p>
        </w:tc>
      </w:tr>
      <w:tr w:rsidR="00F05D66" w:rsidRPr="005A6D7F" w14:paraId="759694A1"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5AD6981E"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Yound driver indicator (Yng)</w:t>
            </w:r>
          </w:p>
        </w:tc>
      </w:tr>
      <w:tr w:rsidR="00F05D66" w:rsidRPr="005A6D7F" w14:paraId="58CA7179" w14:textId="77777777" w:rsidTr="00014204">
        <w:trPr>
          <w:trHeight w:val="300"/>
        </w:trPr>
        <w:tc>
          <w:tcPr>
            <w:tcW w:w="4016" w:type="dxa"/>
            <w:tcBorders>
              <w:top w:val="nil"/>
              <w:left w:val="nil"/>
              <w:bottom w:val="nil"/>
              <w:right w:val="nil"/>
            </w:tcBorders>
            <w:shd w:val="clear" w:color="auto" w:fill="auto"/>
            <w:noWrap/>
            <w:vAlign w:val="bottom"/>
            <w:hideMark/>
          </w:tcPr>
          <w:p w14:paraId="2CD0ED9C"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N</w:t>
            </w:r>
          </w:p>
        </w:tc>
        <w:tc>
          <w:tcPr>
            <w:tcW w:w="1352" w:type="dxa"/>
            <w:tcBorders>
              <w:top w:val="nil"/>
              <w:left w:val="nil"/>
              <w:bottom w:val="nil"/>
              <w:right w:val="nil"/>
            </w:tcBorders>
            <w:shd w:val="clear" w:color="auto" w:fill="auto"/>
            <w:noWrap/>
            <w:vAlign w:val="bottom"/>
            <w:hideMark/>
          </w:tcPr>
          <w:p w14:paraId="66383CB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59.60%</w:t>
            </w:r>
          </w:p>
        </w:tc>
        <w:tc>
          <w:tcPr>
            <w:tcW w:w="1352" w:type="dxa"/>
            <w:tcBorders>
              <w:top w:val="nil"/>
              <w:left w:val="nil"/>
              <w:bottom w:val="nil"/>
              <w:right w:val="nil"/>
            </w:tcBorders>
            <w:shd w:val="clear" w:color="auto" w:fill="auto"/>
            <w:noWrap/>
            <w:vAlign w:val="bottom"/>
            <w:hideMark/>
          </w:tcPr>
          <w:p w14:paraId="167EC19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70.00%</w:t>
            </w:r>
          </w:p>
        </w:tc>
        <w:tc>
          <w:tcPr>
            <w:tcW w:w="1352" w:type="dxa"/>
            <w:tcBorders>
              <w:top w:val="nil"/>
              <w:left w:val="nil"/>
              <w:bottom w:val="nil"/>
              <w:right w:val="nil"/>
            </w:tcBorders>
            <w:shd w:val="clear" w:color="auto" w:fill="auto"/>
            <w:noWrap/>
            <w:vAlign w:val="bottom"/>
            <w:hideMark/>
          </w:tcPr>
          <w:p w14:paraId="17D516F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74.60%</w:t>
            </w:r>
          </w:p>
        </w:tc>
        <w:tc>
          <w:tcPr>
            <w:tcW w:w="1352" w:type="dxa"/>
            <w:tcBorders>
              <w:top w:val="nil"/>
              <w:left w:val="nil"/>
              <w:bottom w:val="nil"/>
              <w:right w:val="nil"/>
            </w:tcBorders>
            <w:shd w:val="clear" w:color="auto" w:fill="auto"/>
            <w:noWrap/>
            <w:vAlign w:val="bottom"/>
            <w:hideMark/>
          </w:tcPr>
          <w:p w14:paraId="64DEF78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59.80%</w:t>
            </w:r>
          </w:p>
        </w:tc>
      </w:tr>
      <w:tr w:rsidR="00F05D66" w:rsidRPr="005A6D7F" w14:paraId="6ED132B3" w14:textId="77777777" w:rsidTr="00014204">
        <w:trPr>
          <w:trHeight w:val="300"/>
        </w:trPr>
        <w:tc>
          <w:tcPr>
            <w:tcW w:w="4016" w:type="dxa"/>
            <w:tcBorders>
              <w:top w:val="nil"/>
              <w:left w:val="nil"/>
              <w:bottom w:val="nil"/>
              <w:right w:val="nil"/>
            </w:tcBorders>
            <w:shd w:val="clear" w:color="auto" w:fill="auto"/>
            <w:noWrap/>
            <w:vAlign w:val="bottom"/>
            <w:hideMark/>
          </w:tcPr>
          <w:p w14:paraId="697005B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Y</w:t>
            </w:r>
          </w:p>
        </w:tc>
        <w:tc>
          <w:tcPr>
            <w:tcW w:w="1352" w:type="dxa"/>
            <w:tcBorders>
              <w:top w:val="nil"/>
              <w:left w:val="nil"/>
              <w:bottom w:val="nil"/>
              <w:right w:val="nil"/>
            </w:tcBorders>
            <w:shd w:val="clear" w:color="auto" w:fill="auto"/>
            <w:noWrap/>
            <w:vAlign w:val="bottom"/>
            <w:hideMark/>
          </w:tcPr>
          <w:p w14:paraId="0998711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40.40%</w:t>
            </w:r>
          </w:p>
        </w:tc>
        <w:tc>
          <w:tcPr>
            <w:tcW w:w="1352" w:type="dxa"/>
            <w:tcBorders>
              <w:top w:val="nil"/>
              <w:left w:val="nil"/>
              <w:bottom w:val="nil"/>
              <w:right w:val="nil"/>
            </w:tcBorders>
            <w:shd w:val="clear" w:color="auto" w:fill="auto"/>
            <w:noWrap/>
            <w:vAlign w:val="bottom"/>
            <w:hideMark/>
          </w:tcPr>
          <w:p w14:paraId="38371B8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30.00%</w:t>
            </w:r>
          </w:p>
        </w:tc>
        <w:tc>
          <w:tcPr>
            <w:tcW w:w="1352" w:type="dxa"/>
            <w:tcBorders>
              <w:top w:val="nil"/>
              <w:left w:val="nil"/>
              <w:bottom w:val="nil"/>
              <w:right w:val="nil"/>
            </w:tcBorders>
            <w:shd w:val="clear" w:color="auto" w:fill="auto"/>
            <w:noWrap/>
            <w:vAlign w:val="bottom"/>
            <w:hideMark/>
          </w:tcPr>
          <w:p w14:paraId="3527EF4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25.40%</w:t>
            </w:r>
          </w:p>
        </w:tc>
        <w:tc>
          <w:tcPr>
            <w:tcW w:w="1352" w:type="dxa"/>
            <w:tcBorders>
              <w:top w:val="nil"/>
              <w:left w:val="nil"/>
              <w:bottom w:val="nil"/>
              <w:right w:val="nil"/>
            </w:tcBorders>
            <w:shd w:val="clear" w:color="auto" w:fill="auto"/>
            <w:noWrap/>
            <w:vAlign w:val="bottom"/>
            <w:hideMark/>
          </w:tcPr>
          <w:p w14:paraId="5813131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40.20%</w:t>
            </w:r>
          </w:p>
        </w:tc>
      </w:tr>
      <w:tr w:rsidR="00F05D66" w:rsidRPr="005A6D7F" w14:paraId="1F55284C"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6A92DDD5"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Crash type (Typ)</w:t>
            </w:r>
          </w:p>
        </w:tc>
      </w:tr>
      <w:tr w:rsidR="00F05D66" w:rsidRPr="005A6D7F" w14:paraId="29FC2178" w14:textId="77777777" w:rsidTr="00014204">
        <w:trPr>
          <w:trHeight w:val="300"/>
        </w:trPr>
        <w:tc>
          <w:tcPr>
            <w:tcW w:w="4016" w:type="dxa"/>
            <w:tcBorders>
              <w:top w:val="nil"/>
              <w:left w:val="nil"/>
              <w:bottom w:val="nil"/>
              <w:right w:val="nil"/>
            </w:tcBorders>
            <w:shd w:val="clear" w:color="auto" w:fill="auto"/>
            <w:noWrap/>
            <w:vAlign w:val="bottom"/>
            <w:hideMark/>
          </w:tcPr>
          <w:p w14:paraId="20F79F03"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Angle</w:t>
            </w:r>
          </w:p>
        </w:tc>
        <w:tc>
          <w:tcPr>
            <w:tcW w:w="1352" w:type="dxa"/>
            <w:tcBorders>
              <w:top w:val="nil"/>
              <w:left w:val="nil"/>
              <w:bottom w:val="nil"/>
              <w:right w:val="nil"/>
            </w:tcBorders>
            <w:shd w:val="clear" w:color="auto" w:fill="auto"/>
            <w:noWrap/>
            <w:vAlign w:val="bottom"/>
            <w:hideMark/>
          </w:tcPr>
          <w:p w14:paraId="569C00C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76.00%</w:t>
            </w:r>
          </w:p>
        </w:tc>
        <w:tc>
          <w:tcPr>
            <w:tcW w:w="1352" w:type="dxa"/>
            <w:tcBorders>
              <w:top w:val="nil"/>
              <w:left w:val="nil"/>
              <w:bottom w:val="nil"/>
              <w:right w:val="nil"/>
            </w:tcBorders>
            <w:shd w:val="clear" w:color="auto" w:fill="auto"/>
            <w:noWrap/>
            <w:vAlign w:val="bottom"/>
            <w:hideMark/>
          </w:tcPr>
          <w:p w14:paraId="39D7494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70.30%</w:t>
            </w:r>
          </w:p>
        </w:tc>
        <w:tc>
          <w:tcPr>
            <w:tcW w:w="1352" w:type="dxa"/>
            <w:tcBorders>
              <w:top w:val="nil"/>
              <w:left w:val="nil"/>
              <w:bottom w:val="nil"/>
              <w:right w:val="nil"/>
            </w:tcBorders>
            <w:shd w:val="clear" w:color="auto" w:fill="auto"/>
            <w:noWrap/>
            <w:vAlign w:val="bottom"/>
            <w:hideMark/>
          </w:tcPr>
          <w:p w14:paraId="132236D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3.61%</w:t>
            </w:r>
          </w:p>
        </w:tc>
        <w:tc>
          <w:tcPr>
            <w:tcW w:w="1352" w:type="dxa"/>
            <w:tcBorders>
              <w:top w:val="nil"/>
              <w:left w:val="nil"/>
              <w:bottom w:val="nil"/>
              <w:right w:val="nil"/>
            </w:tcBorders>
            <w:shd w:val="clear" w:color="auto" w:fill="auto"/>
            <w:noWrap/>
            <w:vAlign w:val="bottom"/>
            <w:hideMark/>
          </w:tcPr>
          <w:p w14:paraId="229E324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2.93%</w:t>
            </w:r>
          </w:p>
        </w:tc>
      </w:tr>
      <w:tr w:rsidR="00F05D66" w:rsidRPr="005A6D7F" w14:paraId="2E936216" w14:textId="77777777" w:rsidTr="00014204">
        <w:trPr>
          <w:trHeight w:val="300"/>
        </w:trPr>
        <w:tc>
          <w:tcPr>
            <w:tcW w:w="4016" w:type="dxa"/>
            <w:tcBorders>
              <w:top w:val="nil"/>
              <w:left w:val="nil"/>
              <w:bottom w:val="nil"/>
              <w:right w:val="nil"/>
            </w:tcBorders>
            <w:shd w:val="clear" w:color="auto" w:fill="auto"/>
            <w:noWrap/>
            <w:vAlign w:val="bottom"/>
            <w:hideMark/>
          </w:tcPr>
          <w:p w14:paraId="489CB13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Animal</w:t>
            </w:r>
          </w:p>
        </w:tc>
        <w:tc>
          <w:tcPr>
            <w:tcW w:w="1352" w:type="dxa"/>
            <w:tcBorders>
              <w:top w:val="nil"/>
              <w:left w:val="nil"/>
              <w:bottom w:val="nil"/>
              <w:right w:val="nil"/>
            </w:tcBorders>
            <w:shd w:val="clear" w:color="auto" w:fill="auto"/>
            <w:noWrap/>
            <w:vAlign w:val="bottom"/>
            <w:hideMark/>
          </w:tcPr>
          <w:p w14:paraId="3E48574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78497B7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0.29%</w:t>
            </w:r>
          </w:p>
        </w:tc>
        <w:tc>
          <w:tcPr>
            <w:tcW w:w="1352" w:type="dxa"/>
            <w:tcBorders>
              <w:top w:val="nil"/>
              <w:left w:val="nil"/>
              <w:bottom w:val="nil"/>
              <w:right w:val="nil"/>
            </w:tcBorders>
            <w:shd w:val="clear" w:color="auto" w:fill="auto"/>
            <w:noWrap/>
            <w:vAlign w:val="bottom"/>
            <w:hideMark/>
          </w:tcPr>
          <w:p w14:paraId="361245F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4.92%</w:t>
            </w:r>
          </w:p>
        </w:tc>
        <w:tc>
          <w:tcPr>
            <w:tcW w:w="1352" w:type="dxa"/>
            <w:tcBorders>
              <w:top w:val="nil"/>
              <w:left w:val="nil"/>
              <w:bottom w:val="nil"/>
              <w:right w:val="nil"/>
            </w:tcBorders>
            <w:shd w:val="clear" w:color="auto" w:fill="auto"/>
            <w:noWrap/>
            <w:vAlign w:val="bottom"/>
            <w:hideMark/>
          </w:tcPr>
          <w:p w14:paraId="761213E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r>
      <w:tr w:rsidR="00F05D66" w:rsidRPr="005A6D7F" w14:paraId="776FBFC4" w14:textId="77777777" w:rsidTr="00014204">
        <w:trPr>
          <w:trHeight w:val="300"/>
        </w:trPr>
        <w:tc>
          <w:tcPr>
            <w:tcW w:w="4016" w:type="dxa"/>
            <w:tcBorders>
              <w:top w:val="nil"/>
              <w:left w:val="nil"/>
              <w:bottom w:val="nil"/>
              <w:right w:val="nil"/>
            </w:tcBorders>
            <w:shd w:val="clear" w:color="auto" w:fill="auto"/>
            <w:noWrap/>
            <w:vAlign w:val="bottom"/>
            <w:hideMark/>
          </w:tcPr>
          <w:p w14:paraId="6726AA8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Fixed Object</w:t>
            </w:r>
          </w:p>
        </w:tc>
        <w:tc>
          <w:tcPr>
            <w:tcW w:w="1352" w:type="dxa"/>
            <w:tcBorders>
              <w:top w:val="nil"/>
              <w:left w:val="nil"/>
              <w:bottom w:val="nil"/>
              <w:right w:val="nil"/>
            </w:tcBorders>
            <w:shd w:val="clear" w:color="auto" w:fill="auto"/>
            <w:noWrap/>
            <w:vAlign w:val="bottom"/>
            <w:hideMark/>
          </w:tcPr>
          <w:p w14:paraId="5169C4C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61AEF32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14.80%</w:t>
            </w:r>
          </w:p>
        </w:tc>
        <w:tc>
          <w:tcPr>
            <w:tcW w:w="1352" w:type="dxa"/>
            <w:tcBorders>
              <w:top w:val="nil"/>
              <w:left w:val="nil"/>
              <w:bottom w:val="nil"/>
              <w:right w:val="nil"/>
            </w:tcBorders>
            <w:shd w:val="clear" w:color="auto" w:fill="auto"/>
            <w:noWrap/>
            <w:vAlign w:val="bottom"/>
            <w:hideMark/>
          </w:tcPr>
          <w:p w14:paraId="0FB3692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69.60%</w:t>
            </w:r>
          </w:p>
        </w:tc>
        <w:tc>
          <w:tcPr>
            <w:tcW w:w="1352" w:type="dxa"/>
            <w:tcBorders>
              <w:top w:val="nil"/>
              <w:left w:val="nil"/>
              <w:bottom w:val="nil"/>
              <w:right w:val="nil"/>
            </w:tcBorders>
            <w:shd w:val="clear" w:color="auto" w:fill="auto"/>
            <w:noWrap/>
            <w:vAlign w:val="bottom"/>
            <w:hideMark/>
          </w:tcPr>
          <w:p w14:paraId="70D6B1C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r>
      <w:tr w:rsidR="00F05D66" w:rsidRPr="005A6D7F" w14:paraId="2E0E3337" w14:textId="77777777" w:rsidTr="00014204">
        <w:trPr>
          <w:trHeight w:val="300"/>
        </w:trPr>
        <w:tc>
          <w:tcPr>
            <w:tcW w:w="4016" w:type="dxa"/>
            <w:tcBorders>
              <w:top w:val="nil"/>
              <w:left w:val="nil"/>
              <w:bottom w:val="nil"/>
              <w:right w:val="nil"/>
            </w:tcBorders>
            <w:shd w:val="clear" w:color="auto" w:fill="auto"/>
            <w:noWrap/>
            <w:vAlign w:val="bottom"/>
            <w:hideMark/>
          </w:tcPr>
          <w:p w14:paraId="151CA855"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Rear End</w:t>
            </w:r>
          </w:p>
        </w:tc>
        <w:tc>
          <w:tcPr>
            <w:tcW w:w="1352" w:type="dxa"/>
            <w:tcBorders>
              <w:top w:val="nil"/>
              <w:left w:val="nil"/>
              <w:bottom w:val="nil"/>
              <w:right w:val="nil"/>
            </w:tcBorders>
            <w:shd w:val="clear" w:color="auto" w:fill="auto"/>
            <w:noWrap/>
            <w:vAlign w:val="bottom"/>
            <w:hideMark/>
          </w:tcPr>
          <w:p w14:paraId="07728E8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0.37%</w:t>
            </w:r>
          </w:p>
        </w:tc>
        <w:tc>
          <w:tcPr>
            <w:tcW w:w="1352" w:type="dxa"/>
            <w:tcBorders>
              <w:top w:val="nil"/>
              <w:left w:val="nil"/>
              <w:bottom w:val="nil"/>
              <w:right w:val="nil"/>
            </w:tcBorders>
            <w:shd w:val="clear" w:color="auto" w:fill="auto"/>
            <w:noWrap/>
            <w:vAlign w:val="bottom"/>
            <w:hideMark/>
          </w:tcPr>
          <w:p w14:paraId="50D2E67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1.93%</w:t>
            </w:r>
          </w:p>
        </w:tc>
        <w:tc>
          <w:tcPr>
            <w:tcW w:w="1352" w:type="dxa"/>
            <w:tcBorders>
              <w:top w:val="nil"/>
              <w:left w:val="nil"/>
              <w:bottom w:val="nil"/>
              <w:right w:val="nil"/>
            </w:tcBorders>
            <w:shd w:val="clear" w:color="auto" w:fill="auto"/>
            <w:noWrap/>
            <w:vAlign w:val="bottom"/>
            <w:hideMark/>
          </w:tcPr>
          <w:p w14:paraId="45DFAAF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0.46%</w:t>
            </w:r>
          </w:p>
        </w:tc>
        <w:tc>
          <w:tcPr>
            <w:tcW w:w="1352" w:type="dxa"/>
            <w:tcBorders>
              <w:top w:val="nil"/>
              <w:left w:val="nil"/>
              <w:bottom w:val="nil"/>
              <w:right w:val="nil"/>
            </w:tcBorders>
            <w:shd w:val="clear" w:color="auto" w:fill="auto"/>
            <w:noWrap/>
            <w:vAlign w:val="bottom"/>
            <w:hideMark/>
          </w:tcPr>
          <w:p w14:paraId="30AE696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96.70%</w:t>
            </w:r>
          </w:p>
        </w:tc>
      </w:tr>
      <w:tr w:rsidR="00F05D66" w:rsidRPr="005A6D7F" w14:paraId="6C88432E" w14:textId="77777777" w:rsidTr="00014204">
        <w:trPr>
          <w:trHeight w:val="300"/>
        </w:trPr>
        <w:tc>
          <w:tcPr>
            <w:tcW w:w="4016" w:type="dxa"/>
            <w:tcBorders>
              <w:top w:val="nil"/>
              <w:left w:val="nil"/>
              <w:bottom w:val="nil"/>
              <w:right w:val="nil"/>
            </w:tcBorders>
            <w:shd w:val="clear" w:color="auto" w:fill="auto"/>
            <w:noWrap/>
            <w:vAlign w:val="bottom"/>
            <w:hideMark/>
          </w:tcPr>
          <w:p w14:paraId="71CF918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Turning</w:t>
            </w:r>
          </w:p>
        </w:tc>
        <w:tc>
          <w:tcPr>
            <w:tcW w:w="1352" w:type="dxa"/>
            <w:tcBorders>
              <w:top w:val="nil"/>
              <w:left w:val="nil"/>
              <w:bottom w:val="nil"/>
              <w:right w:val="nil"/>
            </w:tcBorders>
            <w:shd w:val="clear" w:color="auto" w:fill="auto"/>
            <w:noWrap/>
            <w:vAlign w:val="bottom"/>
            <w:hideMark/>
          </w:tcPr>
          <w:p w14:paraId="430FE6D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23.20%</w:t>
            </w:r>
          </w:p>
        </w:tc>
        <w:tc>
          <w:tcPr>
            <w:tcW w:w="1352" w:type="dxa"/>
            <w:tcBorders>
              <w:top w:val="nil"/>
              <w:left w:val="nil"/>
              <w:bottom w:val="nil"/>
              <w:right w:val="nil"/>
            </w:tcBorders>
            <w:shd w:val="clear" w:color="auto" w:fill="auto"/>
            <w:noWrap/>
            <w:vAlign w:val="bottom"/>
            <w:hideMark/>
          </w:tcPr>
          <w:p w14:paraId="5418132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8.24%</w:t>
            </w:r>
          </w:p>
        </w:tc>
        <w:tc>
          <w:tcPr>
            <w:tcW w:w="1352" w:type="dxa"/>
            <w:tcBorders>
              <w:top w:val="nil"/>
              <w:left w:val="nil"/>
              <w:bottom w:val="nil"/>
              <w:right w:val="nil"/>
            </w:tcBorders>
            <w:shd w:val="clear" w:color="auto" w:fill="auto"/>
            <w:noWrap/>
            <w:vAlign w:val="bottom"/>
            <w:hideMark/>
          </w:tcPr>
          <w:p w14:paraId="3AA4D1A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0.77%</w:t>
            </w:r>
          </w:p>
        </w:tc>
        <w:tc>
          <w:tcPr>
            <w:tcW w:w="1352" w:type="dxa"/>
            <w:tcBorders>
              <w:top w:val="nil"/>
              <w:left w:val="nil"/>
              <w:bottom w:val="nil"/>
              <w:right w:val="nil"/>
            </w:tcBorders>
            <w:shd w:val="clear" w:color="auto" w:fill="auto"/>
            <w:noWrap/>
            <w:vAlign w:val="bottom"/>
            <w:hideMark/>
          </w:tcPr>
          <w:p w14:paraId="600CF7B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0.23%</w:t>
            </w:r>
          </w:p>
        </w:tc>
      </w:tr>
      <w:tr w:rsidR="00F05D66" w:rsidRPr="005A6D7F" w14:paraId="70AB4842" w14:textId="77777777" w:rsidTr="00014204">
        <w:trPr>
          <w:trHeight w:val="300"/>
        </w:trPr>
        <w:tc>
          <w:tcPr>
            <w:tcW w:w="4016" w:type="dxa"/>
            <w:tcBorders>
              <w:top w:val="nil"/>
              <w:left w:val="nil"/>
              <w:bottom w:val="nil"/>
              <w:right w:val="nil"/>
            </w:tcBorders>
            <w:shd w:val="clear" w:color="auto" w:fill="auto"/>
            <w:noWrap/>
            <w:vAlign w:val="bottom"/>
            <w:hideMark/>
          </w:tcPr>
          <w:p w14:paraId="428626C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VRUs</w:t>
            </w:r>
          </w:p>
        </w:tc>
        <w:tc>
          <w:tcPr>
            <w:tcW w:w="1352" w:type="dxa"/>
            <w:tcBorders>
              <w:top w:val="nil"/>
              <w:left w:val="nil"/>
              <w:bottom w:val="nil"/>
              <w:right w:val="nil"/>
            </w:tcBorders>
            <w:shd w:val="clear" w:color="auto" w:fill="auto"/>
            <w:noWrap/>
            <w:vAlign w:val="bottom"/>
            <w:hideMark/>
          </w:tcPr>
          <w:p w14:paraId="2F8AB63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0.41%</w:t>
            </w:r>
          </w:p>
        </w:tc>
        <w:tc>
          <w:tcPr>
            <w:tcW w:w="1352" w:type="dxa"/>
            <w:tcBorders>
              <w:top w:val="nil"/>
              <w:left w:val="nil"/>
              <w:bottom w:val="nil"/>
              <w:right w:val="nil"/>
            </w:tcBorders>
            <w:shd w:val="clear" w:color="auto" w:fill="auto"/>
            <w:noWrap/>
            <w:vAlign w:val="bottom"/>
            <w:hideMark/>
          </w:tcPr>
          <w:p w14:paraId="777D944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1.72%</w:t>
            </w:r>
          </w:p>
        </w:tc>
        <w:tc>
          <w:tcPr>
            <w:tcW w:w="1352" w:type="dxa"/>
            <w:tcBorders>
              <w:top w:val="nil"/>
              <w:left w:val="nil"/>
              <w:bottom w:val="nil"/>
              <w:right w:val="nil"/>
            </w:tcBorders>
            <w:shd w:val="clear" w:color="auto" w:fill="auto"/>
            <w:noWrap/>
            <w:vAlign w:val="bottom"/>
            <w:hideMark/>
          </w:tcPr>
          <w:p w14:paraId="27AF47E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1.77%</w:t>
            </w:r>
          </w:p>
        </w:tc>
        <w:tc>
          <w:tcPr>
            <w:tcW w:w="1352" w:type="dxa"/>
            <w:tcBorders>
              <w:top w:val="nil"/>
              <w:left w:val="nil"/>
              <w:bottom w:val="nil"/>
              <w:right w:val="nil"/>
            </w:tcBorders>
            <w:shd w:val="clear" w:color="auto" w:fill="auto"/>
            <w:noWrap/>
            <w:vAlign w:val="bottom"/>
            <w:hideMark/>
          </w:tcPr>
          <w:p w14:paraId="0A6570F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32ADBE18" w14:textId="77777777" w:rsidTr="00014204">
        <w:trPr>
          <w:trHeight w:val="300"/>
        </w:trPr>
        <w:tc>
          <w:tcPr>
            <w:tcW w:w="4016" w:type="dxa"/>
            <w:tcBorders>
              <w:top w:val="nil"/>
              <w:left w:val="nil"/>
              <w:bottom w:val="nil"/>
              <w:right w:val="nil"/>
            </w:tcBorders>
            <w:shd w:val="clear" w:color="auto" w:fill="auto"/>
            <w:noWrap/>
            <w:vAlign w:val="bottom"/>
            <w:hideMark/>
          </w:tcPr>
          <w:p w14:paraId="7600035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w:t>
            </w:r>
          </w:p>
        </w:tc>
        <w:tc>
          <w:tcPr>
            <w:tcW w:w="1352" w:type="dxa"/>
            <w:tcBorders>
              <w:top w:val="nil"/>
              <w:left w:val="nil"/>
              <w:bottom w:val="nil"/>
              <w:right w:val="nil"/>
            </w:tcBorders>
            <w:shd w:val="clear" w:color="auto" w:fill="auto"/>
            <w:noWrap/>
            <w:vAlign w:val="bottom"/>
            <w:hideMark/>
          </w:tcPr>
          <w:p w14:paraId="798CE1B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2CBC23D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2.65%</w:t>
            </w:r>
          </w:p>
        </w:tc>
        <w:tc>
          <w:tcPr>
            <w:tcW w:w="1352" w:type="dxa"/>
            <w:tcBorders>
              <w:top w:val="nil"/>
              <w:left w:val="nil"/>
              <w:bottom w:val="nil"/>
              <w:right w:val="nil"/>
            </w:tcBorders>
            <w:shd w:val="clear" w:color="auto" w:fill="auto"/>
            <w:noWrap/>
            <w:vAlign w:val="bottom"/>
            <w:hideMark/>
          </w:tcPr>
          <w:p w14:paraId="48B7BA6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18.80%</w:t>
            </w:r>
          </w:p>
        </w:tc>
        <w:tc>
          <w:tcPr>
            <w:tcW w:w="1352" w:type="dxa"/>
            <w:tcBorders>
              <w:top w:val="nil"/>
              <w:left w:val="nil"/>
              <w:bottom w:val="nil"/>
              <w:right w:val="nil"/>
            </w:tcBorders>
            <w:shd w:val="clear" w:color="auto" w:fill="auto"/>
            <w:noWrap/>
            <w:vAlign w:val="bottom"/>
            <w:hideMark/>
          </w:tcPr>
          <w:p w14:paraId="4B7716A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319584AF"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4E6270FD"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Facility type (Fcl)</w:t>
            </w:r>
          </w:p>
        </w:tc>
      </w:tr>
      <w:tr w:rsidR="00F05D66" w:rsidRPr="005A6D7F" w14:paraId="3C88F8E7" w14:textId="77777777" w:rsidTr="00014204">
        <w:trPr>
          <w:trHeight w:val="300"/>
        </w:trPr>
        <w:tc>
          <w:tcPr>
            <w:tcW w:w="4016" w:type="dxa"/>
            <w:tcBorders>
              <w:top w:val="nil"/>
              <w:left w:val="nil"/>
              <w:bottom w:val="nil"/>
              <w:right w:val="nil"/>
            </w:tcBorders>
            <w:shd w:val="clear" w:color="auto" w:fill="auto"/>
            <w:noWrap/>
            <w:vAlign w:val="bottom"/>
            <w:hideMark/>
          </w:tcPr>
          <w:p w14:paraId="50100132"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Two Way Roadway</w:t>
            </w:r>
          </w:p>
        </w:tc>
        <w:tc>
          <w:tcPr>
            <w:tcW w:w="1352" w:type="dxa"/>
            <w:tcBorders>
              <w:top w:val="nil"/>
              <w:left w:val="nil"/>
              <w:bottom w:val="nil"/>
              <w:right w:val="nil"/>
            </w:tcBorders>
            <w:shd w:val="clear" w:color="auto" w:fill="auto"/>
            <w:noWrap/>
            <w:vAlign w:val="bottom"/>
            <w:hideMark/>
          </w:tcPr>
          <w:p w14:paraId="110AA9E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47.40%</w:t>
            </w:r>
          </w:p>
        </w:tc>
        <w:tc>
          <w:tcPr>
            <w:tcW w:w="1352" w:type="dxa"/>
            <w:tcBorders>
              <w:top w:val="nil"/>
              <w:left w:val="nil"/>
              <w:bottom w:val="nil"/>
              <w:right w:val="nil"/>
            </w:tcBorders>
            <w:shd w:val="clear" w:color="auto" w:fill="auto"/>
            <w:noWrap/>
            <w:vAlign w:val="bottom"/>
            <w:hideMark/>
          </w:tcPr>
          <w:p w14:paraId="61254C2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43.30%</w:t>
            </w:r>
          </w:p>
        </w:tc>
        <w:tc>
          <w:tcPr>
            <w:tcW w:w="1352" w:type="dxa"/>
            <w:tcBorders>
              <w:top w:val="nil"/>
              <w:left w:val="nil"/>
              <w:bottom w:val="nil"/>
              <w:right w:val="nil"/>
            </w:tcBorders>
            <w:shd w:val="clear" w:color="auto" w:fill="auto"/>
            <w:noWrap/>
            <w:vAlign w:val="bottom"/>
            <w:hideMark/>
          </w:tcPr>
          <w:p w14:paraId="6EE82FD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41.40%</w:t>
            </w:r>
          </w:p>
        </w:tc>
        <w:tc>
          <w:tcPr>
            <w:tcW w:w="1352" w:type="dxa"/>
            <w:tcBorders>
              <w:top w:val="nil"/>
              <w:left w:val="nil"/>
              <w:bottom w:val="nil"/>
              <w:right w:val="nil"/>
            </w:tcBorders>
            <w:shd w:val="clear" w:color="auto" w:fill="auto"/>
            <w:noWrap/>
            <w:vAlign w:val="bottom"/>
            <w:hideMark/>
          </w:tcPr>
          <w:p w14:paraId="5C802E9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48.20%</w:t>
            </w:r>
          </w:p>
        </w:tc>
      </w:tr>
      <w:tr w:rsidR="00F05D66" w:rsidRPr="005A6D7F" w14:paraId="0D0C568B" w14:textId="77777777" w:rsidTr="00014204">
        <w:trPr>
          <w:trHeight w:val="300"/>
        </w:trPr>
        <w:tc>
          <w:tcPr>
            <w:tcW w:w="4016" w:type="dxa"/>
            <w:tcBorders>
              <w:top w:val="nil"/>
              <w:left w:val="nil"/>
              <w:bottom w:val="nil"/>
              <w:right w:val="nil"/>
            </w:tcBorders>
            <w:shd w:val="clear" w:color="auto" w:fill="auto"/>
            <w:noWrap/>
            <w:vAlign w:val="bottom"/>
            <w:hideMark/>
          </w:tcPr>
          <w:p w14:paraId="6DC194C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One Way Roadway</w:t>
            </w:r>
          </w:p>
        </w:tc>
        <w:tc>
          <w:tcPr>
            <w:tcW w:w="1352" w:type="dxa"/>
            <w:tcBorders>
              <w:top w:val="nil"/>
              <w:left w:val="nil"/>
              <w:bottom w:val="nil"/>
              <w:right w:val="nil"/>
            </w:tcBorders>
            <w:shd w:val="clear" w:color="auto" w:fill="auto"/>
            <w:noWrap/>
            <w:vAlign w:val="bottom"/>
            <w:hideMark/>
          </w:tcPr>
          <w:p w14:paraId="36756E7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4.73%</w:t>
            </w:r>
          </w:p>
        </w:tc>
        <w:tc>
          <w:tcPr>
            <w:tcW w:w="1352" w:type="dxa"/>
            <w:tcBorders>
              <w:top w:val="nil"/>
              <w:left w:val="nil"/>
              <w:bottom w:val="nil"/>
              <w:right w:val="nil"/>
            </w:tcBorders>
            <w:shd w:val="clear" w:color="auto" w:fill="auto"/>
            <w:noWrap/>
            <w:vAlign w:val="bottom"/>
            <w:hideMark/>
          </w:tcPr>
          <w:p w14:paraId="521C5CF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4.08%</w:t>
            </w:r>
          </w:p>
        </w:tc>
        <w:tc>
          <w:tcPr>
            <w:tcW w:w="1352" w:type="dxa"/>
            <w:tcBorders>
              <w:top w:val="nil"/>
              <w:left w:val="nil"/>
              <w:bottom w:val="nil"/>
              <w:right w:val="nil"/>
            </w:tcBorders>
            <w:shd w:val="clear" w:color="auto" w:fill="auto"/>
            <w:noWrap/>
            <w:vAlign w:val="bottom"/>
            <w:hideMark/>
          </w:tcPr>
          <w:p w14:paraId="252677D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5.23%</w:t>
            </w:r>
          </w:p>
        </w:tc>
        <w:tc>
          <w:tcPr>
            <w:tcW w:w="1352" w:type="dxa"/>
            <w:tcBorders>
              <w:top w:val="nil"/>
              <w:left w:val="nil"/>
              <w:bottom w:val="nil"/>
              <w:right w:val="nil"/>
            </w:tcBorders>
            <w:shd w:val="clear" w:color="auto" w:fill="auto"/>
            <w:noWrap/>
            <w:vAlign w:val="bottom"/>
            <w:hideMark/>
          </w:tcPr>
          <w:p w14:paraId="4FD081B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12.60%</w:t>
            </w:r>
          </w:p>
        </w:tc>
      </w:tr>
      <w:tr w:rsidR="00F05D66" w:rsidRPr="005A6D7F" w14:paraId="42271F03" w14:textId="77777777" w:rsidTr="00014204">
        <w:trPr>
          <w:trHeight w:val="300"/>
        </w:trPr>
        <w:tc>
          <w:tcPr>
            <w:tcW w:w="4016" w:type="dxa"/>
            <w:tcBorders>
              <w:top w:val="nil"/>
              <w:left w:val="nil"/>
              <w:bottom w:val="nil"/>
              <w:right w:val="nil"/>
            </w:tcBorders>
            <w:shd w:val="clear" w:color="auto" w:fill="auto"/>
            <w:noWrap/>
            <w:vAlign w:val="bottom"/>
            <w:hideMark/>
          </w:tcPr>
          <w:p w14:paraId="2D60D3E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w:t>
            </w:r>
          </w:p>
        </w:tc>
        <w:tc>
          <w:tcPr>
            <w:tcW w:w="1352" w:type="dxa"/>
            <w:tcBorders>
              <w:top w:val="nil"/>
              <w:left w:val="nil"/>
              <w:bottom w:val="nil"/>
              <w:right w:val="nil"/>
            </w:tcBorders>
            <w:shd w:val="clear" w:color="auto" w:fill="auto"/>
            <w:noWrap/>
            <w:vAlign w:val="bottom"/>
            <w:hideMark/>
          </w:tcPr>
          <w:p w14:paraId="76AE5B1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47.90%</w:t>
            </w:r>
          </w:p>
        </w:tc>
        <w:tc>
          <w:tcPr>
            <w:tcW w:w="1352" w:type="dxa"/>
            <w:tcBorders>
              <w:top w:val="nil"/>
              <w:left w:val="nil"/>
              <w:bottom w:val="nil"/>
              <w:right w:val="nil"/>
            </w:tcBorders>
            <w:shd w:val="clear" w:color="auto" w:fill="auto"/>
            <w:noWrap/>
            <w:vAlign w:val="bottom"/>
            <w:hideMark/>
          </w:tcPr>
          <w:p w14:paraId="19E8C20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52.60%</w:t>
            </w:r>
          </w:p>
        </w:tc>
        <w:tc>
          <w:tcPr>
            <w:tcW w:w="1352" w:type="dxa"/>
            <w:tcBorders>
              <w:top w:val="nil"/>
              <w:left w:val="nil"/>
              <w:bottom w:val="nil"/>
              <w:right w:val="nil"/>
            </w:tcBorders>
            <w:shd w:val="clear" w:color="auto" w:fill="auto"/>
            <w:noWrap/>
            <w:vAlign w:val="bottom"/>
            <w:hideMark/>
          </w:tcPr>
          <w:p w14:paraId="1168E74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53.30%</w:t>
            </w:r>
          </w:p>
        </w:tc>
        <w:tc>
          <w:tcPr>
            <w:tcW w:w="1352" w:type="dxa"/>
            <w:tcBorders>
              <w:top w:val="nil"/>
              <w:left w:val="nil"/>
              <w:bottom w:val="nil"/>
              <w:right w:val="nil"/>
            </w:tcBorders>
            <w:shd w:val="clear" w:color="auto" w:fill="auto"/>
            <w:noWrap/>
            <w:vAlign w:val="bottom"/>
            <w:hideMark/>
          </w:tcPr>
          <w:p w14:paraId="007C787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39.20%</w:t>
            </w:r>
          </w:p>
        </w:tc>
      </w:tr>
      <w:tr w:rsidR="00F05D66" w:rsidRPr="005A6D7F" w14:paraId="5D7CC85C"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71DD9A7E"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Lighting condition (Lgh)</w:t>
            </w:r>
          </w:p>
        </w:tc>
      </w:tr>
      <w:tr w:rsidR="00F05D66" w:rsidRPr="005A6D7F" w14:paraId="0C9083B9" w14:textId="77777777" w:rsidTr="00014204">
        <w:trPr>
          <w:trHeight w:val="300"/>
        </w:trPr>
        <w:tc>
          <w:tcPr>
            <w:tcW w:w="4016" w:type="dxa"/>
            <w:tcBorders>
              <w:top w:val="nil"/>
              <w:left w:val="nil"/>
              <w:bottom w:val="nil"/>
              <w:right w:val="nil"/>
            </w:tcBorders>
            <w:shd w:val="clear" w:color="auto" w:fill="auto"/>
            <w:noWrap/>
            <w:vAlign w:val="bottom"/>
            <w:hideMark/>
          </w:tcPr>
          <w:p w14:paraId="171F638A"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Daylight</w:t>
            </w:r>
          </w:p>
        </w:tc>
        <w:tc>
          <w:tcPr>
            <w:tcW w:w="1352" w:type="dxa"/>
            <w:tcBorders>
              <w:top w:val="nil"/>
              <w:left w:val="nil"/>
              <w:bottom w:val="nil"/>
              <w:right w:val="nil"/>
            </w:tcBorders>
            <w:shd w:val="clear" w:color="auto" w:fill="auto"/>
            <w:noWrap/>
            <w:vAlign w:val="bottom"/>
            <w:hideMark/>
          </w:tcPr>
          <w:p w14:paraId="2A3A711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83.40%</w:t>
            </w:r>
          </w:p>
        </w:tc>
        <w:tc>
          <w:tcPr>
            <w:tcW w:w="1352" w:type="dxa"/>
            <w:tcBorders>
              <w:top w:val="nil"/>
              <w:left w:val="nil"/>
              <w:bottom w:val="nil"/>
              <w:right w:val="nil"/>
            </w:tcBorders>
            <w:shd w:val="clear" w:color="auto" w:fill="auto"/>
            <w:noWrap/>
            <w:vAlign w:val="bottom"/>
            <w:hideMark/>
          </w:tcPr>
          <w:p w14:paraId="1F12200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66.30%</w:t>
            </w:r>
          </w:p>
        </w:tc>
        <w:tc>
          <w:tcPr>
            <w:tcW w:w="1352" w:type="dxa"/>
            <w:tcBorders>
              <w:top w:val="nil"/>
              <w:left w:val="nil"/>
              <w:bottom w:val="nil"/>
              <w:right w:val="nil"/>
            </w:tcBorders>
            <w:shd w:val="clear" w:color="auto" w:fill="auto"/>
            <w:noWrap/>
            <w:vAlign w:val="bottom"/>
            <w:hideMark/>
          </w:tcPr>
          <w:p w14:paraId="15648D9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40.00%</w:t>
            </w:r>
          </w:p>
        </w:tc>
        <w:tc>
          <w:tcPr>
            <w:tcW w:w="1352" w:type="dxa"/>
            <w:tcBorders>
              <w:top w:val="nil"/>
              <w:left w:val="nil"/>
              <w:bottom w:val="nil"/>
              <w:right w:val="nil"/>
            </w:tcBorders>
            <w:shd w:val="clear" w:color="auto" w:fill="auto"/>
            <w:noWrap/>
            <w:vAlign w:val="bottom"/>
            <w:hideMark/>
          </w:tcPr>
          <w:p w14:paraId="4D9948F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82.30%</w:t>
            </w:r>
          </w:p>
        </w:tc>
      </w:tr>
      <w:tr w:rsidR="00F05D66" w:rsidRPr="005A6D7F" w14:paraId="43EA2792" w14:textId="77777777" w:rsidTr="00014204">
        <w:trPr>
          <w:trHeight w:val="300"/>
        </w:trPr>
        <w:tc>
          <w:tcPr>
            <w:tcW w:w="4016" w:type="dxa"/>
            <w:tcBorders>
              <w:top w:val="nil"/>
              <w:left w:val="nil"/>
              <w:bottom w:val="nil"/>
              <w:right w:val="nil"/>
            </w:tcBorders>
            <w:shd w:val="clear" w:color="auto" w:fill="auto"/>
            <w:noWrap/>
            <w:vAlign w:val="bottom"/>
            <w:hideMark/>
          </w:tcPr>
          <w:p w14:paraId="1F1A03D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Dark - Lighted Roadway</w:t>
            </w:r>
          </w:p>
        </w:tc>
        <w:tc>
          <w:tcPr>
            <w:tcW w:w="1352" w:type="dxa"/>
            <w:tcBorders>
              <w:top w:val="nil"/>
              <w:left w:val="nil"/>
              <w:bottom w:val="nil"/>
              <w:right w:val="nil"/>
            </w:tcBorders>
            <w:shd w:val="clear" w:color="auto" w:fill="auto"/>
            <w:noWrap/>
            <w:vAlign w:val="bottom"/>
            <w:hideMark/>
          </w:tcPr>
          <w:p w14:paraId="4411E1F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11.50%</w:t>
            </w:r>
          </w:p>
        </w:tc>
        <w:tc>
          <w:tcPr>
            <w:tcW w:w="1352" w:type="dxa"/>
            <w:tcBorders>
              <w:top w:val="nil"/>
              <w:left w:val="nil"/>
              <w:bottom w:val="nil"/>
              <w:right w:val="nil"/>
            </w:tcBorders>
            <w:shd w:val="clear" w:color="auto" w:fill="auto"/>
            <w:noWrap/>
            <w:vAlign w:val="bottom"/>
            <w:hideMark/>
          </w:tcPr>
          <w:p w14:paraId="7D17780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23.90%</w:t>
            </w:r>
          </w:p>
        </w:tc>
        <w:tc>
          <w:tcPr>
            <w:tcW w:w="1352" w:type="dxa"/>
            <w:tcBorders>
              <w:top w:val="nil"/>
              <w:left w:val="nil"/>
              <w:bottom w:val="nil"/>
              <w:right w:val="nil"/>
            </w:tcBorders>
            <w:shd w:val="clear" w:color="auto" w:fill="auto"/>
            <w:noWrap/>
            <w:vAlign w:val="bottom"/>
            <w:hideMark/>
          </w:tcPr>
          <w:p w14:paraId="0865A66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41.80%</w:t>
            </w:r>
          </w:p>
        </w:tc>
        <w:tc>
          <w:tcPr>
            <w:tcW w:w="1352" w:type="dxa"/>
            <w:tcBorders>
              <w:top w:val="nil"/>
              <w:left w:val="nil"/>
              <w:bottom w:val="nil"/>
              <w:right w:val="nil"/>
            </w:tcBorders>
            <w:shd w:val="clear" w:color="auto" w:fill="auto"/>
            <w:noWrap/>
            <w:vAlign w:val="bottom"/>
            <w:hideMark/>
          </w:tcPr>
          <w:p w14:paraId="3EAE687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10.20%</w:t>
            </w:r>
          </w:p>
        </w:tc>
      </w:tr>
      <w:tr w:rsidR="00F05D66" w:rsidRPr="005A6D7F" w14:paraId="65D0E51F" w14:textId="77777777" w:rsidTr="00014204">
        <w:trPr>
          <w:trHeight w:val="300"/>
        </w:trPr>
        <w:tc>
          <w:tcPr>
            <w:tcW w:w="4016" w:type="dxa"/>
            <w:tcBorders>
              <w:top w:val="nil"/>
              <w:left w:val="nil"/>
              <w:bottom w:val="nil"/>
              <w:right w:val="nil"/>
            </w:tcBorders>
            <w:shd w:val="clear" w:color="auto" w:fill="auto"/>
            <w:noWrap/>
            <w:vAlign w:val="bottom"/>
            <w:hideMark/>
          </w:tcPr>
          <w:p w14:paraId="08FCE86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Dark - Roadway Not Lighted</w:t>
            </w:r>
          </w:p>
        </w:tc>
        <w:tc>
          <w:tcPr>
            <w:tcW w:w="1352" w:type="dxa"/>
            <w:tcBorders>
              <w:top w:val="nil"/>
              <w:left w:val="nil"/>
              <w:bottom w:val="nil"/>
              <w:right w:val="nil"/>
            </w:tcBorders>
            <w:shd w:val="clear" w:color="auto" w:fill="auto"/>
            <w:noWrap/>
            <w:vAlign w:val="bottom"/>
            <w:hideMark/>
          </w:tcPr>
          <w:p w14:paraId="696D760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0.69%</w:t>
            </w:r>
          </w:p>
        </w:tc>
        <w:tc>
          <w:tcPr>
            <w:tcW w:w="1352" w:type="dxa"/>
            <w:tcBorders>
              <w:top w:val="nil"/>
              <w:left w:val="nil"/>
              <w:bottom w:val="nil"/>
              <w:right w:val="nil"/>
            </w:tcBorders>
            <w:shd w:val="clear" w:color="auto" w:fill="auto"/>
            <w:noWrap/>
            <w:vAlign w:val="bottom"/>
            <w:hideMark/>
          </w:tcPr>
          <w:p w14:paraId="275537D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2.44%</w:t>
            </w:r>
          </w:p>
        </w:tc>
        <w:tc>
          <w:tcPr>
            <w:tcW w:w="1352" w:type="dxa"/>
            <w:tcBorders>
              <w:top w:val="nil"/>
              <w:left w:val="nil"/>
              <w:bottom w:val="nil"/>
              <w:right w:val="nil"/>
            </w:tcBorders>
            <w:shd w:val="clear" w:color="auto" w:fill="auto"/>
            <w:noWrap/>
            <w:vAlign w:val="bottom"/>
            <w:hideMark/>
          </w:tcPr>
          <w:p w14:paraId="0B4B27E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9.22%</w:t>
            </w:r>
          </w:p>
        </w:tc>
        <w:tc>
          <w:tcPr>
            <w:tcW w:w="1352" w:type="dxa"/>
            <w:tcBorders>
              <w:top w:val="nil"/>
              <w:left w:val="nil"/>
              <w:bottom w:val="nil"/>
              <w:right w:val="nil"/>
            </w:tcBorders>
            <w:shd w:val="clear" w:color="auto" w:fill="auto"/>
            <w:noWrap/>
            <w:vAlign w:val="bottom"/>
            <w:hideMark/>
          </w:tcPr>
          <w:p w14:paraId="5D461CE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1.46%</w:t>
            </w:r>
          </w:p>
        </w:tc>
      </w:tr>
      <w:tr w:rsidR="00F05D66" w:rsidRPr="005A6D7F" w14:paraId="1498FCA9" w14:textId="77777777" w:rsidTr="00014204">
        <w:trPr>
          <w:trHeight w:val="300"/>
        </w:trPr>
        <w:tc>
          <w:tcPr>
            <w:tcW w:w="4016" w:type="dxa"/>
            <w:tcBorders>
              <w:top w:val="nil"/>
              <w:left w:val="nil"/>
              <w:bottom w:val="nil"/>
              <w:right w:val="nil"/>
            </w:tcBorders>
            <w:shd w:val="clear" w:color="auto" w:fill="auto"/>
            <w:noWrap/>
            <w:vAlign w:val="bottom"/>
            <w:hideMark/>
          </w:tcPr>
          <w:p w14:paraId="19F2D07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Dawn/Dusk</w:t>
            </w:r>
          </w:p>
        </w:tc>
        <w:tc>
          <w:tcPr>
            <w:tcW w:w="1352" w:type="dxa"/>
            <w:tcBorders>
              <w:top w:val="nil"/>
              <w:left w:val="nil"/>
              <w:bottom w:val="nil"/>
              <w:right w:val="nil"/>
            </w:tcBorders>
            <w:shd w:val="clear" w:color="auto" w:fill="auto"/>
            <w:noWrap/>
            <w:vAlign w:val="bottom"/>
            <w:hideMark/>
          </w:tcPr>
          <w:p w14:paraId="13346F4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4.40%</w:t>
            </w:r>
          </w:p>
        </w:tc>
        <w:tc>
          <w:tcPr>
            <w:tcW w:w="1352" w:type="dxa"/>
            <w:tcBorders>
              <w:top w:val="nil"/>
              <w:left w:val="nil"/>
              <w:bottom w:val="nil"/>
              <w:right w:val="nil"/>
            </w:tcBorders>
            <w:shd w:val="clear" w:color="auto" w:fill="auto"/>
            <w:noWrap/>
            <w:vAlign w:val="bottom"/>
            <w:hideMark/>
          </w:tcPr>
          <w:p w14:paraId="5D9CB40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7.45%</w:t>
            </w:r>
          </w:p>
        </w:tc>
        <w:tc>
          <w:tcPr>
            <w:tcW w:w="1352" w:type="dxa"/>
            <w:tcBorders>
              <w:top w:val="nil"/>
              <w:left w:val="nil"/>
              <w:bottom w:val="nil"/>
              <w:right w:val="nil"/>
            </w:tcBorders>
            <w:shd w:val="clear" w:color="auto" w:fill="auto"/>
            <w:noWrap/>
            <w:vAlign w:val="bottom"/>
            <w:hideMark/>
          </w:tcPr>
          <w:p w14:paraId="5FB453B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8.92%</w:t>
            </w:r>
          </w:p>
        </w:tc>
        <w:tc>
          <w:tcPr>
            <w:tcW w:w="1352" w:type="dxa"/>
            <w:tcBorders>
              <w:top w:val="nil"/>
              <w:left w:val="nil"/>
              <w:bottom w:val="nil"/>
              <w:right w:val="nil"/>
            </w:tcBorders>
            <w:shd w:val="clear" w:color="auto" w:fill="auto"/>
            <w:noWrap/>
            <w:vAlign w:val="bottom"/>
            <w:hideMark/>
          </w:tcPr>
          <w:p w14:paraId="23FBF95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6.09%</w:t>
            </w:r>
          </w:p>
        </w:tc>
      </w:tr>
      <w:tr w:rsidR="00F05D66" w:rsidRPr="005A6D7F" w14:paraId="40A47452"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4C219D82"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Number of lanes (Ln)</w:t>
            </w:r>
          </w:p>
        </w:tc>
      </w:tr>
      <w:tr w:rsidR="00F05D66" w:rsidRPr="005A6D7F" w14:paraId="24453DE2" w14:textId="77777777" w:rsidTr="00014204">
        <w:trPr>
          <w:trHeight w:val="300"/>
        </w:trPr>
        <w:tc>
          <w:tcPr>
            <w:tcW w:w="4016" w:type="dxa"/>
            <w:tcBorders>
              <w:top w:val="nil"/>
              <w:left w:val="nil"/>
              <w:bottom w:val="nil"/>
              <w:right w:val="nil"/>
            </w:tcBorders>
            <w:shd w:val="clear" w:color="auto" w:fill="auto"/>
            <w:noWrap/>
            <w:vAlign w:val="bottom"/>
            <w:hideMark/>
          </w:tcPr>
          <w:p w14:paraId="000F3D71"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Two</w:t>
            </w:r>
          </w:p>
        </w:tc>
        <w:tc>
          <w:tcPr>
            <w:tcW w:w="1352" w:type="dxa"/>
            <w:tcBorders>
              <w:top w:val="nil"/>
              <w:left w:val="nil"/>
              <w:bottom w:val="nil"/>
              <w:right w:val="nil"/>
            </w:tcBorders>
            <w:shd w:val="clear" w:color="auto" w:fill="auto"/>
            <w:noWrap/>
            <w:vAlign w:val="bottom"/>
            <w:hideMark/>
          </w:tcPr>
          <w:p w14:paraId="63B4CEB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58.50%</w:t>
            </w:r>
          </w:p>
        </w:tc>
        <w:tc>
          <w:tcPr>
            <w:tcW w:w="1352" w:type="dxa"/>
            <w:tcBorders>
              <w:top w:val="nil"/>
              <w:left w:val="nil"/>
              <w:bottom w:val="nil"/>
              <w:right w:val="nil"/>
            </w:tcBorders>
            <w:shd w:val="clear" w:color="auto" w:fill="auto"/>
            <w:noWrap/>
            <w:vAlign w:val="bottom"/>
            <w:hideMark/>
          </w:tcPr>
          <w:p w14:paraId="2A6C662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51.40%</w:t>
            </w:r>
          </w:p>
        </w:tc>
        <w:tc>
          <w:tcPr>
            <w:tcW w:w="1352" w:type="dxa"/>
            <w:tcBorders>
              <w:top w:val="nil"/>
              <w:left w:val="nil"/>
              <w:bottom w:val="nil"/>
              <w:right w:val="nil"/>
            </w:tcBorders>
            <w:shd w:val="clear" w:color="auto" w:fill="auto"/>
            <w:noWrap/>
            <w:vAlign w:val="bottom"/>
            <w:hideMark/>
          </w:tcPr>
          <w:p w14:paraId="1B97DBC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74.20%</w:t>
            </w:r>
          </w:p>
        </w:tc>
        <w:tc>
          <w:tcPr>
            <w:tcW w:w="1352" w:type="dxa"/>
            <w:tcBorders>
              <w:top w:val="nil"/>
              <w:left w:val="nil"/>
              <w:bottom w:val="nil"/>
              <w:right w:val="nil"/>
            </w:tcBorders>
            <w:shd w:val="clear" w:color="auto" w:fill="auto"/>
            <w:noWrap/>
            <w:vAlign w:val="bottom"/>
            <w:hideMark/>
          </w:tcPr>
          <w:p w14:paraId="2BD84E6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67.30%</w:t>
            </w:r>
          </w:p>
        </w:tc>
      </w:tr>
      <w:tr w:rsidR="00F05D66" w:rsidRPr="005A6D7F" w14:paraId="2341B4FA" w14:textId="77777777" w:rsidTr="00014204">
        <w:trPr>
          <w:trHeight w:val="300"/>
        </w:trPr>
        <w:tc>
          <w:tcPr>
            <w:tcW w:w="4016" w:type="dxa"/>
            <w:tcBorders>
              <w:top w:val="nil"/>
              <w:left w:val="nil"/>
              <w:bottom w:val="nil"/>
              <w:right w:val="nil"/>
            </w:tcBorders>
            <w:shd w:val="clear" w:color="auto" w:fill="auto"/>
            <w:noWrap/>
            <w:vAlign w:val="bottom"/>
            <w:hideMark/>
          </w:tcPr>
          <w:p w14:paraId="0F63C6D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Four</w:t>
            </w:r>
          </w:p>
        </w:tc>
        <w:tc>
          <w:tcPr>
            <w:tcW w:w="1352" w:type="dxa"/>
            <w:tcBorders>
              <w:top w:val="nil"/>
              <w:left w:val="nil"/>
              <w:bottom w:val="nil"/>
              <w:right w:val="nil"/>
            </w:tcBorders>
            <w:shd w:val="clear" w:color="auto" w:fill="auto"/>
            <w:noWrap/>
            <w:vAlign w:val="bottom"/>
            <w:hideMark/>
          </w:tcPr>
          <w:p w14:paraId="01D0FC3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39.10%</w:t>
            </w:r>
          </w:p>
        </w:tc>
        <w:tc>
          <w:tcPr>
            <w:tcW w:w="1352" w:type="dxa"/>
            <w:tcBorders>
              <w:top w:val="nil"/>
              <w:left w:val="nil"/>
              <w:bottom w:val="nil"/>
              <w:right w:val="nil"/>
            </w:tcBorders>
            <w:shd w:val="clear" w:color="auto" w:fill="auto"/>
            <w:noWrap/>
            <w:vAlign w:val="bottom"/>
            <w:hideMark/>
          </w:tcPr>
          <w:p w14:paraId="4969252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41.30%</w:t>
            </w:r>
          </w:p>
        </w:tc>
        <w:tc>
          <w:tcPr>
            <w:tcW w:w="1352" w:type="dxa"/>
            <w:tcBorders>
              <w:top w:val="nil"/>
              <w:left w:val="nil"/>
              <w:bottom w:val="nil"/>
              <w:right w:val="nil"/>
            </w:tcBorders>
            <w:shd w:val="clear" w:color="auto" w:fill="auto"/>
            <w:noWrap/>
            <w:vAlign w:val="bottom"/>
            <w:hideMark/>
          </w:tcPr>
          <w:p w14:paraId="61C2E1B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21.10%</w:t>
            </w:r>
          </w:p>
        </w:tc>
        <w:tc>
          <w:tcPr>
            <w:tcW w:w="1352" w:type="dxa"/>
            <w:tcBorders>
              <w:top w:val="nil"/>
              <w:left w:val="nil"/>
              <w:bottom w:val="nil"/>
              <w:right w:val="nil"/>
            </w:tcBorders>
            <w:shd w:val="clear" w:color="auto" w:fill="auto"/>
            <w:noWrap/>
            <w:vAlign w:val="bottom"/>
            <w:hideMark/>
          </w:tcPr>
          <w:p w14:paraId="0C5B3D0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28.00%</w:t>
            </w:r>
          </w:p>
        </w:tc>
      </w:tr>
      <w:tr w:rsidR="00F05D66" w:rsidRPr="005A6D7F" w14:paraId="7546D1F2" w14:textId="77777777" w:rsidTr="00014204">
        <w:trPr>
          <w:trHeight w:val="300"/>
        </w:trPr>
        <w:tc>
          <w:tcPr>
            <w:tcW w:w="4016" w:type="dxa"/>
            <w:tcBorders>
              <w:top w:val="nil"/>
              <w:left w:val="nil"/>
              <w:bottom w:val="nil"/>
              <w:right w:val="nil"/>
            </w:tcBorders>
            <w:shd w:val="clear" w:color="auto" w:fill="auto"/>
            <w:noWrap/>
            <w:vAlign w:val="bottom"/>
            <w:hideMark/>
          </w:tcPr>
          <w:p w14:paraId="2AC89677"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Five and above</w:t>
            </w:r>
          </w:p>
        </w:tc>
        <w:tc>
          <w:tcPr>
            <w:tcW w:w="1352" w:type="dxa"/>
            <w:tcBorders>
              <w:top w:val="nil"/>
              <w:left w:val="nil"/>
              <w:bottom w:val="nil"/>
              <w:right w:val="nil"/>
            </w:tcBorders>
            <w:shd w:val="clear" w:color="auto" w:fill="auto"/>
            <w:noWrap/>
            <w:vAlign w:val="bottom"/>
            <w:hideMark/>
          </w:tcPr>
          <w:p w14:paraId="6C411D2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2.32%</w:t>
            </w:r>
          </w:p>
        </w:tc>
        <w:tc>
          <w:tcPr>
            <w:tcW w:w="1352" w:type="dxa"/>
            <w:tcBorders>
              <w:top w:val="nil"/>
              <w:left w:val="nil"/>
              <w:bottom w:val="nil"/>
              <w:right w:val="nil"/>
            </w:tcBorders>
            <w:shd w:val="clear" w:color="auto" w:fill="auto"/>
            <w:noWrap/>
            <w:vAlign w:val="bottom"/>
            <w:hideMark/>
          </w:tcPr>
          <w:p w14:paraId="190978A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7.23%</w:t>
            </w:r>
          </w:p>
        </w:tc>
        <w:tc>
          <w:tcPr>
            <w:tcW w:w="1352" w:type="dxa"/>
            <w:tcBorders>
              <w:top w:val="nil"/>
              <w:left w:val="nil"/>
              <w:bottom w:val="nil"/>
              <w:right w:val="nil"/>
            </w:tcBorders>
            <w:shd w:val="clear" w:color="auto" w:fill="auto"/>
            <w:noWrap/>
            <w:vAlign w:val="bottom"/>
            <w:hideMark/>
          </w:tcPr>
          <w:p w14:paraId="1B65895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4.69%</w:t>
            </w:r>
          </w:p>
        </w:tc>
        <w:tc>
          <w:tcPr>
            <w:tcW w:w="1352" w:type="dxa"/>
            <w:tcBorders>
              <w:top w:val="nil"/>
              <w:left w:val="nil"/>
              <w:bottom w:val="nil"/>
              <w:right w:val="nil"/>
            </w:tcBorders>
            <w:shd w:val="clear" w:color="auto" w:fill="auto"/>
            <w:noWrap/>
            <w:vAlign w:val="bottom"/>
            <w:hideMark/>
          </w:tcPr>
          <w:p w14:paraId="215281B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4.70%</w:t>
            </w:r>
          </w:p>
        </w:tc>
      </w:tr>
      <w:tr w:rsidR="00F05D66" w:rsidRPr="005A6D7F" w14:paraId="153B9D00"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38F11EE9"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lastRenderedPageBreak/>
              <w:t>Road condition (Cnd)</w:t>
            </w:r>
          </w:p>
        </w:tc>
      </w:tr>
      <w:tr w:rsidR="00F05D66" w:rsidRPr="005A6D7F" w14:paraId="110052B5" w14:textId="77777777" w:rsidTr="00014204">
        <w:trPr>
          <w:trHeight w:val="300"/>
        </w:trPr>
        <w:tc>
          <w:tcPr>
            <w:tcW w:w="4016" w:type="dxa"/>
            <w:tcBorders>
              <w:top w:val="nil"/>
              <w:left w:val="nil"/>
              <w:bottom w:val="nil"/>
              <w:right w:val="nil"/>
            </w:tcBorders>
            <w:shd w:val="clear" w:color="auto" w:fill="auto"/>
            <w:noWrap/>
            <w:vAlign w:val="bottom"/>
            <w:hideMark/>
          </w:tcPr>
          <w:p w14:paraId="2B02C000"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Dry</w:t>
            </w:r>
          </w:p>
        </w:tc>
        <w:tc>
          <w:tcPr>
            <w:tcW w:w="1352" w:type="dxa"/>
            <w:tcBorders>
              <w:top w:val="nil"/>
              <w:left w:val="nil"/>
              <w:bottom w:val="nil"/>
              <w:right w:val="nil"/>
            </w:tcBorders>
            <w:shd w:val="clear" w:color="auto" w:fill="auto"/>
            <w:noWrap/>
            <w:vAlign w:val="bottom"/>
            <w:hideMark/>
          </w:tcPr>
          <w:p w14:paraId="238C7FE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85.90%</w:t>
            </w:r>
          </w:p>
        </w:tc>
        <w:tc>
          <w:tcPr>
            <w:tcW w:w="1352" w:type="dxa"/>
            <w:tcBorders>
              <w:top w:val="nil"/>
              <w:left w:val="nil"/>
              <w:bottom w:val="nil"/>
              <w:right w:val="nil"/>
            </w:tcBorders>
            <w:shd w:val="clear" w:color="auto" w:fill="auto"/>
            <w:noWrap/>
            <w:vAlign w:val="bottom"/>
            <w:hideMark/>
          </w:tcPr>
          <w:p w14:paraId="60140B8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71.60%</w:t>
            </w:r>
          </w:p>
        </w:tc>
        <w:tc>
          <w:tcPr>
            <w:tcW w:w="1352" w:type="dxa"/>
            <w:tcBorders>
              <w:top w:val="nil"/>
              <w:left w:val="nil"/>
              <w:bottom w:val="nil"/>
              <w:right w:val="nil"/>
            </w:tcBorders>
            <w:shd w:val="clear" w:color="auto" w:fill="auto"/>
            <w:noWrap/>
            <w:vAlign w:val="bottom"/>
            <w:hideMark/>
          </w:tcPr>
          <w:p w14:paraId="7C0AF38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59.40%</w:t>
            </w:r>
          </w:p>
        </w:tc>
        <w:tc>
          <w:tcPr>
            <w:tcW w:w="1352" w:type="dxa"/>
            <w:tcBorders>
              <w:top w:val="nil"/>
              <w:left w:val="nil"/>
              <w:bottom w:val="nil"/>
              <w:right w:val="nil"/>
            </w:tcBorders>
            <w:shd w:val="clear" w:color="auto" w:fill="auto"/>
            <w:noWrap/>
            <w:vAlign w:val="bottom"/>
            <w:hideMark/>
          </w:tcPr>
          <w:p w14:paraId="4B2CCEA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75.70%</w:t>
            </w:r>
          </w:p>
        </w:tc>
      </w:tr>
      <w:tr w:rsidR="00F05D66" w:rsidRPr="005A6D7F" w14:paraId="6AC0AD34" w14:textId="77777777" w:rsidTr="00014204">
        <w:trPr>
          <w:trHeight w:val="300"/>
        </w:trPr>
        <w:tc>
          <w:tcPr>
            <w:tcW w:w="4016" w:type="dxa"/>
            <w:tcBorders>
              <w:top w:val="nil"/>
              <w:left w:val="nil"/>
              <w:bottom w:val="nil"/>
              <w:right w:val="nil"/>
            </w:tcBorders>
            <w:shd w:val="clear" w:color="auto" w:fill="auto"/>
            <w:noWrap/>
            <w:vAlign w:val="bottom"/>
            <w:hideMark/>
          </w:tcPr>
          <w:p w14:paraId="5471972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Wet</w:t>
            </w:r>
          </w:p>
        </w:tc>
        <w:tc>
          <w:tcPr>
            <w:tcW w:w="1352" w:type="dxa"/>
            <w:tcBorders>
              <w:top w:val="nil"/>
              <w:left w:val="nil"/>
              <w:bottom w:val="nil"/>
              <w:right w:val="nil"/>
            </w:tcBorders>
            <w:shd w:val="clear" w:color="auto" w:fill="auto"/>
            <w:noWrap/>
            <w:vAlign w:val="bottom"/>
            <w:hideMark/>
          </w:tcPr>
          <w:p w14:paraId="24C0DC9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13.20%</w:t>
            </w:r>
          </w:p>
        </w:tc>
        <w:tc>
          <w:tcPr>
            <w:tcW w:w="1352" w:type="dxa"/>
            <w:tcBorders>
              <w:top w:val="nil"/>
              <w:left w:val="nil"/>
              <w:bottom w:val="nil"/>
              <w:right w:val="nil"/>
            </w:tcBorders>
            <w:shd w:val="clear" w:color="auto" w:fill="auto"/>
            <w:noWrap/>
            <w:vAlign w:val="bottom"/>
            <w:hideMark/>
          </w:tcPr>
          <w:p w14:paraId="15DB0E0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23.50%</w:t>
            </w:r>
          </w:p>
        </w:tc>
        <w:tc>
          <w:tcPr>
            <w:tcW w:w="1352" w:type="dxa"/>
            <w:tcBorders>
              <w:top w:val="nil"/>
              <w:left w:val="nil"/>
              <w:bottom w:val="nil"/>
              <w:right w:val="nil"/>
            </w:tcBorders>
            <w:shd w:val="clear" w:color="auto" w:fill="auto"/>
            <w:noWrap/>
            <w:vAlign w:val="bottom"/>
            <w:hideMark/>
          </w:tcPr>
          <w:p w14:paraId="0FB7055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25.70%</w:t>
            </w:r>
          </w:p>
        </w:tc>
        <w:tc>
          <w:tcPr>
            <w:tcW w:w="1352" w:type="dxa"/>
            <w:tcBorders>
              <w:top w:val="nil"/>
              <w:left w:val="nil"/>
              <w:bottom w:val="nil"/>
              <w:right w:val="nil"/>
            </w:tcBorders>
            <w:shd w:val="clear" w:color="auto" w:fill="auto"/>
            <w:noWrap/>
            <w:vAlign w:val="bottom"/>
            <w:hideMark/>
          </w:tcPr>
          <w:p w14:paraId="7B5443F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19.60%</w:t>
            </w:r>
          </w:p>
        </w:tc>
      </w:tr>
      <w:tr w:rsidR="00F05D66" w:rsidRPr="005A6D7F" w14:paraId="441545D4" w14:textId="77777777" w:rsidTr="00014204">
        <w:trPr>
          <w:trHeight w:val="300"/>
        </w:trPr>
        <w:tc>
          <w:tcPr>
            <w:tcW w:w="4016" w:type="dxa"/>
            <w:tcBorders>
              <w:top w:val="nil"/>
              <w:left w:val="nil"/>
              <w:bottom w:val="nil"/>
              <w:right w:val="nil"/>
            </w:tcBorders>
            <w:shd w:val="clear" w:color="auto" w:fill="auto"/>
            <w:noWrap/>
            <w:vAlign w:val="bottom"/>
            <w:hideMark/>
          </w:tcPr>
          <w:p w14:paraId="7CC18691"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Ice</w:t>
            </w:r>
          </w:p>
        </w:tc>
        <w:tc>
          <w:tcPr>
            <w:tcW w:w="1352" w:type="dxa"/>
            <w:tcBorders>
              <w:top w:val="nil"/>
              <w:left w:val="nil"/>
              <w:bottom w:val="nil"/>
              <w:right w:val="nil"/>
            </w:tcBorders>
            <w:shd w:val="clear" w:color="auto" w:fill="auto"/>
            <w:noWrap/>
            <w:vAlign w:val="bottom"/>
            <w:hideMark/>
          </w:tcPr>
          <w:p w14:paraId="2754715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0.41%</w:t>
            </w:r>
          </w:p>
        </w:tc>
        <w:tc>
          <w:tcPr>
            <w:tcW w:w="1352" w:type="dxa"/>
            <w:tcBorders>
              <w:top w:val="nil"/>
              <w:left w:val="nil"/>
              <w:bottom w:val="nil"/>
              <w:right w:val="nil"/>
            </w:tcBorders>
            <w:shd w:val="clear" w:color="auto" w:fill="auto"/>
            <w:noWrap/>
            <w:vAlign w:val="bottom"/>
            <w:hideMark/>
          </w:tcPr>
          <w:p w14:paraId="6D8D22C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3.80%</w:t>
            </w:r>
          </w:p>
        </w:tc>
        <w:tc>
          <w:tcPr>
            <w:tcW w:w="1352" w:type="dxa"/>
            <w:tcBorders>
              <w:top w:val="nil"/>
              <w:left w:val="nil"/>
              <w:bottom w:val="nil"/>
              <w:right w:val="nil"/>
            </w:tcBorders>
            <w:shd w:val="clear" w:color="auto" w:fill="auto"/>
            <w:noWrap/>
            <w:vAlign w:val="bottom"/>
            <w:hideMark/>
          </w:tcPr>
          <w:p w14:paraId="5A7CC02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12.40%</w:t>
            </w:r>
          </w:p>
        </w:tc>
        <w:tc>
          <w:tcPr>
            <w:tcW w:w="1352" w:type="dxa"/>
            <w:tcBorders>
              <w:top w:val="nil"/>
              <w:left w:val="nil"/>
              <w:bottom w:val="nil"/>
              <w:right w:val="nil"/>
            </w:tcBorders>
            <w:shd w:val="clear" w:color="auto" w:fill="auto"/>
            <w:noWrap/>
            <w:vAlign w:val="bottom"/>
            <w:hideMark/>
          </w:tcPr>
          <w:p w14:paraId="7EE5770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3.85%</w:t>
            </w:r>
          </w:p>
        </w:tc>
      </w:tr>
      <w:tr w:rsidR="00F05D66" w:rsidRPr="005A6D7F" w14:paraId="3596ABF5" w14:textId="77777777" w:rsidTr="00014204">
        <w:trPr>
          <w:trHeight w:val="300"/>
        </w:trPr>
        <w:tc>
          <w:tcPr>
            <w:tcW w:w="4016" w:type="dxa"/>
            <w:tcBorders>
              <w:top w:val="nil"/>
              <w:left w:val="nil"/>
              <w:bottom w:val="nil"/>
              <w:right w:val="nil"/>
            </w:tcBorders>
            <w:shd w:val="clear" w:color="auto" w:fill="auto"/>
            <w:noWrap/>
            <w:vAlign w:val="bottom"/>
            <w:hideMark/>
          </w:tcPr>
          <w:p w14:paraId="7F24A5A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w:t>
            </w:r>
          </w:p>
        </w:tc>
        <w:tc>
          <w:tcPr>
            <w:tcW w:w="1352" w:type="dxa"/>
            <w:tcBorders>
              <w:top w:val="nil"/>
              <w:left w:val="nil"/>
              <w:bottom w:val="nil"/>
              <w:right w:val="nil"/>
            </w:tcBorders>
            <w:shd w:val="clear" w:color="auto" w:fill="auto"/>
            <w:noWrap/>
            <w:vAlign w:val="bottom"/>
            <w:hideMark/>
          </w:tcPr>
          <w:p w14:paraId="3BF447D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0.49%</w:t>
            </w:r>
          </w:p>
        </w:tc>
        <w:tc>
          <w:tcPr>
            <w:tcW w:w="1352" w:type="dxa"/>
            <w:tcBorders>
              <w:top w:val="nil"/>
              <w:left w:val="nil"/>
              <w:bottom w:val="nil"/>
              <w:right w:val="nil"/>
            </w:tcBorders>
            <w:shd w:val="clear" w:color="auto" w:fill="auto"/>
            <w:noWrap/>
            <w:vAlign w:val="bottom"/>
            <w:hideMark/>
          </w:tcPr>
          <w:p w14:paraId="25740DD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1.15%</w:t>
            </w:r>
          </w:p>
        </w:tc>
        <w:tc>
          <w:tcPr>
            <w:tcW w:w="1352" w:type="dxa"/>
            <w:tcBorders>
              <w:top w:val="nil"/>
              <w:left w:val="nil"/>
              <w:bottom w:val="nil"/>
              <w:right w:val="nil"/>
            </w:tcBorders>
            <w:shd w:val="clear" w:color="auto" w:fill="auto"/>
            <w:noWrap/>
            <w:vAlign w:val="bottom"/>
            <w:hideMark/>
          </w:tcPr>
          <w:p w14:paraId="7043E70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2.46%</w:t>
            </w:r>
          </w:p>
        </w:tc>
        <w:tc>
          <w:tcPr>
            <w:tcW w:w="1352" w:type="dxa"/>
            <w:tcBorders>
              <w:top w:val="nil"/>
              <w:left w:val="nil"/>
              <w:bottom w:val="nil"/>
              <w:right w:val="nil"/>
            </w:tcBorders>
            <w:shd w:val="clear" w:color="auto" w:fill="auto"/>
            <w:noWrap/>
            <w:vAlign w:val="bottom"/>
            <w:hideMark/>
          </w:tcPr>
          <w:p w14:paraId="7803671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0.85%</w:t>
            </w:r>
          </w:p>
        </w:tc>
      </w:tr>
      <w:tr w:rsidR="00F05D66" w:rsidRPr="005A6D7F" w14:paraId="39792167"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704F9E4F"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Road contour (Cnt)</w:t>
            </w:r>
          </w:p>
        </w:tc>
      </w:tr>
      <w:tr w:rsidR="00F05D66" w:rsidRPr="005A6D7F" w14:paraId="16079245" w14:textId="77777777" w:rsidTr="00014204">
        <w:trPr>
          <w:trHeight w:val="300"/>
        </w:trPr>
        <w:tc>
          <w:tcPr>
            <w:tcW w:w="4016" w:type="dxa"/>
            <w:tcBorders>
              <w:top w:val="nil"/>
              <w:left w:val="nil"/>
              <w:bottom w:val="nil"/>
              <w:right w:val="nil"/>
            </w:tcBorders>
            <w:shd w:val="clear" w:color="auto" w:fill="auto"/>
            <w:noWrap/>
            <w:vAlign w:val="bottom"/>
            <w:hideMark/>
          </w:tcPr>
          <w:p w14:paraId="77034B0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Curve Grade</w:t>
            </w:r>
          </w:p>
        </w:tc>
        <w:tc>
          <w:tcPr>
            <w:tcW w:w="1352" w:type="dxa"/>
            <w:tcBorders>
              <w:top w:val="nil"/>
              <w:left w:val="nil"/>
              <w:bottom w:val="nil"/>
              <w:right w:val="nil"/>
            </w:tcBorders>
            <w:shd w:val="clear" w:color="auto" w:fill="auto"/>
            <w:noWrap/>
            <w:vAlign w:val="bottom"/>
            <w:hideMark/>
          </w:tcPr>
          <w:p w14:paraId="54631B5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6.81%</w:t>
            </w:r>
          </w:p>
        </w:tc>
        <w:tc>
          <w:tcPr>
            <w:tcW w:w="1352" w:type="dxa"/>
            <w:tcBorders>
              <w:top w:val="nil"/>
              <w:left w:val="nil"/>
              <w:bottom w:val="nil"/>
              <w:right w:val="nil"/>
            </w:tcBorders>
            <w:shd w:val="clear" w:color="auto" w:fill="auto"/>
            <w:noWrap/>
            <w:vAlign w:val="bottom"/>
            <w:hideMark/>
          </w:tcPr>
          <w:p w14:paraId="791DE9D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5.37%</w:t>
            </w:r>
          </w:p>
        </w:tc>
        <w:tc>
          <w:tcPr>
            <w:tcW w:w="1352" w:type="dxa"/>
            <w:tcBorders>
              <w:top w:val="nil"/>
              <w:left w:val="nil"/>
              <w:bottom w:val="nil"/>
              <w:right w:val="nil"/>
            </w:tcBorders>
            <w:shd w:val="clear" w:color="auto" w:fill="auto"/>
            <w:noWrap/>
            <w:vAlign w:val="bottom"/>
            <w:hideMark/>
          </w:tcPr>
          <w:p w14:paraId="0BA0F79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6.00%</w:t>
            </w:r>
          </w:p>
        </w:tc>
        <w:tc>
          <w:tcPr>
            <w:tcW w:w="1352" w:type="dxa"/>
            <w:tcBorders>
              <w:top w:val="nil"/>
              <w:left w:val="nil"/>
              <w:bottom w:val="nil"/>
              <w:right w:val="nil"/>
            </w:tcBorders>
            <w:shd w:val="clear" w:color="auto" w:fill="auto"/>
            <w:noWrap/>
            <w:vAlign w:val="bottom"/>
            <w:hideMark/>
          </w:tcPr>
          <w:p w14:paraId="3947E42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3.47%</w:t>
            </w:r>
          </w:p>
        </w:tc>
      </w:tr>
      <w:tr w:rsidR="00F05D66" w:rsidRPr="005A6D7F" w14:paraId="77E607FD" w14:textId="77777777" w:rsidTr="00014204">
        <w:trPr>
          <w:trHeight w:val="300"/>
        </w:trPr>
        <w:tc>
          <w:tcPr>
            <w:tcW w:w="4016" w:type="dxa"/>
            <w:tcBorders>
              <w:top w:val="nil"/>
              <w:left w:val="nil"/>
              <w:bottom w:val="nil"/>
              <w:right w:val="nil"/>
            </w:tcBorders>
            <w:shd w:val="clear" w:color="auto" w:fill="auto"/>
            <w:noWrap/>
            <w:vAlign w:val="bottom"/>
            <w:hideMark/>
          </w:tcPr>
          <w:p w14:paraId="3B83111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Curve Level</w:t>
            </w:r>
          </w:p>
        </w:tc>
        <w:tc>
          <w:tcPr>
            <w:tcW w:w="1352" w:type="dxa"/>
            <w:tcBorders>
              <w:top w:val="nil"/>
              <w:left w:val="nil"/>
              <w:bottom w:val="nil"/>
              <w:right w:val="nil"/>
            </w:tcBorders>
            <w:shd w:val="clear" w:color="auto" w:fill="auto"/>
            <w:noWrap/>
            <w:vAlign w:val="bottom"/>
            <w:hideMark/>
          </w:tcPr>
          <w:p w14:paraId="2E33B01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62.80%</w:t>
            </w:r>
          </w:p>
        </w:tc>
        <w:tc>
          <w:tcPr>
            <w:tcW w:w="1352" w:type="dxa"/>
            <w:tcBorders>
              <w:top w:val="nil"/>
              <w:left w:val="nil"/>
              <w:bottom w:val="nil"/>
              <w:right w:val="nil"/>
            </w:tcBorders>
            <w:shd w:val="clear" w:color="auto" w:fill="auto"/>
            <w:noWrap/>
            <w:vAlign w:val="bottom"/>
            <w:hideMark/>
          </w:tcPr>
          <w:p w14:paraId="0FF8460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45.00%</w:t>
            </w:r>
          </w:p>
        </w:tc>
        <w:tc>
          <w:tcPr>
            <w:tcW w:w="1352" w:type="dxa"/>
            <w:tcBorders>
              <w:top w:val="nil"/>
              <w:left w:val="nil"/>
              <w:bottom w:val="nil"/>
              <w:right w:val="nil"/>
            </w:tcBorders>
            <w:shd w:val="clear" w:color="auto" w:fill="auto"/>
            <w:noWrap/>
            <w:vAlign w:val="bottom"/>
            <w:hideMark/>
          </w:tcPr>
          <w:p w14:paraId="42A3D0F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37.80%</w:t>
            </w:r>
          </w:p>
        </w:tc>
        <w:tc>
          <w:tcPr>
            <w:tcW w:w="1352" w:type="dxa"/>
            <w:tcBorders>
              <w:top w:val="nil"/>
              <w:left w:val="nil"/>
              <w:bottom w:val="nil"/>
              <w:right w:val="nil"/>
            </w:tcBorders>
            <w:shd w:val="clear" w:color="auto" w:fill="auto"/>
            <w:noWrap/>
            <w:vAlign w:val="bottom"/>
            <w:hideMark/>
          </w:tcPr>
          <w:p w14:paraId="21954E3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33.70%</w:t>
            </w:r>
          </w:p>
        </w:tc>
      </w:tr>
      <w:tr w:rsidR="00F05D66" w:rsidRPr="005A6D7F" w14:paraId="24212738" w14:textId="77777777" w:rsidTr="00014204">
        <w:trPr>
          <w:trHeight w:val="300"/>
        </w:trPr>
        <w:tc>
          <w:tcPr>
            <w:tcW w:w="4016" w:type="dxa"/>
            <w:tcBorders>
              <w:top w:val="nil"/>
              <w:left w:val="nil"/>
              <w:bottom w:val="nil"/>
              <w:right w:val="nil"/>
            </w:tcBorders>
            <w:shd w:val="clear" w:color="auto" w:fill="auto"/>
            <w:noWrap/>
            <w:vAlign w:val="bottom"/>
            <w:hideMark/>
          </w:tcPr>
          <w:p w14:paraId="4ECD72B7"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Straight Grade</w:t>
            </w:r>
          </w:p>
        </w:tc>
        <w:tc>
          <w:tcPr>
            <w:tcW w:w="1352" w:type="dxa"/>
            <w:tcBorders>
              <w:top w:val="nil"/>
              <w:left w:val="nil"/>
              <w:bottom w:val="nil"/>
              <w:right w:val="nil"/>
            </w:tcBorders>
            <w:shd w:val="clear" w:color="auto" w:fill="auto"/>
            <w:noWrap/>
            <w:vAlign w:val="bottom"/>
            <w:hideMark/>
          </w:tcPr>
          <w:p w14:paraId="3AB6AF6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2.69%</w:t>
            </w:r>
          </w:p>
        </w:tc>
        <w:tc>
          <w:tcPr>
            <w:tcW w:w="1352" w:type="dxa"/>
            <w:tcBorders>
              <w:top w:val="nil"/>
              <w:left w:val="nil"/>
              <w:bottom w:val="nil"/>
              <w:right w:val="nil"/>
            </w:tcBorders>
            <w:shd w:val="clear" w:color="auto" w:fill="auto"/>
            <w:noWrap/>
            <w:vAlign w:val="bottom"/>
            <w:hideMark/>
          </w:tcPr>
          <w:p w14:paraId="0D748D0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4.30%</w:t>
            </w:r>
          </w:p>
        </w:tc>
        <w:tc>
          <w:tcPr>
            <w:tcW w:w="1352" w:type="dxa"/>
            <w:tcBorders>
              <w:top w:val="nil"/>
              <w:left w:val="nil"/>
              <w:bottom w:val="nil"/>
              <w:right w:val="nil"/>
            </w:tcBorders>
            <w:shd w:val="clear" w:color="auto" w:fill="auto"/>
            <w:noWrap/>
            <w:vAlign w:val="bottom"/>
            <w:hideMark/>
          </w:tcPr>
          <w:p w14:paraId="4B52909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7.30%</w:t>
            </w:r>
          </w:p>
        </w:tc>
        <w:tc>
          <w:tcPr>
            <w:tcW w:w="1352" w:type="dxa"/>
            <w:tcBorders>
              <w:top w:val="nil"/>
              <w:left w:val="nil"/>
              <w:bottom w:val="nil"/>
              <w:right w:val="nil"/>
            </w:tcBorders>
            <w:shd w:val="clear" w:color="auto" w:fill="auto"/>
            <w:noWrap/>
            <w:vAlign w:val="bottom"/>
            <w:hideMark/>
          </w:tcPr>
          <w:p w14:paraId="3980FAC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6.86%</w:t>
            </w:r>
          </w:p>
        </w:tc>
      </w:tr>
      <w:tr w:rsidR="00F05D66" w:rsidRPr="005A6D7F" w14:paraId="53374665" w14:textId="77777777" w:rsidTr="00014204">
        <w:trPr>
          <w:trHeight w:val="300"/>
        </w:trPr>
        <w:tc>
          <w:tcPr>
            <w:tcW w:w="4016" w:type="dxa"/>
            <w:tcBorders>
              <w:top w:val="nil"/>
              <w:left w:val="nil"/>
              <w:bottom w:val="nil"/>
              <w:right w:val="nil"/>
            </w:tcBorders>
            <w:shd w:val="clear" w:color="auto" w:fill="auto"/>
            <w:noWrap/>
            <w:vAlign w:val="bottom"/>
            <w:hideMark/>
          </w:tcPr>
          <w:p w14:paraId="26EA460B"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Straight Level</w:t>
            </w:r>
          </w:p>
        </w:tc>
        <w:tc>
          <w:tcPr>
            <w:tcW w:w="1352" w:type="dxa"/>
            <w:tcBorders>
              <w:top w:val="nil"/>
              <w:left w:val="nil"/>
              <w:bottom w:val="nil"/>
              <w:right w:val="nil"/>
            </w:tcBorders>
            <w:shd w:val="clear" w:color="auto" w:fill="auto"/>
            <w:noWrap/>
            <w:vAlign w:val="bottom"/>
            <w:hideMark/>
          </w:tcPr>
          <w:p w14:paraId="048DDE6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27.50%</w:t>
            </w:r>
          </w:p>
        </w:tc>
        <w:tc>
          <w:tcPr>
            <w:tcW w:w="1352" w:type="dxa"/>
            <w:tcBorders>
              <w:top w:val="nil"/>
              <w:left w:val="nil"/>
              <w:bottom w:val="nil"/>
              <w:right w:val="nil"/>
            </w:tcBorders>
            <w:shd w:val="clear" w:color="auto" w:fill="auto"/>
            <w:noWrap/>
            <w:vAlign w:val="bottom"/>
            <w:hideMark/>
          </w:tcPr>
          <w:p w14:paraId="5199D70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45.10%</w:t>
            </w:r>
          </w:p>
        </w:tc>
        <w:tc>
          <w:tcPr>
            <w:tcW w:w="1352" w:type="dxa"/>
            <w:tcBorders>
              <w:top w:val="nil"/>
              <w:left w:val="nil"/>
              <w:bottom w:val="nil"/>
              <w:right w:val="nil"/>
            </w:tcBorders>
            <w:shd w:val="clear" w:color="auto" w:fill="auto"/>
            <w:noWrap/>
            <w:vAlign w:val="bottom"/>
            <w:hideMark/>
          </w:tcPr>
          <w:p w14:paraId="15DC126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48.30%</w:t>
            </w:r>
          </w:p>
        </w:tc>
        <w:tc>
          <w:tcPr>
            <w:tcW w:w="1352" w:type="dxa"/>
            <w:tcBorders>
              <w:top w:val="nil"/>
              <w:left w:val="nil"/>
              <w:bottom w:val="nil"/>
              <w:right w:val="nil"/>
            </w:tcBorders>
            <w:shd w:val="clear" w:color="auto" w:fill="auto"/>
            <w:noWrap/>
            <w:vAlign w:val="bottom"/>
            <w:hideMark/>
          </w:tcPr>
          <w:p w14:paraId="36BB870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55.50%</w:t>
            </w:r>
          </w:p>
        </w:tc>
      </w:tr>
      <w:tr w:rsidR="00F05D66" w:rsidRPr="005A6D7F" w14:paraId="75E72E20" w14:textId="77777777" w:rsidTr="00014204">
        <w:trPr>
          <w:trHeight w:val="300"/>
        </w:trPr>
        <w:tc>
          <w:tcPr>
            <w:tcW w:w="4016" w:type="dxa"/>
            <w:tcBorders>
              <w:top w:val="nil"/>
              <w:left w:val="nil"/>
              <w:bottom w:val="nil"/>
              <w:right w:val="nil"/>
            </w:tcBorders>
            <w:shd w:val="clear" w:color="auto" w:fill="auto"/>
            <w:noWrap/>
            <w:vAlign w:val="bottom"/>
            <w:hideMark/>
          </w:tcPr>
          <w:p w14:paraId="0A94756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 / Unknown</w:t>
            </w:r>
          </w:p>
        </w:tc>
        <w:tc>
          <w:tcPr>
            <w:tcW w:w="1352" w:type="dxa"/>
            <w:tcBorders>
              <w:top w:val="nil"/>
              <w:left w:val="nil"/>
              <w:bottom w:val="nil"/>
              <w:right w:val="nil"/>
            </w:tcBorders>
            <w:shd w:val="clear" w:color="auto" w:fill="auto"/>
            <w:noWrap/>
            <w:vAlign w:val="bottom"/>
            <w:hideMark/>
          </w:tcPr>
          <w:p w14:paraId="7C68825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0.20%</w:t>
            </w:r>
          </w:p>
        </w:tc>
        <w:tc>
          <w:tcPr>
            <w:tcW w:w="1352" w:type="dxa"/>
            <w:tcBorders>
              <w:top w:val="nil"/>
              <w:left w:val="nil"/>
              <w:bottom w:val="nil"/>
              <w:right w:val="nil"/>
            </w:tcBorders>
            <w:shd w:val="clear" w:color="auto" w:fill="auto"/>
            <w:noWrap/>
            <w:vAlign w:val="bottom"/>
            <w:hideMark/>
          </w:tcPr>
          <w:p w14:paraId="505C93C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0.29%</w:t>
            </w:r>
          </w:p>
        </w:tc>
        <w:tc>
          <w:tcPr>
            <w:tcW w:w="1352" w:type="dxa"/>
            <w:tcBorders>
              <w:top w:val="nil"/>
              <w:left w:val="nil"/>
              <w:bottom w:val="nil"/>
              <w:right w:val="nil"/>
            </w:tcBorders>
            <w:shd w:val="clear" w:color="auto" w:fill="auto"/>
            <w:noWrap/>
            <w:vAlign w:val="bottom"/>
            <w:hideMark/>
          </w:tcPr>
          <w:p w14:paraId="0A9EFDD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0.54%</w:t>
            </w:r>
          </w:p>
        </w:tc>
        <w:tc>
          <w:tcPr>
            <w:tcW w:w="1352" w:type="dxa"/>
            <w:tcBorders>
              <w:top w:val="nil"/>
              <w:left w:val="nil"/>
              <w:bottom w:val="nil"/>
              <w:right w:val="nil"/>
            </w:tcBorders>
            <w:shd w:val="clear" w:color="auto" w:fill="auto"/>
            <w:noWrap/>
            <w:vAlign w:val="bottom"/>
            <w:hideMark/>
          </w:tcPr>
          <w:p w14:paraId="107BBBF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0.39%</w:t>
            </w:r>
          </w:p>
        </w:tc>
      </w:tr>
      <w:tr w:rsidR="00F05D66" w:rsidRPr="005A6D7F" w14:paraId="221F8327"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40E16654"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Contributing factor (Cnf)</w:t>
            </w:r>
          </w:p>
        </w:tc>
      </w:tr>
      <w:tr w:rsidR="00F05D66" w:rsidRPr="005A6D7F" w14:paraId="06075905" w14:textId="77777777" w:rsidTr="00014204">
        <w:trPr>
          <w:trHeight w:val="300"/>
        </w:trPr>
        <w:tc>
          <w:tcPr>
            <w:tcW w:w="4016" w:type="dxa"/>
            <w:tcBorders>
              <w:top w:val="nil"/>
              <w:left w:val="nil"/>
              <w:bottom w:val="nil"/>
              <w:right w:val="nil"/>
            </w:tcBorders>
            <w:shd w:val="clear" w:color="auto" w:fill="auto"/>
            <w:noWrap/>
            <w:vAlign w:val="bottom"/>
            <w:hideMark/>
          </w:tcPr>
          <w:p w14:paraId="2DF73274"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Fail to yield</w:t>
            </w:r>
          </w:p>
        </w:tc>
        <w:tc>
          <w:tcPr>
            <w:tcW w:w="1352" w:type="dxa"/>
            <w:tcBorders>
              <w:top w:val="nil"/>
              <w:left w:val="nil"/>
              <w:bottom w:val="nil"/>
              <w:right w:val="nil"/>
            </w:tcBorders>
            <w:shd w:val="clear" w:color="auto" w:fill="auto"/>
            <w:noWrap/>
            <w:vAlign w:val="bottom"/>
            <w:hideMark/>
          </w:tcPr>
          <w:p w14:paraId="7F576A5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70.50%</w:t>
            </w:r>
          </w:p>
        </w:tc>
        <w:tc>
          <w:tcPr>
            <w:tcW w:w="1352" w:type="dxa"/>
            <w:tcBorders>
              <w:top w:val="nil"/>
              <w:left w:val="nil"/>
              <w:bottom w:val="nil"/>
              <w:right w:val="nil"/>
            </w:tcBorders>
            <w:shd w:val="clear" w:color="auto" w:fill="auto"/>
            <w:noWrap/>
            <w:vAlign w:val="bottom"/>
            <w:hideMark/>
          </w:tcPr>
          <w:p w14:paraId="5796D85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16.40%</w:t>
            </w:r>
          </w:p>
        </w:tc>
        <w:tc>
          <w:tcPr>
            <w:tcW w:w="1352" w:type="dxa"/>
            <w:tcBorders>
              <w:top w:val="nil"/>
              <w:left w:val="nil"/>
              <w:bottom w:val="nil"/>
              <w:right w:val="nil"/>
            </w:tcBorders>
            <w:shd w:val="clear" w:color="auto" w:fill="auto"/>
            <w:noWrap/>
            <w:vAlign w:val="bottom"/>
            <w:hideMark/>
          </w:tcPr>
          <w:p w14:paraId="50F6EB9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0.77%</w:t>
            </w:r>
          </w:p>
        </w:tc>
        <w:tc>
          <w:tcPr>
            <w:tcW w:w="1352" w:type="dxa"/>
            <w:tcBorders>
              <w:top w:val="nil"/>
              <w:left w:val="nil"/>
              <w:bottom w:val="nil"/>
              <w:right w:val="nil"/>
            </w:tcBorders>
            <w:shd w:val="clear" w:color="auto" w:fill="auto"/>
            <w:noWrap/>
            <w:vAlign w:val="bottom"/>
            <w:hideMark/>
          </w:tcPr>
          <w:p w14:paraId="2BB97D4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1.93%</w:t>
            </w:r>
          </w:p>
        </w:tc>
      </w:tr>
      <w:tr w:rsidR="00F05D66" w:rsidRPr="005A6D7F" w14:paraId="6B1E512E" w14:textId="77777777" w:rsidTr="00014204">
        <w:trPr>
          <w:trHeight w:val="300"/>
        </w:trPr>
        <w:tc>
          <w:tcPr>
            <w:tcW w:w="4016" w:type="dxa"/>
            <w:tcBorders>
              <w:top w:val="nil"/>
              <w:left w:val="nil"/>
              <w:bottom w:val="nil"/>
              <w:right w:val="nil"/>
            </w:tcBorders>
            <w:shd w:val="clear" w:color="auto" w:fill="auto"/>
            <w:noWrap/>
            <w:vAlign w:val="bottom"/>
            <w:hideMark/>
          </w:tcPr>
          <w:p w14:paraId="62EEDAF3"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Following (Flwng) close</w:t>
            </w:r>
          </w:p>
        </w:tc>
        <w:tc>
          <w:tcPr>
            <w:tcW w:w="1352" w:type="dxa"/>
            <w:tcBorders>
              <w:top w:val="nil"/>
              <w:left w:val="nil"/>
              <w:bottom w:val="nil"/>
              <w:right w:val="nil"/>
            </w:tcBorders>
            <w:shd w:val="clear" w:color="auto" w:fill="auto"/>
            <w:noWrap/>
            <w:vAlign w:val="bottom"/>
            <w:hideMark/>
          </w:tcPr>
          <w:p w14:paraId="005276B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0.57%</w:t>
            </w:r>
          </w:p>
        </w:tc>
        <w:tc>
          <w:tcPr>
            <w:tcW w:w="1352" w:type="dxa"/>
            <w:tcBorders>
              <w:top w:val="nil"/>
              <w:left w:val="nil"/>
              <w:bottom w:val="nil"/>
              <w:right w:val="nil"/>
            </w:tcBorders>
            <w:shd w:val="clear" w:color="auto" w:fill="auto"/>
            <w:noWrap/>
            <w:vAlign w:val="bottom"/>
            <w:hideMark/>
          </w:tcPr>
          <w:p w14:paraId="76A12D8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1.07%</w:t>
            </w:r>
          </w:p>
        </w:tc>
        <w:tc>
          <w:tcPr>
            <w:tcW w:w="1352" w:type="dxa"/>
            <w:tcBorders>
              <w:top w:val="nil"/>
              <w:left w:val="nil"/>
              <w:bottom w:val="nil"/>
              <w:right w:val="nil"/>
            </w:tcBorders>
            <w:shd w:val="clear" w:color="auto" w:fill="auto"/>
            <w:noWrap/>
            <w:vAlign w:val="bottom"/>
            <w:hideMark/>
          </w:tcPr>
          <w:p w14:paraId="205CBF8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0.69%</w:t>
            </w:r>
          </w:p>
        </w:tc>
        <w:tc>
          <w:tcPr>
            <w:tcW w:w="1352" w:type="dxa"/>
            <w:tcBorders>
              <w:top w:val="nil"/>
              <w:left w:val="nil"/>
              <w:bottom w:val="nil"/>
              <w:right w:val="nil"/>
            </w:tcBorders>
            <w:shd w:val="clear" w:color="auto" w:fill="auto"/>
            <w:noWrap/>
            <w:vAlign w:val="bottom"/>
            <w:hideMark/>
          </w:tcPr>
          <w:p w14:paraId="212D8A4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92.20%</w:t>
            </w:r>
          </w:p>
        </w:tc>
      </w:tr>
      <w:tr w:rsidR="00F05D66" w:rsidRPr="005A6D7F" w14:paraId="2F7134B8" w14:textId="77777777" w:rsidTr="00014204">
        <w:trPr>
          <w:trHeight w:val="300"/>
        </w:trPr>
        <w:tc>
          <w:tcPr>
            <w:tcW w:w="4016" w:type="dxa"/>
            <w:tcBorders>
              <w:top w:val="nil"/>
              <w:left w:val="nil"/>
              <w:bottom w:val="nil"/>
              <w:right w:val="nil"/>
            </w:tcBorders>
            <w:shd w:val="clear" w:color="auto" w:fill="auto"/>
            <w:noWrap/>
            <w:vAlign w:val="bottom"/>
            <w:hideMark/>
          </w:tcPr>
          <w:p w14:paraId="051D42E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Improper Action</w:t>
            </w:r>
          </w:p>
        </w:tc>
        <w:tc>
          <w:tcPr>
            <w:tcW w:w="1352" w:type="dxa"/>
            <w:tcBorders>
              <w:top w:val="nil"/>
              <w:left w:val="nil"/>
              <w:bottom w:val="nil"/>
              <w:right w:val="nil"/>
            </w:tcBorders>
            <w:shd w:val="clear" w:color="auto" w:fill="auto"/>
            <w:noWrap/>
            <w:vAlign w:val="bottom"/>
            <w:hideMark/>
          </w:tcPr>
          <w:p w14:paraId="4E9D699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27.40%</w:t>
            </w:r>
          </w:p>
        </w:tc>
        <w:tc>
          <w:tcPr>
            <w:tcW w:w="1352" w:type="dxa"/>
            <w:tcBorders>
              <w:top w:val="nil"/>
              <w:left w:val="nil"/>
              <w:bottom w:val="nil"/>
              <w:right w:val="nil"/>
            </w:tcBorders>
            <w:shd w:val="clear" w:color="auto" w:fill="auto"/>
            <w:noWrap/>
            <w:vAlign w:val="bottom"/>
            <w:hideMark/>
          </w:tcPr>
          <w:p w14:paraId="07E9C55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54.60%</w:t>
            </w:r>
          </w:p>
        </w:tc>
        <w:tc>
          <w:tcPr>
            <w:tcW w:w="1352" w:type="dxa"/>
            <w:tcBorders>
              <w:top w:val="nil"/>
              <w:left w:val="nil"/>
              <w:bottom w:val="nil"/>
              <w:right w:val="nil"/>
            </w:tcBorders>
            <w:shd w:val="clear" w:color="auto" w:fill="auto"/>
            <w:noWrap/>
            <w:vAlign w:val="bottom"/>
            <w:hideMark/>
          </w:tcPr>
          <w:p w14:paraId="2E44668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38.00%</w:t>
            </w:r>
          </w:p>
        </w:tc>
        <w:tc>
          <w:tcPr>
            <w:tcW w:w="1352" w:type="dxa"/>
            <w:tcBorders>
              <w:top w:val="nil"/>
              <w:left w:val="nil"/>
              <w:bottom w:val="nil"/>
              <w:right w:val="nil"/>
            </w:tcBorders>
            <w:shd w:val="clear" w:color="auto" w:fill="auto"/>
            <w:noWrap/>
            <w:vAlign w:val="bottom"/>
            <w:hideMark/>
          </w:tcPr>
          <w:p w14:paraId="111D632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3.08%</w:t>
            </w:r>
          </w:p>
        </w:tc>
      </w:tr>
      <w:tr w:rsidR="00F05D66" w:rsidRPr="005A6D7F" w14:paraId="5F7E1998" w14:textId="77777777" w:rsidTr="00014204">
        <w:trPr>
          <w:trHeight w:val="300"/>
        </w:trPr>
        <w:tc>
          <w:tcPr>
            <w:tcW w:w="4016" w:type="dxa"/>
            <w:tcBorders>
              <w:top w:val="nil"/>
              <w:left w:val="nil"/>
              <w:bottom w:val="nil"/>
              <w:right w:val="nil"/>
            </w:tcBorders>
            <w:shd w:val="clear" w:color="auto" w:fill="auto"/>
            <w:noWrap/>
            <w:vAlign w:val="bottom"/>
            <w:hideMark/>
          </w:tcPr>
          <w:p w14:paraId="25004C1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Run-off-Road (ROR)</w:t>
            </w:r>
          </w:p>
        </w:tc>
        <w:tc>
          <w:tcPr>
            <w:tcW w:w="1352" w:type="dxa"/>
            <w:tcBorders>
              <w:top w:val="nil"/>
              <w:left w:val="nil"/>
              <w:bottom w:val="nil"/>
              <w:right w:val="nil"/>
            </w:tcBorders>
            <w:shd w:val="clear" w:color="auto" w:fill="auto"/>
            <w:noWrap/>
            <w:vAlign w:val="bottom"/>
            <w:hideMark/>
          </w:tcPr>
          <w:p w14:paraId="1774C32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756EDDF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3.30%</w:t>
            </w:r>
          </w:p>
        </w:tc>
        <w:tc>
          <w:tcPr>
            <w:tcW w:w="1352" w:type="dxa"/>
            <w:tcBorders>
              <w:top w:val="nil"/>
              <w:left w:val="nil"/>
              <w:bottom w:val="nil"/>
              <w:right w:val="nil"/>
            </w:tcBorders>
            <w:shd w:val="clear" w:color="auto" w:fill="auto"/>
            <w:noWrap/>
            <w:vAlign w:val="bottom"/>
            <w:hideMark/>
          </w:tcPr>
          <w:p w14:paraId="39456AA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29.00%</w:t>
            </w:r>
          </w:p>
        </w:tc>
        <w:tc>
          <w:tcPr>
            <w:tcW w:w="1352" w:type="dxa"/>
            <w:tcBorders>
              <w:top w:val="nil"/>
              <w:left w:val="nil"/>
              <w:bottom w:val="nil"/>
              <w:right w:val="nil"/>
            </w:tcBorders>
            <w:shd w:val="clear" w:color="auto" w:fill="auto"/>
            <w:noWrap/>
            <w:vAlign w:val="bottom"/>
            <w:hideMark/>
          </w:tcPr>
          <w:p w14:paraId="3719452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45B3DFFA" w14:textId="77777777" w:rsidTr="00014204">
        <w:trPr>
          <w:trHeight w:val="300"/>
        </w:trPr>
        <w:tc>
          <w:tcPr>
            <w:tcW w:w="4016" w:type="dxa"/>
            <w:tcBorders>
              <w:top w:val="nil"/>
              <w:left w:val="nil"/>
              <w:bottom w:val="nil"/>
              <w:right w:val="nil"/>
            </w:tcBorders>
            <w:shd w:val="clear" w:color="auto" w:fill="auto"/>
            <w:noWrap/>
            <w:vAlign w:val="bottom"/>
            <w:hideMark/>
          </w:tcPr>
          <w:p w14:paraId="03A8B9CF"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Violation</w:t>
            </w:r>
          </w:p>
        </w:tc>
        <w:tc>
          <w:tcPr>
            <w:tcW w:w="1352" w:type="dxa"/>
            <w:tcBorders>
              <w:top w:val="nil"/>
              <w:left w:val="nil"/>
              <w:bottom w:val="nil"/>
              <w:right w:val="nil"/>
            </w:tcBorders>
            <w:shd w:val="clear" w:color="auto" w:fill="auto"/>
            <w:noWrap/>
            <w:vAlign w:val="bottom"/>
            <w:hideMark/>
          </w:tcPr>
          <w:p w14:paraId="7AECE8A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c>
          <w:tcPr>
            <w:tcW w:w="1352" w:type="dxa"/>
            <w:tcBorders>
              <w:top w:val="nil"/>
              <w:left w:val="nil"/>
              <w:bottom w:val="nil"/>
              <w:right w:val="nil"/>
            </w:tcBorders>
            <w:shd w:val="clear" w:color="auto" w:fill="auto"/>
            <w:noWrap/>
            <w:vAlign w:val="bottom"/>
            <w:hideMark/>
          </w:tcPr>
          <w:p w14:paraId="6DA6402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4.80%</w:t>
            </w:r>
          </w:p>
        </w:tc>
        <w:tc>
          <w:tcPr>
            <w:tcW w:w="1352" w:type="dxa"/>
            <w:tcBorders>
              <w:top w:val="nil"/>
              <w:left w:val="nil"/>
              <w:bottom w:val="nil"/>
              <w:right w:val="nil"/>
            </w:tcBorders>
            <w:shd w:val="clear" w:color="auto" w:fill="auto"/>
            <w:noWrap/>
            <w:vAlign w:val="bottom"/>
            <w:hideMark/>
          </w:tcPr>
          <w:p w14:paraId="1DF92C1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13.80%</w:t>
            </w:r>
          </w:p>
        </w:tc>
        <w:tc>
          <w:tcPr>
            <w:tcW w:w="1352" w:type="dxa"/>
            <w:tcBorders>
              <w:top w:val="nil"/>
              <w:left w:val="nil"/>
              <w:bottom w:val="nil"/>
              <w:right w:val="nil"/>
            </w:tcBorders>
            <w:shd w:val="clear" w:color="auto" w:fill="auto"/>
            <w:noWrap/>
            <w:vAlign w:val="bottom"/>
            <w:hideMark/>
          </w:tcPr>
          <w:p w14:paraId="7B1DEA5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28ECCAEB" w14:textId="77777777" w:rsidTr="00014204">
        <w:trPr>
          <w:trHeight w:val="300"/>
        </w:trPr>
        <w:tc>
          <w:tcPr>
            <w:tcW w:w="4016" w:type="dxa"/>
            <w:tcBorders>
              <w:top w:val="nil"/>
              <w:left w:val="nil"/>
              <w:bottom w:val="nil"/>
              <w:right w:val="nil"/>
            </w:tcBorders>
            <w:shd w:val="clear" w:color="auto" w:fill="auto"/>
            <w:noWrap/>
            <w:vAlign w:val="bottom"/>
            <w:hideMark/>
          </w:tcPr>
          <w:p w14:paraId="20A441A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w:t>
            </w:r>
          </w:p>
        </w:tc>
        <w:tc>
          <w:tcPr>
            <w:tcW w:w="1352" w:type="dxa"/>
            <w:tcBorders>
              <w:top w:val="nil"/>
              <w:left w:val="nil"/>
              <w:bottom w:val="nil"/>
              <w:right w:val="nil"/>
            </w:tcBorders>
            <w:shd w:val="clear" w:color="auto" w:fill="auto"/>
            <w:noWrap/>
            <w:vAlign w:val="bottom"/>
            <w:hideMark/>
          </w:tcPr>
          <w:p w14:paraId="58786B1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1.51%</w:t>
            </w:r>
          </w:p>
        </w:tc>
        <w:tc>
          <w:tcPr>
            <w:tcW w:w="1352" w:type="dxa"/>
            <w:tcBorders>
              <w:top w:val="nil"/>
              <w:left w:val="nil"/>
              <w:bottom w:val="nil"/>
              <w:right w:val="nil"/>
            </w:tcBorders>
            <w:shd w:val="clear" w:color="auto" w:fill="auto"/>
            <w:noWrap/>
            <w:vAlign w:val="bottom"/>
            <w:hideMark/>
          </w:tcPr>
          <w:p w14:paraId="1EB1BBC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19.80%</w:t>
            </w:r>
          </w:p>
        </w:tc>
        <w:tc>
          <w:tcPr>
            <w:tcW w:w="1352" w:type="dxa"/>
            <w:tcBorders>
              <w:top w:val="nil"/>
              <w:left w:val="nil"/>
              <w:bottom w:val="nil"/>
              <w:right w:val="nil"/>
            </w:tcBorders>
            <w:shd w:val="clear" w:color="auto" w:fill="auto"/>
            <w:noWrap/>
            <w:vAlign w:val="bottom"/>
            <w:hideMark/>
          </w:tcPr>
          <w:p w14:paraId="237EB53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17.70%</w:t>
            </w:r>
          </w:p>
        </w:tc>
        <w:tc>
          <w:tcPr>
            <w:tcW w:w="1352" w:type="dxa"/>
            <w:tcBorders>
              <w:top w:val="nil"/>
              <w:left w:val="nil"/>
              <w:bottom w:val="nil"/>
              <w:right w:val="nil"/>
            </w:tcBorders>
            <w:shd w:val="clear" w:color="auto" w:fill="auto"/>
            <w:noWrap/>
            <w:vAlign w:val="bottom"/>
            <w:hideMark/>
          </w:tcPr>
          <w:p w14:paraId="4EFBB21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2.77%</w:t>
            </w:r>
          </w:p>
        </w:tc>
      </w:tr>
      <w:tr w:rsidR="00F05D66" w:rsidRPr="005A6D7F" w14:paraId="440A13B9"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1F315EAF"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Posted speed limit (PSL)</w:t>
            </w:r>
          </w:p>
        </w:tc>
      </w:tr>
      <w:tr w:rsidR="00F05D66" w:rsidRPr="005A6D7F" w14:paraId="15C535E8" w14:textId="77777777" w:rsidTr="00014204">
        <w:trPr>
          <w:trHeight w:val="300"/>
        </w:trPr>
        <w:tc>
          <w:tcPr>
            <w:tcW w:w="4016" w:type="dxa"/>
            <w:tcBorders>
              <w:top w:val="nil"/>
              <w:left w:val="nil"/>
              <w:bottom w:val="nil"/>
              <w:right w:val="nil"/>
            </w:tcBorders>
            <w:shd w:val="clear" w:color="auto" w:fill="auto"/>
            <w:noWrap/>
            <w:vAlign w:val="bottom"/>
            <w:hideMark/>
          </w:tcPr>
          <w:p w14:paraId="51A38A3B"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0-25mph</w:t>
            </w:r>
          </w:p>
        </w:tc>
        <w:tc>
          <w:tcPr>
            <w:tcW w:w="1352" w:type="dxa"/>
            <w:tcBorders>
              <w:top w:val="nil"/>
              <w:left w:val="nil"/>
              <w:bottom w:val="nil"/>
              <w:right w:val="nil"/>
            </w:tcBorders>
            <w:shd w:val="clear" w:color="auto" w:fill="auto"/>
            <w:noWrap/>
            <w:vAlign w:val="bottom"/>
            <w:hideMark/>
          </w:tcPr>
          <w:p w14:paraId="09FAD41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40.40%</w:t>
            </w:r>
          </w:p>
        </w:tc>
        <w:tc>
          <w:tcPr>
            <w:tcW w:w="1352" w:type="dxa"/>
            <w:tcBorders>
              <w:top w:val="nil"/>
              <w:left w:val="nil"/>
              <w:bottom w:val="nil"/>
              <w:right w:val="nil"/>
            </w:tcBorders>
            <w:shd w:val="clear" w:color="auto" w:fill="auto"/>
            <w:noWrap/>
            <w:vAlign w:val="bottom"/>
            <w:hideMark/>
          </w:tcPr>
          <w:p w14:paraId="76A794A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45.10%</w:t>
            </w:r>
          </w:p>
        </w:tc>
        <w:tc>
          <w:tcPr>
            <w:tcW w:w="1352" w:type="dxa"/>
            <w:tcBorders>
              <w:top w:val="nil"/>
              <w:left w:val="nil"/>
              <w:bottom w:val="nil"/>
              <w:right w:val="nil"/>
            </w:tcBorders>
            <w:shd w:val="clear" w:color="auto" w:fill="auto"/>
            <w:noWrap/>
            <w:vAlign w:val="bottom"/>
            <w:hideMark/>
          </w:tcPr>
          <w:p w14:paraId="15FFA9A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39.70%</w:t>
            </w:r>
          </w:p>
        </w:tc>
        <w:tc>
          <w:tcPr>
            <w:tcW w:w="1352" w:type="dxa"/>
            <w:tcBorders>
              <w:top w:val="nil"/>
              <w:left w:val="nil"/>
              <w:bottom w:val="nil"/>
              <w:right w:val="nil"/>
            </w:tcBorders>
            <w:shd w:val="clear" w:color="auto" w:fill="auto"/>
            <w:noWrap/>
            <w:vAlign w:val="bottom"/>
            <w:hideMark/>
          </w:tcPr>
          <w:p w14:paraId="0C1B7E3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38.10%</w:t>
            </w:r>
          </w:p>
        </w:tc>
      </w:tr>
      <w:tr w:rsidR="00F05D66" w:rsidRPr="005A6D7F" w14:paraId="35D4379E" w14:textId="77777777" w:rsidTr="00014204">
        <w:trPr>
          <w:trHeight w:val="300"/>
        </w:trPr>
        <w:tc>
          <w:tcPr>
            <w:tcW w:w="4016" w:type="dxa"/>
            <w:tcBorders>
              <w:top w:val="nil"/>
              <w:left w:val="nil"/>
              <w:bottom w:val="nil"/>
              <w:right w:val="nil"/>
            </w:tcBorders>
            <w:shd w:val="clear" w:color="auto" w:fill="auto"/>
            <w:noWrap/>
            <w:vAlign w:val="bottom"/>
            <w:hideMark/>
          </w:tcPr>
          <w:p w14:paraId="49B1D4C8"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30-40mph</w:t>
            </w:r>
          </w:p>
        </w:tc>
        <w:tc>
          <w:tcPr>
            <w:tcW w:w="1352" w:type="dxa"/>
            <w:tcBorders>
              <w:top w:val="nil"/>
              <w:left w:val="nil"/>
              <w:bottom w:val="nil"/>
              <w:right w:val="nil"/>
            </w:tcBorders>
            <w:shd w:val="clear" w:color="auto" w:fill="auto"/>
            <w:noWrap/>
            <w:vAlign w:val="bottom"/>
            <w:hideMark/>
          </w:tcPr>
          <w:p w14:paraId="463CCBC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47.40%</w:t>
            </w:r>
          </w:p>
        </w:tc>
        <w:tc>
          <w:tcPr>
            <w:tcW w:w="1352" w:type="dxa"/>
            <w:tcBorders>
              <w:top w:val="nil"/>
              <w:left w:val="nil"/>
              <w:bottom w:val="nil"/>
              <w:right w:val="nil"/>
            </w:tcBorders>
            <w:shd w:val="clear" w:color="auto" w:fill="auto"/>
            <w:noWrap/>
            <w:vAlign w:val="bottom"/>
            <w:hideMark/>
          </w:tcPr>
          <w:p w14:paraId="25628A4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36.00%</w:t>
            </w:r>
          </w:p>
        </w:tc>
        <w:tc>
          <w:tcPr>
            <w:tcW w:w="1352" w:type="dxa"/>
            <w:tcBorders>
              <w:top w:val="nil"/>
              <w:left w:val="nil"/>
              <w:bottom w:val="nil"/>
              <w:right w:val="nil"/>
            </w:tcBorders>
            <w:shd w:val="clear" w:color="auto" w:fill="auto"/>
            <w:noWrap/>
            <w:vAlign w:val="bottom"/>
            <w:hideMark/>
          </w:tcPr>
          <w:p w14:paraId="5060933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27.50%</w:t>
            </w:r>
          </w:p>
        </w:tc>
        <w:tc>
          <w:tcPr>
            <w:tcW w:w="1352" w:type="dxa"/>
            <w:tcBorders>
              <w:top w:val="nil"/>
              <w:left w:val="nil"/>
              <w:bottom w:val="nil"/>
              <w:right w:val="nil"/>
            </w:tcBorders>
            <w:shd w:val="clear" w:color="auto" w:fill="auto"/>
            <w:noWrap/>
            <w:vAlign w:val="bottom"/>
            <w:hideMark/>
          </w:tcPr>
          <w:p w14:paraId="23FCD71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43.80%</w:t>
            </w:r>
          </w:p>
        </w:tc>
      </w:tr>
      <w:tr w:rsidR="00F05D66" w:rsidRPr="005A6D7F" w14:paraId="29EB1A0D" w14:textId="77777777" w:rsidTr="00014204">
        <w:trPr>
          <w:trHeight w:val="300"/>
        </w:trPr>
        <w:tc>
          <w:tcPr>
            <w:tcW w:w="4016" w:type="dxa"/>
            <w:tcBorders>
              <w:top w:val="nil"/>
              <w:left w:val="nil"/>
              <w:bottom w:val="nil"/>
              <w:right w:val="nil"/>
            </w:tcBorders>
            <w:shd w:val="clear" w:color="auto" w:fill="auto"/>
            <w:noWrap/>
            <w:vAlign w:val="bottom"/>
            <w:hideMark/>
          </w:tcPr>
          <w:p w14:paraId="29666CF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45 and above</w:t>
            </w:r>
          </w:p>
        </w:tc>
        <w:tc>
          <w:tcPr>
            <w:tcW w:w="1352" w:type="dxa"/>
            <w:tcBorders>
              <w:top w:val="nil"/>
              <w:left w:val="nil"/>
              <w:bottom w:val="nil"/>
              <w:right w:val="nil"/>
            </w:tcBorders>
            <w:shd w:val="clear" w:color="auto" w:fill="auto"/>
            <w:noWrap/>
            <w:vAlign w:val="bottom"/>
            <w:hideMark/>
          </w:tcPr>
          <w:p w14:paraId="596ED48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12.20%</w:t>
            </w:r>
          </w:p>
        </w:tc>
        <w:tc>
          <w:tcPr>
            <w:tcW w:w="1352" w:type="dxa"/>
            <w:tcBorders>
              <w:top w:val="nil"/>
              <w:left w:val="nil"/>
              <w:bottom w:val="nil"/>
              <w:right w:val="nil"/>
            </w:tcBorders>
            <w:shd w:val="clear" w:color="auto" w:fill="auto"/>
            <w:noWrap/>
            <w:vAlign w:val="bottom"/>
            <w:hideMark/>
          </w:tcPr>
          <w:p w14:paraId="0BDD5ED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19.00%</w:t>
            </w:r>
          </w:p>
        </w:tc>
        <w:tc>
          <w:tcPr>
            <w:tcW w:w="1352" w:type="dxa"/>
            <w:tcBorders>
              <w:top w:val="nil"/>
              <w:left w:val="nil"/>
              <w:bottom w:val="nil"/>
              <w:right w:val="nil"/>
            </w:tcBorders>
            <w:shd w:val="clear" w:color="auto" w:fill="auto"/>
            <w:noWrap/>
            <w:vAlign w:val="bottom"/>
            <w:hideMark/>
          </w:tcPr>
          <w:p w14:paraId="468B753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32.70%</w:t>
            </w:r>
          </w:p>
        </w:tc>
        <w:tc>
          <w:tcPr>
            <w:tcW w:w="1352" w:type="dxa"/>
            <w:tcBorders>
              <w:top w:val="nil"/>
              <w:left w:val="nil"/>
              <w:bottom w:val="nil"/>
              <w:right w:val="nil"/>
            </w:tcBorders>
            <w:shd w:val="clear" w:color="auto" w:fill="auto"/>
            <w:noWrap/>
            <w:vAlign w:val="bottom"/>
            <w:hideMark/>
          </w:tcPr>
          <w:p w14:paraId="6F1C40B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18.20%</w:t>
            </w:r>
          </w:p>
        </w:tc>
      </w:tr>
      <w:tr w:rsidR="00F05D66" w:rsidRPr="005A6D7F" w14:paraId="7FAB98FC"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3B53247D"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Unit type (Unt)</w:t>
            </w:r>
          </w:p>
        </w:tc>
      </w:tr>
      <w:tr w:rsidR="00F05D66" w:rsidRPr="005A6D7F" w14:paraId="40B0D58D" w14:textId="77777777" w:rsidTr="00014204">
        <w:trPr>
          <w:trHeight w:val="300"/>
        </w:trPr>
        <w:tc>
          <w:tcPr>
            <w:tcW w:w="4016" w:type="dxa"/>
            <w:tcBorders>
              <w:top w:val="nil"/>
              <w:left w:val="nil"/>
              <w:bottom w:val="nil"/>
              <w:right w:val="nil"/>
            </w:tcBorders>
            <w:shd w:val="clear" w:color="auto" w:fill="auto"/>
            <w:noWrap/>
            <w:vAlign w:val="bottom"/>
            <w:hideMark/>
          </w:tcPr>
          <w:p w14:paraId="751909FC" w14:textId="117568E2"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w:t>
            </w:r>
            <w:r w:rsidR="007A16F7">
              <w:rPr>
                <w:rFonts w:eastAsia="Times New Roman"/>
                <w:sz w:val="22"/>
                <w:szCs w:val="22"/>
              </w:rPr>
              <w:t>Vulnerable</w:t>
            </w:r>
            <w:r w:rsidRPr="005A6D7F">
              <w:rPr>
                <w:rFonts w:eastAsia="Times New Roman"/>
                <w:sz w:val="22"/>
                <w:szCs w:val="22"/>
              </w:rPr>
              <w:t xml:space="preserve"> road users (VRUs)</w:t>
            </w:r>
          </w:p>
        </w:tc>
        <w:tc>
          <w:tcPr>
            <w:tcW w:w="1352" w:type="dxa"/>
            <w:tcBorders>
              <w:top w:val="nil"/>
              <w:left w:val="nil"/>
              <w:bottom w:val="nil"/>
              <w:right w:val="nil"/>
            </w:tcBorders>
            <w:shd w:val="clear" w:color="auto" w:fill="auto"/>
            <w:noWrap/>
            <w:vAlign w:val="bottom"/>
            <w:hideMark/>
          </w:tcPr>
          <w:p w14:paraId="5CA0EDE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c>
          <w:tcPr>
            <w:tcW w:w="1352" w:type="dxa"/>
            <w:tcBorders>
              <w:top w:val="nil"/>
              <w:left w:val="nil"/>
              <w:bottom w:val="nil"/>
              <w:right w:val="nil"/>
            </w:tcBorders>
            <w:shd w:val="clear" w:color="auto" w:fill="auto"/>
            <w:noWrap/>
            <w:vAlign w:val="bottom"/>
            <w:hideMark/>
          </w:tcPr>
          <w:p w14:paraId="24D46DC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1.43%</w:t>
            </w:r>
          </w:p>
        </w:tc>
        <w:tc>
          <w:tcPr>
            <w:tcW w:w="1352" w:type="dxa"/>
            <w:tcBorders>
              <w:top w:val="nil"/>
              <w:left w:val="nil"/>
              <w:bottom w:val="nil"/>
              <w:right w:val="nil"/>
            </w:tcBorders>
            <w:shd w:val="clear" w:color="auto" w:fill="auto"/>
            <w:noWrap/>
            <w:vAlign w:val="bottom"/>
            <w:hideMark/>
          </w:tcPr>
          <w:p w14:paraId="0484F6A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6.00%</w:t>
            </w:r>
          </w:p>
        </w:tc>
        <w:tc>
          <w:tcPr>
            <w:tcW w:w="1352" w:type="dxa"/>
            <w:tcBorders>
              <w:top w:val="nil"/>
              <w:left w:val="nil"/>
              <w:bottom w:val="nil"/>
              <w:right w:val="nil"/>
            </w:tcBorders>
            <w:shd w:val="clear" w:color="auto" w:fill="auto"/>
            <w:noWrap/>
            <w:vAlign w:val="bottom"/>
            <w:hideMark/>
          </w:tcPr>
          <w:p w14:paraId="7BF6A8A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0.62%</w:t>
            </w:r>
          </w:p>
        </w:tc>
      </w:tr>
      <w:tr w:rsidR="00F05D66" w:rsidRPr="005A6D7F" w14:paraId="0AD7FBAE" w14:textId="77777777" w:rsidTr="00014204">
        <w:trPr>
          <w:trHeight w:val="300"/>
        </w:trPr>
        <w:tc>
          <w:tcPr>
            <w:tcW w:w="4016" w:type="dxa"/>
            <w:tcBorders>
              <w:top w:val="nil"/>
              <w:left w:val="nil"/>
              <w:bottom w:val="nil"/>
              <w:right w:val="nil"/>
            </w:tcBorders>
            <w:shd w:val="clear" w:color="auto" w:fill="auto"/>
            <w:noWrap/>
            <w:vAlign w:val="bottom"/>
            <w:hideMark/>
          </w:tcPr>
          <w:p w14:paraId="5AFD55C4"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Bus/Truck</w:t>
            </w:r>
          </w:p>
        </w:tc>
        <w:tc>
          <w:tcPr>
            <w:tcW w:w="1352" w:type="dxa"/>
            <w:tcBorders>
              <w:top w:val="nil"/>
              <w:left w:val="nil"/>
              <w:bottom w:val="nil"/>
              <w:right w:val="nil"/>
            </w:tcBorders>
            <w:shd w:val="clear" w:color="auto" w:fill="auto"/>
            <w:noWrap/>
            <w:vAlign w:val="bottom"/>
            <w:hideMark/>
          </w:tcPr>
          <w:p w14:paraId="43D02E5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11.50%</w:t>
            </w:r>
          </w:p>
        </w:tc>
        <w:tc>
          <w:tcPr>
            <w:tcW w:w="1352" w:type="dxa"/>
            <w:tcBorders>
              <w:top w:val="nil"/>
              <w:left w:val="nil"/>
              <w:bottom w:val="nil"/>
              <w:right w:val="nil"/>
            </w:tcBorders>
            <w:shd w:val="clear" w:color="auto" w:fill="auto"/>
            <w:noWrap/>
            <w:vAlign w:val="bottom"/>
            <w:hideMark/>
          </w:tcPr>
          <w:p w14:paraId="248EE69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13.90%</w:t>
            </w:r>
          </w:p>
        </w:tc>
        <w:tc>
          <w:tcPr>
            <w:tcW w:w="1352" w:type="dxa"/>
            <w:tcBorders>
              <w:top w:val="nil"/>
              <w:left w:val="nil"/>
              <w:bottom w:val="nil"/>
              <w:right w:val="nil"/>
            </w:tcBorders>
            <w:shd w:val="clear" w:color="auto" w:fill="auto"/>
            <w:noWrap/>
            <w:vAlign w:val="bottom"/>
            <w:hideMark/>
          </w:tcPr>
          <w:p w14:paraId="193236E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10.70%</w:t>
            </w:r>
          </w:p>
        </w:tc>
        <w:tc>
          <w:tcPr>
            <w:tcW w:w="1352" w:type="dxa"/>
            <w:tcBorders>
              <w:top w:val="nil"/>
              <w:left w:val="nil"/>
              <w:bottom w:val="nil"/>
              <w:right w:val="nil"/>
            </w:tcBorders>
            <w:shd w:val="clear" w:color="auto" w:fill="auto"/>
            <w:noWrap/>
            <w:vAlign w:val="bottom"/>
            <w:hideMark/>
          </w:tcPr>
          <w:p w14:paraId="36703CC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13.50%</w:t>
            </w:r>
          </w:p>
        </w:tc>
      </w:tr>
      <w:tr w:rsidR="00F05D66" w:rsidRPr="005A6D7F" w14:paraId="76E00CE6" w14:textId="77777777" w:rsidTr="00014204">
        <w:trPr>
          <w:trHeight w:val="300"/>
        </w:trPr>
        <w:tc>
          <w:tcPr>
            <w:tcW w:w="4016" w:type="dxa"/>
            <w:tcBorders>
              <w:top w:val="nil"/>
              <w:left w:val="nil"/>
              <w:bottom w:val="nil"/>
              <w:right w:val="nil"/>
            </w:tcBorders>
            <w:shd w:val="clear" w:color="auto" w:fill="auto"/>
            <w:noWrap/>
            <w:vAlign w:val="bottom"/>
            <w:hideMark/>
          </w:tcPr>
          <w:p w14:paraId="1ADEF8D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Car</w:t>
            </w:r>
          </w:p>
        </w:tc>
        <w:tc>
          <w:tcPr>
            <w:tcW w:w="1352" w:type="dxa"/>
            <w:tcBorders>
              <w:top w:val="nil"/>
              <w:left w:val="nil"/>
              <w:bottom w:val="nil"/>
              <w:right w:val="nil"/>
            </w:tcBorders>
            <w:shd w:val="clear" w:color="auto" w:fill="auto"/>
            <w:noWrap/>
            <w:vAlign w:val="bottom"/>
            <w:hideMark/>
          </w:tcPr>
          <w:p w14:paraId="76FCED2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52.10%</w:t>
            </w:r>
          </w:p>
        </w:tc>
        <w:tc>
          <w:tcPr>
            <w:tcW w:w="1352" w:type="dxa"/>
            <w:tcBorders>
              <w:top w:val="nil"/>
              <w:left w:val="nil"/>
              <w:bottom w:val="nil"/>
              <w:right w:val="nil"/>
            </w:tcBorders>
            <w:shd w:val="clear" w:color="auto" w:fill="auto"/>
            <w:noWrap/>
            <w:vAlign w:val="bottom"/>
            <w:hideMark/>
          </w:tcPr>
          <w:p w14:paraId="6023C37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51.60%</w:t>
            </w:r>
          </w:p>
        </w:tc>
        <w:tc>
          <w:tcPr>
            <w:tcW w:w="1352" w:type="dxa"/>
            <w:tcBorders>
              <w:top w:val="nil"/>
              <w:left w:val="nil"/>
              <w:bottom w:val="nil"/>
              <w:right w:val="nil"/>
            </w:tcBorders>
            <w:shd w:val="clear" w:color="auto" w:fill="auto"/>
            <w:noWrap/>
            <w:vAlign w:val="bottom"/>
            <w:hideMark/>
          </w:tcPr>
          <w:p w14:paraId="570EB0A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52.30%</w:t>
            </w:r>
          </w:p>
        </w:tc>
        <w:tc>
          <w:tcPr>
            <w:tcW w:w="1352" w:type="dxa"/>
            <w:tcBorders>
              <w:top w:val="nil"/>
              <w:left w:val="nil"/>
              <w:bottom w:val="nil"/>
              <w:right w:val="nil"/>
            </w:tcBorders>
            <w:shd w:val="clear" w:color="auto" w:fill="auto"/>
            <w:noWrap/>
            <w:vAlign w:val="bottom"/>
            <w:hideMark/>
          </w:tcPr>
          <w:p w14:paraId="699AE8C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53.90%</w:t>
            </w:r>
          </w:p>
        </w:tc>
      </w:tr>
      <w:tr w:rsidR="00F05D66" w:rsidRPr="005A6D7F" w14:paraId="47AF02C8" w14:textId="77777777" w:rsidTr="00014204">
        <w:trPr>
          <w:trHeight w:val="300"/>
        </w:trPr>
        <w:tc>
          <w:tcPr>
            <w:tcW w:w="4016" w:type="dxa"/>
            <w:tcBorders>
              <w:top w:val="nil"/>
              <w:left w:val="nil"/>
              <w:bottom w:val="nil"/>
              <w:right w:val="nil"/>
            </w:tcBorders>
            <w:shd w:val="clear" w:color="auto" w:fill="auto"/>
            <w:noWrap/>
            <w:vAlign w:val="bottom"/>
            <w:hideMark/>
          </w:tcPr>
          <w:p w14:paraId="0C5BDD20"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Sport utility vehicles (SUVs)</w:t>
            </w:r>
          </w:p>
        </w:tc>
        <w:tc>
          <w:tcPr>
            <w:tcW w:w="1352" w:type="dxa"/>
            <w:tcBorders>
              <w:top w:val="nil"/>
              <w:left w:val="nil"/>
              <w:bottom w:val="nil"/>
              <w:right w:val="nil"/>
            </w:tcBorders>
            <w:shd w:val="clear" w:color="auto" w:fill="auto"/>
            <w:noWrap/>
            <w:vAlign w:val="bottom"/>
            <w:hideMark/>
          </w:tcPr>
          <w:p w14:paraId="3B3EDAF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34.40%</w:t>
            </w:r>
          </w:p>
        </w:tc>
        <w:tc>
          <w:tcPr>
            <w:tcW w:w="1352" w:type="dxa"/>
            <w:tcBorders>
              <w:top w:val="nil"/>
              <w:left w:val="nil"/>
              <w:bottom w:val="nil"/>
              <w:right w:val="nil"/>
            </w:tcBorders>
            <w:shd w:val="clear" w:color="auto" w:fill="auto"/>
            <w:noWrap/>
            <w:vAlign w:val="bottom"/>
            <w:hideMark/>
          </w:tcPr>
          <w:p w14:paraId="7563BE8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21.90%</w:t>
            </w:r>
          </w:p>
        </w:tc>
        <w:tc>
          <w:tcPr>
            <w:tcW w:w="1352" w:type="dxa"/>
            <w:tcBorders>
              <w:top w:val="nil"/>
              <w:left w:val="nil"/>
              <w:bottom w:val="nil"/>
              <w:right w:val="nil"/>
            </w:tcBorders>
            <w:shd w:val="clear" w:color="auto" w:fill="auto"/>
            <w:noWrap/>
            <w:vAlign w:val="bottom"/>
            <w:hideMark/>
          </w:tcPr>
          <w:p w14:paraId="0E9117B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18.30%</w:t>
            </w:r>
          </w:p>
        </w:tc>
        <w:tc>
          <w:tcPr>
            <w:tcW w:w="1352" w:type="dxa"/>
            <w:tcBorders>
              <w:top w:val="nil"/>
              <w:left w:val="nil"/>
              <w:bottom w:val="nil"/>
              <w:right w:val="nil"/>
            </w:tcBorders>
            <w:shd w:val="clear" w:color="auto" w:fill="auto"/>
            <w:noWrap/>
            <w:vAlign w:val="bottom"/>
            <w:hideMark/>
          </w:tcPr>
          <w:p w14:paraId="6F48674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28.60%</w:t>
            </w:r>
          </w:p>
        </w:tc>
      </w:tr>
      <w:tr w:rsidR="00F05D66" w:rsidRPr="005A6D7F" w14:paraId="085F55FA" w14:textId="77777777" w:rsidTr="00014204">
        <w:trPr>
          <w:trHeight w:val="300"/>
        </w:trPr>
        <w:tc>
          <w:tcPr>
            <w:tcW w:w="4016" w:type="dxa"/>
            <w:tcBorders>
              <w:top w:val="nil"/>
              <w:left w:val="nil"/>
              <w:bottom w:val="nil"/>
              <w:right w:val="nil"/>
            </w:tcBorders>
            <w:shd w:val="clear" w:color="auto" w:fill="auto"/>
            <w:noWrap/>
            <w:vAlign w:val="bottom"/>
            <w:hideMark/>
          </w:tcPr>
          <w:p w14:paraId="200A9364"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lastRenderedPageBreak/>
              <w:t xml:space="preserve">    Other</w:t>
            </w:r>
          </w:p>
        </w:tc>
        <w:tc>
          <w:tcPr>
            <w:tcW w:w="1352" w:type="dxa"/>
            <w:tcBorders>
              <w:top w:val="nil"/>
              <w:left w:val="nil"/>
              <w:bottom w:val="nil"/>
              <w:right w:val="nil"/>
            </w:tcBorders>
            <w:shd w:val="clear" w:color="auto" w:fill="auto"/>
            <w:noWrap/>
            <w:vAlign w:val="bottom"/>
            <w:hideMark/>
          </w:tcPr>
          <w:p w14:paraId="50C529E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1.96%</w:t>
            </w:r>
          </w:p>
        </w:tc>
        <w:tc>
          <w:tcPr>
            <w:tcW w:w="1352" w:type="dxa"/>
            <w:tcBorders>
              <w:top w:val="nil"/>
              <w:left w:val="nil"/>
              <w:bottom w:val="nil"/>
              <w:right w:val="nil"/>
            </w:tcBorders>
            <w:shd w:val="clear" w:color="auto" w:fill="auto"/>
            <w:noWrap/>
            <w:vAlign w:val="bottom"/>
            <w:hideMark/>
          </w:tcPr>
          <w:p w14:paraId="36E5AD8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11.10%</w:t>
            </w:r>
          </w:p>
        </w:tc>
        <w:tc>
          <w:tcPr>
            <w:tcW w:w="1352" w:type="dxa"/>
            <w:tcBorders>
              <w:top w:val="nil"/>
              <w:left w:val="nil"/>
              <w:bottom w:val="nil"/>
              <w:right w:val="nil"/>
            </w:tcBorders>
            <w:shd w:val="clear" w:color="auto" w:fill="auto"/>
            <w:noWrap/>
            <w:vAlign w:val="bottom"/>
            <w:hideMark/>
          </w:tcPr>
          <w:p w14:paraId="243F04B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12.70%</w:t>
            </w:r>
          </w:p>
        </w:tc>
        <w:tc>
          <w:tcPr>
            <w:tcW w:w="1352" w:type="dxa"/>
            <w:tcBorders>
              <w:top w:val="nil"/>
              <w:left w:val="nil"/>
              <w:bottom w:val="nil"/>
              <w:right w:val="nil"/>
            </w:tcBorders>
            <w:shd w:val="clear" w:color="auto" w:fill="auto"/>
            <w:noWrap/>
            <w:vAlign w:val="bottom"/>
            <w:hideMark/>
          </w:tcPr>
          <w:p w14:paraId="20A5815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3.39%</w:t>
            </w:r>
          </w:p>
        </w:tc>
      </w:tr>
      <w:tr w:rsidR="00F05D66" w:rsidRPr="005A6D7F" w14:paraId="4C4B09C0"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4C71FEDC"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Pre crash action (Act)</w:t>
            </w:r>
          </w:p>
        </w:tc>
      </w:tr>
      <w:tr w:rsidR="00F05D66" w:rsidRPr="005A6D7F" w14:paraId="7D360DCF" w14:textId="77777777" w:rsidTr="00014204">
        <w:trPr>
          <w:trHeight w:val="300"/>
        </w:trPr>
        <w:tc>
          <w:tcPr>
            <w:tcW w:w="4016" w:type="dxa"/>
            <w:tcBorders>
              <w:top w:val="nil"/>
              <w:left w:val="nil"/>
              <w:bottom w:val="nil"/>
              <w:right w:val="nil"/>
            </w:tcBorders>
            <w:shd w:val="clear" w:color="auto" w:fill="auto"/>
            <w:noWrap/>
            <w:vAlign w:val="bottom"/>
            <w:hideMark/>
          </w:tcPr>
          <w:p w14:paraId="75C1DDB1"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Backing/Parked</w:t>
            </w:r>
          </w:p>
        </w:tc>
        <w:tc>
          <w:tcPr>
            <w:tcW w:w="1352" w:type="dxa"/>
            <w:tcBorders>
              <w:top w:val="nil"/>
              <w:left w:val="nil"/>
              <w:bottom w:val="nil"/>
              <w:right w:val="nil"/>
            </w:tcBorders>
            <w:shd w:val="clear" w:color="auto" w:fill="auto"/>
            <w:noWrap/>
            <w:vAlign w:val="bottom"/>
            <w:hideMark/>
          </w:tcPr>
          <w:p w14:paraId="2962D26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4F2F74A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0.07%</w:t>
            </w:r>
          </w:p>
        </w:tc>
        <w:tc>
          <w:tcPr>
            <w:tcW w:w="1352" w:type="dxa"/>
            <w:tcBorders>
              <w:top w:val="nil"/>
              <w:left w:val="nil"/>
              <w:bottom w:val="nil"/>
              <w:right w:val="nil"/>
            </w:tcBorders>
            <w:shd w:val="clear" w:color="auto" w:fill="auto"/>
            <w:noWrap/>
            <w:vAlign w:val="bottom"/>
            <w:hideMark/>
          </w:tcPr>
          <w:p w14:paraId="6A9A97A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8.46%</w:t>
            </w:r>
          </w:p>
        </w:tc>
        <w:tc>
          <w:tcPr>
            <w:tcW w:w="1352" w:type="dxa"/>
            <w:tcBorders>
              <w:top w:val="nil"/>
              <w:left w:val="nil"/>
              <w:bottom w:val="nil"/>
              <w:right w:val="nil"/>
            </w:tcBorders>
            <w:shd w:val="clear" w:color="auto" w:fill="auto"/>
            <w:noWrap/>
            <w:vAlign w:val="bottom"/>
            <w:hideMark/>
          </w:tcPr>
          <w:p w14:paraId="47B81CC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53E4D94E" w14:textId="77777777" w:rsidTr="00014204">
        <w:trPr>
          <w:trHeight w:val="300"/>
        </w:trPr>
        <w:tc>
          <w:tcPr>
            <w:tcW w:w="4016" w:type="dxa"/>
            <w:tcBorders>
              <w:top w:val="nil"/>
              <w:left w:val="nil"/>
              <w:bottom w:val="nil"/>
              <w:right w:val="nil"/>
            </w:tcBorders>
            <w:shd w:val="clear" w:color="auto" w:fill="auto"/>
            <w:noWrap/>
            <w:vAlign w:val="bottom"/>
            <w:hideMark/>
          </w:tcPr>
          <w:p w14:paraId="1DBCAB8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Changing lanes/Overtaking</w:t>
            </w:r>
          </w:p>
        </w:tc>
        <w:tc>
          <w:tcPr>
            <w:tcW w:w="1352" w:type="dxa"/>
            <w:tcBorders>
              <w:top w:val="nil"/>
              <w:left w:val="nil"/>
              <w:bottom w:val="nil"/>
              <w:right w:val="nil"/>
            </w:tcBorders>
            <w:shd w:val="clear" w:color="auto" w:fill="auto"/>
            <w:noWrap/>
            <w:vAlign w:val="bottom"/>
            <w:hideMark/>
          </w:tcPr>
          <w:p w14:paraId="6A0CE7C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15.20%</w:t>
            </w:r>
          </w:p>
        </w:tc>
        <w:tc>
          <w:tcPr>
            <w:tcW w:w="1352" w:type="dxa"/>
            <w:tcBorders>
              <w:top w:val="nil"/>
              <w:left w:val="nil"/>
              <w:bottom w:val="nil"/>
              <w:right w:val="nil"/>
            </w:tcBorders>
            <w:shd w:val="clear" w:color="auto" w:fill="auto"/>
            <w:noWrap/>
            <w:vAlign w:val="bottom"/>
            <w:hideMark/>
          </w:tcPr>
          <w:p w14:paraId="0C23BA2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5.87%</w:t>
            </w:r>
          </w:p>
        </w:tc>
        <w:tc>
          <w:tcPr>
            <w:tcW w:w="1352" w:type="dxa"/>
            <w:tcBorders>
              <w:top w:val="nil"/>
              <w:left w:val="nil"/>
              <w:bottom w:val="nil"/>
              <w:right w:val="nil"/>
            </w:tcBorders>
            <w:shd w:val="clear" w:color="auto" w:fill="auto"/>
            <w:noWrap/>
            <w:vAlign w:val="bottom"/>
            <w:hideMark/>
          </w:tcPr>
          <w:p w14:paraId="51A9E26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0.23%</w:t>
            </w:r>
          </w:p>
        </w:tc>
        <w:tc>
          <w:tcPr>
            <w:tcW w:w="1352" w:type="dxa"/>
            <w:tcBorders>
              <w:top w:val="nil"/>
              <w:left w:val="nil"/>
              <w:bottom w:val="nil"/>
              <w:right w:val="nil"/>
            </w:tcBorders>
            <w:shd w:val="clear" w:color="auto" w:fill="auto"/>
            <w:noWrap/>
            <w:vAlign w:val="bottom"/>
            <w:hideMark/>
          </w:tcPr>
          <w:p w14:paraId="7D5F810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0.39%</w:t>
            </w:r>
          </w:p>
        </w:tc>
      </w:tr>
      <w:tr w:rsidR="00F05D66" w:rsidRPr="005A6D7F" w14:paraId="751A1D45" w14:textId="77777777" w:rsidTr="00014204">
        <w:trPr>
          <w:trHeight w:val="300"/>
        </w:trPr>
        <w:tc>
          <w:tcPr>
            <w:tcW w:w="4016" w:type="dxa"/>
            <w:tcBorders>
              <w:top w:val="nil"/>
              <w:left w:val="nil"/>
              <w:bottom w:val="nil"/>
              <w:right w:val="nil"/>
            </w:tcBorders>
            <w:shd w:val="clear" w:color="auto" w:fill="auto"/>
            <w:noWrap/>
            <w:vAlign w:val="bottom"/>
            <w:hideMark/>
          </w:tcPr>
          <w:p w14:paraId="0D716C5E"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Entering/Leaving</w:t>
            </w:r>
          </w:p>
        </w:tc>
        <w:tc>
          <w:tcPr>
            <w:tcW w:w="1352" w:type="dxa"/>
            <w:tcBorders>
              <w:top w:val="nil"/>
              <w:left w:val="nil"/>
              <w:bottom w:val="nil"/>
              <w:right w:val="nil"/>
            </w:tcBorders>
            <w:shd w:val="clear" w:color="auto" w:fill="auto"/>
            <w:noWrap/>
            <w:vAlign w:val="bottom"/>
            <w:hideMark/>
          </w:tcPr>
          <w:p w14:paraId="5356FC4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32.30%</w:t>
            </w:r>
          </w:p>
        </w:tc>
        <w:tc>
          <w:tcPr>
            <w:tcW w:w="1352" w:type="dxa"/>
            <w:tcBorders>
              <w:top w:val="nil"/>
              <w:left w:val="nil"/>
              <w:bottom w:val="nil"/>
              <w:right w:val="nil"/>
            </w:tcBorders>
            <w:shd w:val="clear" w:color="auto" w:fill="auto"/>
            <w:noWrap/>
            <w:vAlign w:val="bottom"/>
            <w:hideMark/>
          </w:tcPr>
          <w:p w14:paraId="4B184CF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5.37%</w:t>
            </w:r>
          </w:p>
        </w:tc>
        <w:tc>
          <w:tcPr>
            <w:tcW w:w="1352" w:type="dxa"/>
            <w:tcBorders>
              <w:top w:val="nil"/>
              <w:left w:val="nil"/>
              <w:bottom w:val="nil"/>
              <w:right w:val="nil"/>
            </w:tcBorders>
            <w:shd w:val="clear" w:color="auto" w:fill="auto"/>
            <w:noWrap/>
            <w:vAlign w:val="bottom"/>
            <w:hideMark/>
          </w:tcPr>
          <w:p w14:paraId="7E4D632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2.00%</w:t>
            </w:r>
          </w:p>
        </w:tc>
        <w:tc>
          <w:tcPr>
            <w:tcW w:w="1352" w:type="dxa"/>
            <w:tcBorders>
              <w:top w:val="nil"/>
              <w:left w:val="nil"/>
              <w:bottom w:val="nil"/>
              <w:right w:val="nil"/>
            </w:tcBorders>
            <w:shd w:val="clear" w:color="auto" w:fill="auto"/>
            <w:noWrap/>
            <w:vAlign w:val="bottom"/>
            <w:hideMark/>
          </w:tcPr>
          <w:p w14:paraId="79E22E6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1.39%</w:t>
            </w:r>
          </w:p>
        </w:tc>
      </w:tr>
      <w:tr w:rsidR="00F05D66" w:rsidRPr="005A6D7F" w14:paraId="02B4DE21" w14:textId="77777777" w:rsidTr="00014204">
        <w:trPr>
          <w:trHeight w:val="300"/>
        </w:trPr>
        <w:tc>
          <w:tcPr>
            <w:tcW w:w="4016" w:type="dxa"/>
            <w:tcBorders>
              <w:top w:val="nil"/>
              <w:left w:val="nil"/>
              <w:bottom w:val="nil"/>
              <w:right w:val="nil"/>
            </w:tcBorders>
            <w:shd w:val="clear" w:color="auto" w:fill="auto"/>
            <w:noWrap/>
            <w:vAlign w:val="bottom"/>
            <w:hideMark/>
          </w:tcPr>
          <w:p w14:paraId="05E1DEC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Negotiating A Curve</w:t>
            </w:r>
          </w:p>
        </w:tc>
        <w:tc>
          <w:tcPr>
            <w:tcW w:w="1352" w:type="dxa"/>
            <w:tcBorders>
              <w:top w:val="nil"/>
              <w:left w:val="nil"/>
              <w:bottom w:val="nil"/>
              <w:right w:val="nil"/>
            </w:tcBorders>
            <w:shd w:val="clear" w:color="auto" w:fill="auto"/>
            <w:noWrap/>
            <w:vAlign w:val="bottom"/>
            <w:hideMark/>
          </w:tcPr>
          <w:p w14:paraId="452C0B6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5.06%</w:t>
            </w:r>
          </w:p>
        </w:tc>
        <w:tc>
          <w:tcPr>
            <w:tcW w:w="1352" w:type="dxa"/>
            <w:tcBorders>
              <w:top w:val="nil"/>
              <w:left w:val="nil"/>
              <w:bottom w:val="nil"/>
              <w:right w:val="nil"/>
            </w:tcBorders>
            <w:shd w:val="clear" w:color="auto" w:fill="auto"/>
            <w:noWrap/>
            <w:vAlign w:val="bottom"/>
            <w:hideMark/>
          </w:tcPr>
          <w:p w14:paraId="45BE2E1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28.90%</w:t>
            </w:r>
          </w:p>
        </w:tc>
        <w:tc>
          <w:tcPr>
            <w:tcW w:w="1352" w:type="dxa"/>
            <w:tcBorders>
              <w:top w:val="nil"/>
              <w:left w:val="nil"/>
              <w:bottom w:val="nil"/>
              <w:right w:val="nil"/>
            </w:tcBorders>
            <w:shd w:val="clear" w:color="auto" w:fill="auto"/>
            <w:noWrap/>
            <w:vAlign w:val="bottom"/>
            <w:hideMark/>
          </w:tcPr>
          <w:p w14:paraId="2BFBAAC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30.90%</w:t>
            </w:r>
          </w:p>
        </w:tc>
        <w:tc>
          <w:tcPr>
            <w:tcW w:w="1352" w:type="dxa"/>
            <w:tcBorders>
              <w:top w:val="nil"/>
              <w:left w:val="nil"/>
              <w:bottom w:val="nil"/>
              <w:right w:val="nil"/>
            </w:tcBorders>
            <w:shd w:val="clear" w:color="auto" w:fill="auto"/>
            <w:noWrap/>
            <w:vAlign w:val="bottom"/>
            <w:hideMark/>
          </w:tcPr>
          <w:p w14:paraId="70D3A6D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4.01%</w:t>
            </w:r>
          </w:p>
        </w:tc>
      </w:tr>
      <w:tr w:rsidR="00F05D66" w:rsidRPr="005A6D7F" w14:paraId="12D5CC59" w14:textId="77777777" w:rsidTr="00014204">
        <w:trPr>
          <w:trHeight w:val="300"/>
        </w:trPr>
        <w:tc>
          <w:tcPr>
            <w:tcW w:w="4016" w:type="dxa"/>
            <w:tcBorders>
              <w:top w:val="nil"/>
              <w:left w:val="nil"/>
              <w:bottom w:val="nil"/>
              <w:right w:val="nil"/>
            </w:tcBorders>
            <w:shd w:val="clear" w:color="auto" w:fill="auto"/>
            <w:noWrap/>
            <w:vAlign w:val="bottom"/>
            <w:hideMark/>
          </w:tcPr>
          <w:p w14:paraId="6FBA3EE0"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Slowing or Stopped in Traffic</w:t>
            </w:r>
          </w:p>
        </w:tc>
        <w:tc>
          <w:tcPr>
            <w:tcW w:w="1352" w:type="dxa"/>
            <w:tcBorders>
              <w:top w:val="nil"/>
              <w:left w:val="nil"/>
              <w:bottom w:val="nil"/>
              <w:right w:val="nil"/>
            </w:tcBorders>
            <w:shd w:val="clear" w:color="auto" w:fill="auto"/>
            <w:noWrap/>
            <w:vAlign w:val="bottom"/>
            <w:hideMark/>
          </w:tcPr>
          <w:p w14:paraId="570AFBA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0.57%</w:t>
            </w:r>
          </w:p>
        </w:tc>
        <w:tc>
          <w:tcPr>
            <w:tcW w:w="1352" w:type="dxa"/>
            <w:tcBorders>
              <w:top w:val="nil"/>
              <w:left w:val="nil"/>
              <w:bottom w:val="nil"/>
              <w:right w:val="nil"/>
            </w:tcBorders>
            <w:shd w:val="clear" w:color="auto" w:fill="auto"/>
            <w:noWrap/>
            <w:vAlign w:val="bottom"/>
            <w:hideMark/>
          </w:tcPr>
          <w:p w14:paraId="5B6441C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1.00%</w:t>
            </w:r>
          </w:p>
        </w:tc>
        <w:tc>
          <w:tcPr>
            <w:tcW w:w="1352" w:type="dxa"/>
            <w:tcBorders>
              <w:top w:val="nil"/>
              <w:left w:val="nil"/>
              <w:bottom w:val="nil"/>
              <w:right w:val="nil"/>
            </w:tcBorders>
            <w:shd w:val="clear" w:color="auto" w:fill="auto"/>
            <w:noWrap/>
            <w:vAlign w:val="bottom"/>
            <w:hideMark/>
          </w:tcPr>
          <w:p w14:paraId="303B630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0.85%</w:t>
            </w:r>
          </w:p>
        </w:tc>
        <w:tc>
          <w:tcPr>
            <w:tcW w:w="1352" w:type="dxa"/>
            <w:tcBorders>
              <w:top w:val="nil"/>
              <w:left w:val="nil"/>
              <w:bottom w:val="nil"/>
              <w:right w:val="nil"/>
            </w:tcBorders>
            <w:shd w:val="clear" w:color="auto" w:fill="auto"/>
            <w:noWrap/>
            <w:vAlign w:val="bottom"/>
            <w:hideMark/>
          </w:tcPr>
          <w:p w14:paraId="7152DC2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11.40%</w:t>
            </w:r>
          </w:p>
        </w:tc>
      </w:tr>
      <w:tr w:rsidR="00F05D66" w:rsidRPr="005A6D7F" w14:paraId="7ADF4B8F" w14:textId="77777777" w:rsidTr="00014204">
        <w:trPr>
          <w:trHeight w:val="300"/>
        </w:trPr>
        <w:tc>
          <w:tcPr>
            <w:tcW w:w="4016" w:type="dxa"/>
            <w:tcBorders>
              <w:top w:val="nil"/>
              <w:left w:val="nil"/>
              <w:bottom w:val="nil"/>
              <w:right w:val="nil"/>
            </w:tcBorders>
            <w:shd w:val="clear" w:color="auto" w:fill="auto"/>
            <w:noWrap/>
            <w:vAlign w:val="bottom"/>
            <w:hideMark/>
          </w:tcPr>
          <w:p w14:paraId="2F0D1AB8"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Straight Ahead</w:t>
            </w:r>
          </w:p>
        </w:tc>
        <w:tc>
          <w:tcPr>
            <w:tcW w:w="1352" w:type="dxa"/>
            <w:tcBorders>
              <w:top w:val="nil"/>
              <w:left w:val="nil"/>
              <w:bottom w:val="nil"/>
              <w:right w:val="nil"/>
            </w:tcBorders>
            <w:shd w:val="clear" w:color="auto" w:fill="auto"/>
            <w:noWrap/>
            <w:vAlign w:val="bottom"/>
            <w:hideMark/>
          </w:tcPr>
          <w:p w14:paraId="24C6DB0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25.20%</w:t>
            </w:r>
          </w:p>
        </w:tc>
        <w:tc>
          <w:tcPr>
            <w:tcW w:w="1352" w:type="dxa"/>
            <w:tcBorders>
              <w:top w:val="nil"/>
              <w:left w:val="nil"/>
              <w:bottom w:val="nil"/>
              <w:right w:val="nil"/>
            </w:tcBorders>
            <w:shd w:val="clear" w:color="auto" w:fill="auto"/>
            <w:noWrap/>
            <w:vAlign w:val="bottom"/>
            <w:hideMark/>
          </w:tcPr>
          <w:p w14:paraId="7BCCD794"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43.90%</w:t>
            </w:r>
          </w:p>
        </w:tc>
        <w:tc>
          <w:tcPr>
            <w:tcW w:w="1352" w:type="dxa"/>
            <w:tcBorders>
              <w:top w:val="nil"/>
              <w:left w:val="nil"/>
              <w:bottom w:val="nil"/>
              <w:right w:val="nil"/>
            </w:tcBorders>
            <w:shd w:val="clear" w:color="auto" w:fill="auto"/>
            <w:noWrap/>
            <w:vAlign w:val="bottom"/>
            <w:hideMark/>
          </w:tcPr>
          <w:p w14:paraId="7C7752A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45.50%</w:t>
            </w:r>
          </w:p>
        </w:tc>
        <w:tc>
          <w:tcPr>
            <w:tcW w:w="1352" w:type="dxa"/>
            <w:tcBorders>
              <w:top w:val="nil"/>
              <w:left w:val="nil"/>
              <w:bottom w:val="nil"/>
              <w:right w:val="nil"/>
            </w:tcBorders>
            <w:shd w:val="clear" w:color="auto" w:fill="auto"/>
            <w:noWrap/>
            <w:vAlign w:val="bottom"/>
            <w:hideMark/>
          </w:tcPr>
          <w:p w14:paraId="08A9F31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79.20%</w:t>
            </w:r>
          </w:p>
        </w:tc>
      </w:tr>
      <w:tr w:rsidR="00F05D66" w:rsidRPr="005A6D7F" w14:paraId="0FFF2335" w14:textId="77777777" w:rsidTr="00014204">
        <w:trPr>
          <w:trHeight w:val="300"/>
        </w:trPr>
        <w:tc>
          <w:tcPr>
            <w:tcW w:w="4016" w:type="dxa"/>
            <w:tcBorders>
              <w:top w:val="nil"/>
              <w:left w:val="nil"/>
              <w:bottom w:val="nil"/>
              <w:right w:val="nil"/>
            </w:tcBorders>
            <w:shd w:val="clear" w:color="auto" w:fill="auto"/>
            <w:noWrap/>
            <w:vAlign w:val="bottom"/>
            <w:hideMark/>
          </w:tcPr>
          <w:p w14:paraId="6362B278"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Turning</w:t>
            </w:r>
          </w:p>
        </w:tc>
        <w:tc>
          <w:tcPr>
            <w:tcW w:w="1352" w:type="dxa"/>
            <w:tcBorders>
              <w:top w:val="nil"/>
              <w:left w:val="nil"/>
              <w:bottom w:val="nil"/>
              <w:right w:val="nil"/>
            </w:tcBorders>
            <w:shd w:val="clear" w:color="auto" w:fill="auto"/>
            <w:noWrap/>
            <w:vAlign w:val="bottom"/>
            <w:hideMark/>
          </w:tcPr>
          <w:p w14:paraId="5C6599C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21.40%</w:t>
            </w:r>
          </w:p>
        </w:tc>
        <w:tc>
          <w:tcPr>
            <w:tcW w:w="1352" w:type="dxa"/>
            <w:tcBorders>
              <w:top w:val="nil"/>
              <w:left w:val="nil"/>
              <w:bottom w:val="nil"/>
              <w:right w:val="nil"/>
            </w:tcBorders>
            <w:shd w:val="clear" w:color="auto" w:fill="auto"/>
            <w:noWrap/>
            <w:vAlign w:val="bottom"/>
            <w:hideMark/>
          </w:tcPr>
          <w:p w14:paraId="40CA697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9.74%</w:t>
            </w:r>
          </w:p>
        </w:tc>
        <w:tc>
          <w:tcPr>
            <w:tcW w:w="1352" w:type="dxa"/>
            <w:tcBorders>
              <w:top w:val="nil"/>
              <w:left w:val="nil"/>
              <w:bottom w:val="nil"/>
              <w:right w:val="nil"/>
            </w:tcBorders>
            <w:shd w:val="clear" w:color="auto" w:fill="auto"/>
            <w:noWrap/>
            <w:vAlign w:val="bottom"/>
            <w:hideMark/>
          </w:tcPr>
          <w:p w14:paraId="303D278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2.69%</w:t>
            </w:r>
          </w:p>
        </w:tc>
        <w:tc>
          <w:tcPr>
            <w:tcW w:w="1352" w:type="dxa"/>
            <w:tcBorders>
              <w:top w:val="nil"/>
              <w:left w:val="nil"/>
              <w:bottom w:val="nil"/>
              <w:right w:val="nil"/>
            </w:tcBorders>
            <w:shd w:val="clear" w:color="auto" w:fill="auto"/>
            <w:noWrap/>
            <w:vAlign w:val="bottom"/>
            <w:hideMark/>
          </w:tcPr>
          <w:p w14:paraId="3522B82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2.39%</w:t>
            </w:r>
          </w:p>
        </w:tc>
      </w:tr>
      <w:tr w:rsidR="00F05D66" w:rsidRPr="005A6D7F" w14:paraId="03C02E7A" w14:textId="77777777" w:rsidTr="00014204">
        <w:trPr>
          <w:trHeight w:val="300"/>
        </w:trPr>
        <w:tc>
          <w:tcPr>
            <w:tcW w:w="4016" w:type="dxa"/>
            <w:tcBorders>
              <w:top w:val="nil"/>
              <w:left w:val="nil"/>
              <w:bottom w:val="nil"/>
              <w:right w:val="nil"/>
            </w:tcBorders>
            <w:shd w:val="clear" w:color="auto" w:fill="auto"/>
            <w:noWrap/>
            <w:vAlign w:val="bottom"/>
            <w:hideMark/>
          </w:tcPr>
          <w:p w14:paraId="49F671D5"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 Non-Motorists</w:t>
            </w:r>
          </w:p>
        </w:tc>
        <w:tc>
          <w:tcPr>
            <w:tcW w:w="1352" w:type="dxa"/>
            <w:tcBorders>
              <w:top w:val="nil"/>
              <w:left w:val="nil"/>
              <w:bottom w:val="nil"/>
              <w:right w:val="nil"/>
            </w:tcBorders>
            <w:shd w:val="clear" w:color="auto" w:fill="auto"/>
            <w:noWrap/>
            <w:vAlign w:val="bottom"/>
            <w:hideMark/>
          </w:tcPr>
          <w:p w14:paraId="0E79E07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74A4A77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6BB88A1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1.08%</w:t>
            </w:r>
          </w:p>
        </w:tc>
        <w:tc>
          <w:tcPr>
            <w:tcW w:w="1352" w:type="dxa"/>
            <w:tcBorders>
              <w:top w:val="nil"/>
              <w:left w:val="nil"/>
              <w:bottom w:val="nil"/>
              <w:right w:val="nil"/>
            </w:tcBorders>
            <w:shd w:val="clear" w:color="auto" w:fill="auto"/>
            <w:noWrap/>
            <w:vAlign w:val="bottom"/>
            <w:hideMark/>
          </w:tcPr>
          <w:p w14:paraId="21959D4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29F27841" w14:textId="77777777" w:rsidTr="00014204">
        <w:trPr>
          <w:trHeight w:val="300"/>
        </w:trPr>
        <w:tc>
          <w:tcPr>
            <w:tcW w:w="4016" w:type="dxa"/>
            <w:tcBorders>
              <w:top w:val="nil"/>
              <w:left w:val="nil"/>
              <w:bottom w:val="nil"/>
              <w:right w:val="nil"/>
            </w:tcBorders>
            <w:shd w:val="clear" w:color="auto" w:fill="auto"/>
            <w:noWrap/>
            <w:vAlign w:val="bottom"/>
            <w:hideMark/>
          </w:tcPr>
          <w:p w14:paraId="7EC3A4D4"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Other/Unknown</w:t>
            </w:r>
          </w:p>
        </w:tc>
        <w:tc>
          <w:tcPr>
            <w:tcW w:w="1352" w:type="dxa"/>
            <w:tcBorders>
              <w:top w:val="nil"/>
              <w:left w:val="nil"/>
              <w:bottom w:val="nil"/>
              <w:right w:val="nil"/>
            </w:tcBorders>
            <w:shd w:val="clear" w:color="auto" w:fill="auto"/>
            <w:noWrap/>
            <w:vAlign w:val="bottom"/>
            <w:hideMark/>
          </w:tcPr>
          <w:p w14:paraId="3297672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0.33%</w:t>
            </w:r>
          </w:p>
        </w:tc>
        <w:tc>
          <w:tcPr>
            <w:tcW w:w="1352" w:type="dxa"/>
            <w:tcBorders>
              <w:top w:val="nil"/>
              <w:left w:val="nil"/>
              <w:bottom w:val="nil"/>
              <w:right w:val="nil"/>
            </w:tcBorders>
            <w:shd w:val="clear" w:color="auto" w:fill="auto"/>
            <w:noWrap/>
            <w:vAlign w:val="bottom"/>
            <w:hideMark/>
          </w:tcPr>
          <w:p w14:paraId="755D330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5.16%</w:t>
            </w:r>
          </w:p>
        </w:tc>
        <w:tc>
          <w:tcPr>
            <w:tcW w:w="1352" w:type="dxa"/>
            <w:tcBorders>
              <w:top w:val="nil"/>
              <w:left w:val="nil"/>
              <w:bottom w:val="nil"/>
              <w:right w:val="nil"/>
            </w:tcBorders>
            <w:shd w:val="clear" w:color="auto" w:fill="auto"/>
            <w:noWrap/>
            <w:vAlign w:val="bottom"/>
            <w:hideMark/>
          </w:tcPr>
          <w:p w14:paraId="137BC16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8.30%</w:t>
            </w:r>
          </w:p>
        </w:tc>
        <w:tc>
          <w:tcPr>
            <w:tcW w:w="1352" w:type="dxa"/>
            <w:tcBorders>
              <w:top w:val="nil"/>
              <w:left w:val="nil"/>
              <w:bottom w:val="nil"/>
              <w:right w:val="nil"/>
            </w:tcBorders>
            <w:shd w:val="clear" w:color="auto" w:fill="auto"/>
            <w:noWrap/>
            <w:vAlign w:val="bottom"/>
            <w:hideMark/>
          </w:tcPr>
          <w:p w14:paraId="0DB6694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1.23%</w:t>
            </w:r>
          </w:p>
        </w:tc>
      </w:tr>
      <w:tr w:rsidR="00F05D66" w:rsidRPr="005A6D7F" w14:paraId="44AA1E5A"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55FC21D0"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Traffic control device (Tcd)</w:t>
            </w:r>
          </w:p>
        </w:tc>
      </w:tr>
      <w:tr w:rsidR="00F05D66" w:rsidRPr="005A6D7F" w14:paraId="2B1FEDEB" w14:textId="77777777" w:rsidTr="00014204">
        <w:trPr>
          <w:trHeight w:val="300"/>
        </w:trPr>
        <w:tc>
          <w:tcPr>
            <w:tcW w:w="4016" w:type="dxa"/>
            <w:tcBorders>
              <w:top w:val="nil"/>
              <w:left w:val="nil"/>
              <w:bottom w:val="nil"/>
              <w:right w:val="nil"/>
            </w:tcBorders>
            <w:shd w:val="clear" w:color="auto" w:fill="auto"/>
            <w:noWrap/>
            <w:vAlign w:val="bottom"/>
            <w:hideMark/>
          </w:tcPr>
          <w:p w14:paraId="4D5B2ADA"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Roundabout</w:t>
            </w:r>
          </w:p>
        </w:tc>
        <w:tc>
          <w:tcPr>
            <w:tcW w:w="1352" w:type="dxa"/>
            <w:tcBorders>
              <w:top w:val="nil"/>
              <w:left w:val="nil"/>
              <w:bottom w:val="nil"/>
              <w:right w:val="nil"/>
            </w:tcBorders>
            <w:shd w:val="clear" w:color="auto" w:fill="auto"/>
            <w:noWrap/>
            <w:vAlign w:val="bottom"/>
            <w:hideMark/>
          </w:tcPr>
          <w:p w14:paraId="3D87C3F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51.10%</w:t>
            </w:r>
          </w:p>
        </w:tc>
        <w:tc>
          <w:tcPr>
            <w:tcW w:w="1352" w:type="dxa"/>
            <w:tcBorders>
              <w:top w:val="nil"/>
              <w:left w:val="nil"/>
              <w:bottom w:val="nil"/>
              <w:right w:val="nil"/>
            </w:tcBorders>
            <w:shd w:val="clear" w:color="auto" w:fill="auto"/>
            <w:noWrap/>
            <w:vAlign w:val="bottom"/>
            <w:hideMark/>
          </w:tcPr>
          <w:p w14:paraId="1C759B3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64.00%</w:t>
            </w:r>
          </w:p>
        </w:tc>
        <w:tc>
          <w:tcPr>
            <w:tcW w:w="1352" w:type="dxa"/>
            <w:tcBorders>
              <w:top w:val="nil"/>
              <w:left w:val="nil"/>
              <w:bottom w:val="nil"/>
              <w:right w:val="nil"/>
            </w:tcBorders>
            <w:shd w:val="clear" w:color="auto" w:fill="auto"/>
            <w:noWrap/>
            <w:vAlign w:val="bottom"/>
            <w:hideMark/>
          </w:tcPr>
          <w:p w14:paraId="66D1826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76.80%</w:t>
            </w:r>
          </w:p>
        </w:tc>
        <w:tc>
          <w:tcPr>
            <w:tcW w:w="1352" w:type="dxa"/>
            <w:tcBorders>
              <w:top w:val="nil"/>
              <w:left w:val="nil"/>
              <w:bottom w:val="nil"/>
              <w:right w:val="nil"/>
            </w:tcBorders>
            <w:shd w:val="clear" w:color="auto" w:fill="auto"/>
            <w:noWrap/>
            <w:vAlign w:val="bottom"/>
            <w:hideMark/>
          </w:tcPr>
          <w:p w14:paraId="0E854E7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64.30%</w:t>
            </w:r>
          </w:p>
        </w:tc>
      </w:tr>
      <w:tr w:rsidR="00F05D66" w:rsidRPr="005A6D7F" w14:paraId="0ED133B7" w14:textId="77777777" w:rsidTr="00014204">
        <w:trPr>
          <w:trHeight w:val="300"/>
        </w:trPr>
        <w:tc>
          <w:tcPr>
            <w:tcW w:w="4016" w:type="dxa"/>
            <w:tcBorders>
              <w:top w:val="nil"/>
              <w:left w:val="nil"/>
              <w:bottom w:val="nil"/>
              <w:right w:val="nil"/>
            </w:tcBorders>
            <w:shd w:val="clear" w:color="auto" w:fill="auto"/>
            <w:noWrap/>
            <w:vAlign w:val="bottom"/>
            <w:hideMark/>
          </w:tcPr>
          <w:p w14:paraId="02F71D2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Flasher</w:t>
            </w:r>
          </w:p>
        </w:tc>
        <w:tc>
          <w:tcPr>
            <w:tcW w:w="1352" w:type="dxa"/>
            <w:tcBorders>
              <w:top w:val="nil"/>
              <w:left w:val="nil"/>
              <w:bottom w:val="nil"/>
              <w:right w:val="nil"/>
            </w:tcBorders>
            <w:shd w:val="clear" w:color="auto" w:fill="auto"/>
            <w:noWrap/>
            <w:vAlign w:val="bottom"/>
            <w:hideMark/>
          </w:tcPr>
          <w:p w14:paraId="5D2701C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3C7C964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c>
          <w:tcPr>
            <w:tcW w:w="1352" w:type="dxa"/>
            <w:tcBorders>
              <w:top w:val="nil"/>
              <w:left w:val="nil"/>
              <w:bottom w:val="nil"/>
              <w:right w:val="nil"/>
            </w:tcBorders>
            <w:shd w:val="clear" w:color="auto" w:fill="auto"/>
            <w:noWrap/>
            <w:vAlign w:val="bottom"/>
            <w:hideMark/>
          </w:tcPr>
          <w:p w14:paraId="129ED26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0.08%</w:t>
            </w:r>
          </w:p>
        </w:tc>
        <w:tc>
          <w:tcPr>
            <w:tcW w:w="1352" w:type="dxa"/>
            <w:tcBorders>
              <w:top w:val="nil"/>
              <w:left w:val="nil"/>
              <w:bottom w:val="nil"/>
              <w:right w:val="nil"/>
            </w:tcBorders>
            <w:shd w:val="clear" w:color="auto" w:fill="auto"/>
            <w:noWrap/>
            <w:vAlign w:val="bottom"/>
            <w:hideMark/>
          </w:tcPr>
          <w:p w14:paraId="71F994D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0.00%</w:t>
            </w:r>
          </w:p>
        </w:tc>
      </w:tr>
      <w:tr w:rsidR="00F05D66" w:rsidRPr="005A6D7F" w14:paraId="1173A0CB" w14:textId="77777777" w:rsidTr="00014204">
        <w:trPr>
          <w:trHeight w:val="300"/>
        </w:trPr>
        <w:tc>
          <w:tcPr>
            <w:tcW w:w="4016" w:type="dxa"/>
            <w:tcBorders>
              <w:top w:val="nil"/>
              <w:left w:val="nil"/>
              <w:bottom w:val="nil"/>
              <w:right w:val="nil"/>
            </w:tcBorders>
            <w:shd w:val="clear" w:color="auto" w:fill="auto"/>
            <w:noWrap/>
            <w:vAlign w:val="bottom"/>
            <w:hideMark/>
          </w:tcPr>
          <w:p w14:paraId="0AB99AF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No Control</w:t>
            </w:r>
          </w:p>
        </w:tc>
        <w:tc>
          <w:tcPr>
            <w:tcW w:w="1352" w:type="dxa"/>
            <w:tcBorders>
              <w:top w:val="nil"/>
              <w:left w:val="nil"/>
              <w:bottom w:val="nil"/>
              <w:right w:val="nil"/>
            </w:tcBorders>
            <w:shd w:val="clear" w:color="auto" w:fill="auto"/>
            <w:noWrap/>
            <w:vAlign w:val="bottom"/>
            <w:hideMark/>
          </w:tcPr>
          <w:p w14:paraId="0D7AEB5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15.90%</w:t>
            </w:r>
          </w:p>
        </w:tc>
        <w:tc>
          <w:tcPr>
            <w:tcW w:w="1352" w:type="dxa"/>
            <w:tcBorders>
              <w:top w:val="nil"/>
              <w:left w:val="nil"/>
              <w:bottom w:val="nil"/>
              <w:right w:val="nil"/>
            </w:tcBorders>
            <w:shd w:val="clear" w:color="auto" w:fill="auto"/>
            <w:noWrap/>
            <w:vAlign w:val="bottom"/>
            <w:hideMark/>
          </w:tcPr>
          <w:p w14:paraId="3FA455BB"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24.50%</w:t>
            </w:r>
          </w:p>
        </w:tc>
        <w:tc>
          <w:tcPr>
            <w:tcW w:w="1352" w:type="dxa"/>
            <w:tcBorders>
              <w:top w:val="nil"/>
              <w:left w:val="nil"/>
              <w:bottom w:val="nil"/>
              <w:right w:val="nil"/>
            </w:tcBorders>
            <w:shd w:val="clear" w:color="auto" w:fill="auto"/>
            <w:noWrap/>
            <w:vAlign w:val="bottom"/>
            <w:hideMark/>
          </w:tcPr>
          <w:p w14:paraId="1E79C5F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16.80%</w:t>
            </w:r>
          </w:p>
        </w:tc>
        <w:tc>
          <w:tcPr>
            <w:tcW w:w="1352" w:type="dxa"/>
            <w:tcBorders>
              <w:top w:val="nil"/>
              <w:left w:val="nil"/>
              <w:bottom w:val="nil"/>
              <w:right w:val="nil"/>
            </w:tcBorders>
            <w:shd w:val="clear" w:color="auto" w:fill="auto"/>
            <w:noWrap/>
            <w:vAlign w:val="bottom"/>
            <w:hideMark/>
          </w:tcPr>
          <w:p w14:paraId="40AB94A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13.70%</w:t>
            </w:r>
          </w:p>
        </w:tc>
      </w:tr>
      <w:tr w:rsidR="00F05D66" w:rsidRPr="005A6D7F" w14:paraId="632400FF" w14:textId="77777777" w:rsidTr="00014204">
        <w:trPr>
          <w:trHeight w:val="300"/>
        </w:trPr>
        <w:tc>
          <w:tcPr>
            <w:tcW w:w="4016" w:type="dxa"/>
            <w:tcBorders>
              <w:top w:val="nil"/>
              <w:left w:val="nil"/>
              <w:bottom w:val="nil"/>
              <w:right w:val="nil"/>
            </w:tcBorders>
            <w:shd w:val="clear" w:color="auto" w:fill="auto"/>
            <w:noWrap/>
            <w:vAlign w:val="bottom"/>
            <w:hideMark/>
          </w:tcPr>
          <w:p w14:paraId="1BEC4D76"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Signal</w:t>
            </w:r>
          </w:p>
        </w:tc>
        <w:tc>
          <w:tcPr>
            <w:tcW w:w="1352" w:type="dxa"/>
            <w:tcBorders>
              <w:top w:val="nil"/>
              <w:left w:val="nil"/>
              <w:bottom w:val="nil"/>
              <w:right w:val="nil"/>
            </w:tcBorders>
            <w:shd w:val="clear" w:color="auto" w:fill="auto"/>
            <w:noWrap/>
            <w:vAlign w:val="bottom"/>
            <w:hideMark/>
          </w:tcPr>
          <w:p w14:paraId="536466C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0.65%</w:t>
            </w:r>
          </w:p>
        </w:tc>
        <w:tc>
          <w:tcPr>
            <w:tcW w:w="1352" w:type="dxa"/>
            <w:tcBorders>
              <w:top w:val="nil"/>
              <w:left w:val="nil"/>
              <w:bottom w:val="nil"/>
              <w:right w:val="nil"/>
            </w:tcBorders>
            <w:shd w:val="clear" w:color="auto" w:fill="auto"/>
            <w:noWrap/>
            <w:vAlign w:val="bottom"/>
            <w:hideMark/>
          </w:tcPr>
          <w:p w14:paraId="4DC8DCDA"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1.65%</w:t>
            </w:r>
          </w:p>
        </w:tc>
        <w:tc>
          <w:tcPr>
            <w:tcW w:w="1352" w:type="dxa"/>
            <w:tcBorders>
              <w:top w:val="nil"/>
              <w:left w:val="nil"/>
              <w:bottom w:val="nil"/>
              <w:right w:val="nil"/>
            </w:tcBorders>
            <w:shd w:val="clear" w:color="auto" w:fill="auto"/>
            <w:noWrap/>
            <w:vAlign w:val="bottom"/>
            <w:hideMark/>
          </w:tcPr>
          <w:p w14:paraId="2DCD863E"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0.54%</w:t>
            </w:r>
          </w:p>
        </w:tc>
        <w:tc>
          <w:tcPr>
            <w:tcW w:w="1352" w:type="dxa"/>
            <w:tcBorders>
              <w:top w:val="nil"/>
              <w:left w:val="nil"/>
              <w:bottom w:val="nil"/>
              <w:right w:val="nil"/>
            </w:tcBorders>
            <w:shd w:val="clear" w:color="auto" w:fill="auto"/>
            <w:noWrap/>
            <w:vAlign w:val="bottom"/>
            <w:hideMark/>
          </w:tcPr>
          <w:p w14:paraId="40A3B35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1.62%</w:t>
            </w:r>
          </w:p>
        </w:tc>
      </w:tr>
      <w:tr w:rsidR="00F05D66" w:rsidRPr="005A6D7F" w14:paraId="5A50862A" w14:textId="77777777" w:rsidTr="00014204">
        <w:trPr>
          <w:trHeight w:val="300"/>
        </w:trPr>
        <w:tc>
          <w:tcPr>
            <w:tcW w:w="4016" w:type="dxa"/>
            <w:tcBorders>
              <w:top w:val="nil"/>
              <w:left w:val="nil"/>
              <w:bottom w:val="nil"/>
              <w:right w:val="nil"/>
            </w:tcBorders>
            <w:shd w:val="clear" w:color="auto" w:fill="auto"/>
            <w:noWrap/>
            <w:vAlign w:val="bottom"/>
            <w:hideMark/>
          </w:tcPr>
          <w:p w14:paraId="77472228"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Stop Sign</w:t>
            </w:r>
          </w:p>
        </w:tc>
        <w:tc>
          <w:tcPr>
            <w:tcW w:w="1352" w:type="dxa"/>
            <w:tcBorders>
              <w:top w:val="nil"/>
              <w:left w:val="nil"/>
              <w:bottom w:val="nil"/>
              <w:right w:val="nil"/>
            </w:tcBorders>
            <w:shd w:val="clear" w:color="auto" w:fill="auto"/>
            <w:noWrap/>
            <w:vAlign w:val="bottom"/>
            <w:hideMark/>
          </w:tcPr>
          <w:p w14:paraId="7EF64B7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0.86%</w:t>
            </w:r>
          </w:p>
        </w:tc>
        <w:tc>
          <w:tcPr>
            <w:tcW w:w="1352" w:type="dxa"/>
            <w:tcBorders>
              <w:top w:val="nil"/>
              <w:left w:val="nil"/>
              <w:bottom w:val="nil"/>
              <w:right w:val="nil"/>
            </w:tcBorders>
            <w:shd w:val="clear" w:color="auto" w:fill="auto"/>
            <w:noWrap/>
            <w:vAlign w:val="bottom"/>
            <w:hideMark/>
          </w:tcPr>
          <w:p w14:paraId="49BA2D02"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1.00%</w:t>
            </w:r>
          </w:p>
        </w:tc>
        <w:tc>
          <w:tcPr>
            <w:tcW w:w="1352" w:type="dxa"/>
            <w:tcBorders>
              <w:top w:val="nil"/>
              <w:left w:val="nil"/>
              <w:bottom w:val="nil"/>
              <w:right w:val="nil"/>
            </w:tcBorders>
            <w:shd w:val="clear" w:color="auto" w:fill="auto"/>
            <w:noWrap/>
            <w:vAlign w:val="bottom"/>
            <w:hideMark/>
          </w:tcPr>
          <w:p w14:paraId="065D8DA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0.92%</w:t>
            </w:r>
          </w:p>
        </w:tc>
        <w:tc>
          <w:tcPr>
            <w:tcW w:w="1352" w:type="dxa"/>
            <w:tcBorders>
              <w:top w:val="nil"/>
              <w:left w:val="nil"/>
              <w:bottom w:val="nil"/>
              <w:right w:val="nil"/>
            </w:tcBorders>
            <w:shd w:val="clear" w:color="auto" w:fill="auto"/>
            <w:noWrap/>
            <w:vAlign w:val="bottom"/>
            <w:hideMark/>
          </w:tcPr>
          <w:p w14:paraId="4E101709"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2.23%</w:t>
            </w:r>
          </w:p>
        </w:tc>
      </w:tr>
      <w:tr w:rsidR="00F05D66" w:rsidRPr="005A6D7F" w14:paraId="1F1C189C" w14:textId="77777777" w:rsidTr="00014204">
        <w:trPr>
          <w:trHeight w:val="300"/>
        </w:trPr>
        <w:tc>
          <w:tcPr>
            <w:tcW w:w="4016" w:type="dxa"/>
            <w:tcBorders>
              <w:top w:val="nil"/>
              <w:left w:val="nil"/>
              <w:bottom w:val="nil"/>
              <w:right w:val="nil"/>
            </w:tcBorders>
            <w:shd w:val="clear" w:color="auto" w:fill="auto"/>
            <w:noWrap/>
            <w:vAlign w:val="bottom"/>
            <w:hideMark/>
          </w:tcPr>
          <w:p w14:paraId="5E37E78D"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Yield Sign</w:t>
            </w:r>
          </w:p>
        </w:tc>
        <w:tc>
          <w:tcPr>
            <w:tcW w:w="1352" w:type="dxa"/>
            <w:tcBorders>
              <w:top w:val="nil"/>
              <w:left w:val="nil"/>
              <w:bottom w:val="nil"/>
              <w:right w:val="nil"/>
            </w:tcBorders>
            <w:shd w:val="clear" w:color="auto" w:fill="auto"/>
            <w:noWrap/>
            <w:vAlign w:val="bottom"/>
            <w:hideMark/>
          </w:tcPr>
          <w:p w14:paraId="21BAF47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31.50%</w:t>
            </w:r>
          </w:p>
        </w:tc>
        <w:tc>
          <w:tcPr>
            <w:tcW w:w="1352" w:type="dxa"/>
            <w:tcBorders>
              <w:top w:val="nil"/>
              <w:left w:val="nil"/>
              <w:bottom w:val="nil"/>
              <w:right w:val="nil"/>
            </w:tcBorders>
            <w:shd w:val="clear" w:color="auto" w:fill="auto"/>
            <w:noWrap/>
            <w:vAlign w:val="bottom"/>
            <w:hideMark/>
          </w:tcPr>
          <w:p w14:paraId="1C40ACA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8.81%</w:t>
            </w:r>
          </w:p>
        </w:tc>
        <w:tc>
          <w:tcPr>
            <w:tcW w:w="1352" w:type="dxa"/>
            <w:tcBorders>
              <w:top w:val="nil"/>
              <w:left w:val="nil"/>
              <w:bottom w:val="nil"/>
              <w:right w:val="nil"/>
            </w:tcBorders>
            <w:shd w:val="clear" w:color="auto" w:fill="auto"/>
            <w:noWrap/>
            <w:vAlign w:val="bottom"/>
            <w:hideMark/>
          </w:tcPr>
          <w:p w14:paraId="782C6A7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4.84%</w:t>
            </w:r>
          </w:p>
        </w:tc>
        <w:tc>
          <w:tcPr>
            <w:tcW w:w="1352" w:type="dxa"/>
            <w:tcBorders>
              <w:top w:val="nil"/>
              <w:left w:val="nil"/>
              <w:bottom w:val="nil"/>
              <w:right w:val="nil"/>
            </w:tcBorders>
            <w:shd w:val="clear" w:color="auto" w:fill="auto"/>
            <w:noWrap/>
            <w:vAlign w:val="bottom"/>
            <w:hideMark/>
          </w:tcPr>
          <w:p w14:paraId="5AFC60D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18.10%</w:t>
            </w:r>
          </w:p>
        </w:tc>
      </w:tr>
      <w:tr w:rsidR="00F05D66" w:rsidRPr="005A6D7F" w14:paraId="67E09D76" w14:textId="77777777" w:rsidTr="00014204">
        <w:trPr>
          <w:trHeight w:val="300"/>
        </w:trPr>
        <w:tc>
          <w:tcPr>
            <w:tcW w:w="9424" w:type="dxa"/>
            <w:gridSpan w:val="5"/>
            <w:tcBorders>
              <w:top w:val="single" w:sz="4" w:space="0" w:color="auto"/>
              <w:left w:val="nil"/>
              <w:bottom w:val="single" w:sz="4" w:space="0" w:color="auto"/>
              <w:right w:val="nil"/>
            </w:tcBorders>
            <w:shd w:val="clear" w:color="auto" w:fill="auto"/>
            <w:noWrap/>
            <w:vAlign w:val="center"/>
            <w:hideMark/>
          </w:tcPr>
          <w:p w14:paraId="13E8DFDB" w14:textId="77777777" w:rsidR="00F05D66" w:rsidRPr="005A6D7F" w:rsidRDefault="00F05D66" w:rsidP="00001FCC">
            <w:pPr>
              <w:spacing w:after="0" w:line="480" w:lineRule="auto"/>
              <w:jc w:val="left"/>
              <w:rPr>
                <w:rFonts w:eastAsia="Times New Roman"/>
                <w:b/>
                <w:bCs/>
                <w:sz w:val="22"/>
                <w:szCs w:val="22"/>
              </w:rPr>
            </w:pPr>
            <w:r w:rsidRPr="005A6D7F">
              <w:rPr>
                <w:rFonts w:eastAsia="Times New Roman"/>
                <w:b/>
                <w:bCs/>
                <w:sz w:val="22"/>
                <w:szCs w:val="22"/>
              </w:rPr>
              <w:t>Weather condition (Wth)</w:t>
            </w:r>
          </w:p>
        </w:tc>
      </w:tr>
      <w:tr w:rsidR="00F05D66" w:rsidRPr="005A6D7F" w14:paraId="1923644C" w14:textId="77777777" w:rsidTr="00014204">
        <w:trPr>
          <w:trHeight w:val="300"/>
        </w:trPr>
        <w:tc>
          <w:tcPr>
            <w:tcW w:w="4016" w:type="dxa"/>
            <w:tcBorders>
              <w:top w:val="nil"/>
              <w:left w:val="nil"/>
              <w:bottom w:val="nil"/>
              <w:right w:val="nil"/>
            </w:tcBorders>
            <w:shd w:val="clear" w:color="auto" w:fill="auto"/>
            <w:noWrap/>
            <w:vAlign w:val="bottom"/>
            <w:hideMark/>
          </w:tcPr>
          <w:p w14:paraId="2F05ADF5"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Clear</w:t>
            </w:r>
          </w:p>
        </w:tc>
        <w:tc>
          <w:tcPr>
            <w:tcW w:w="1352" w:type="dxa"/>
            <w:tcBorders>
              <w:top w:val="nil"/>
              <w:left w:val="nil"/>
              <w:bottom w:val="nil"/>
              <w:right w:val="nil"/>
            </w:tcBorders>
            <w:shd w:val="clear" w:color="auto" w:fill="auto"/>
            <w:noWrap/>
            <w:vAlign w:val="bottom"/>
            <w:hideMark/>
          </w:tcPr>
          <w:p w14:paraId="07EF4DA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65.60%</w:t>
            </w:r>
          </w:p>
        </w:tc>
        <w:tc>
          <w:tcPr>
            <w:tcW w:w="1352" w:type="dxa"/>
            <w:tcBorders>
              <w:top w:val="nil"/>
              <w:left w:val="nil"/>
              <w:bottom w:val="nil"/>
              <w:right w:val="nil"/>
            </w:tcBorders>
            <w:shd w:val="clear" w:color="auto" w:fill="auto"/>
            <w:noWrap/>
            <w:vAlign w:val="bottom"/>
            <w:hideMark/>
          </w:tcPr>
          <w:p w14:paraId="028385C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57.30%</w:t>
            </w:r>
          </w:p>
        </w:tc>
        <w:tc>
          <w:tcPr>
            <w:tcW w:w="1352" w:type="dxa"/>
            <w:tcBorders>
              <w:top w:val="nil"/>
              <w:left w:val="nil"/>
              <w:bottom w:val="nil"/>
              <w:right w:val="nil"/>
            </w:tcBorders>
            <w:shd w:val="clear" w:color="auto" w:fill="auto"/>
            <w:noWrap/>
            <w:vAlign w:val="bottom"/>
            <w:hideMark/>
          </w:tcPr>
          <w:p w14:paraId="0AAF9895"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51.60%</w:t>
            </w:r>
          </w:p>
        </w:tc>
        <w:tc>
          <w:tcPr>
            <w:tcW w:w="1352" w:type="dxa"/>
            <w:tcBorders>
              <w:top w:val="nil"/>
              <w:left w:val="nil"/>
              <w:bottom w:val="nil"/>
              <w:right w:val="nil"/>
            </w:tcBorders>
            <w:shd w:val="clear" w:color="auto" w:fill="auto"/>
            <w:noWrap/>
            <w:vAlign w:val="bottom"/>
            <w:hideMark/>
          </w:tcPr>
          <w:p w14:paraId="0D7D4096"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58.90%</w:t>
            </w:r>
          </w:p>
        </w:tc>
      </w:tr>
      <w:tr w:rsidR="00F05D66" w:rsidRPr="005A6D7F" w14:paraId="32E88414" w14:textId="77777777" w:rsidTr="00014204">
        <w:trPr>
          <w:trHeight w:val="300"/>
        </w:trPr>
        <w:tc>
          <w:tcPr>
            <w:tcW w:w="4016" w:type="dxa"/>
            <w:tcBorders>
              <w:top w:val="nil"/>
              <w:left w:val="nil"/>
              <w:bottom w:val="nil"/>
              <w:right w:val="nil"/>
            </w:tcBorders>
            <w:shd w:val="clear" w:color="auto" w:fill="auto"/>
            <w:noWrap/>
            <w:vAlign w:val="bottom"/>
            <w:hideMark/>
          </w:tcPr>
          <w:p w14:paraId="7DCB6979"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Cloudy</w:t>
            </w:r>
          </w:p>
        </w:tc>
        <w:tc>
          <w:tcPr>
            <w:tcW w:w="1352" w:type="dxa"/>
            <w:tcBorders>
              <w:top w:val="nil"/>
              <w:left w:val="nil"/>
              <w:bottom w:val="nil"/>
              <w:right w:val="nil"/>
            </w:tcBorders>
            <w:shd w:val="clear" w:color="auto" w:fill="auto"/>
            <w:noWrap/>
            <w:vAlign w:val="bottom"/>
            <w:hideMark/>
          </w:tcPr>
          <w:p w14:paraId="7F9A2F71"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26.70%</w:t>
            </w:r>
          </w:p>
        </w:tc>
        <w:tc>
          <w:tcPr>
            <w:tcW w:w="1352" w:type="dxa"/>
            <w:tcBorders>
              <w:top w:val="nil"/>
              <w:left w:val="nil"/>
              <w:bottom w:val="nil"/>
              <w:right w:val="nil"/>
            </w:tcBorders>
            <w:shd w:val="clear" w:color="auto" w:fill="auto"/>
            <w:noWrap/>
            <w:vAlign w:val="bottom"/>
            <w:hideMark/>
          </w:tcPr>
          <w:p w14:paraId="591AFA9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23.20%</w:t>
            </w:r>
          </w:p>
        </w:tc>
        <w:tc>
          <w:tcPr>
            <w:tcW w:w="1352" w:type="dxa"/>
            <w:tcBorders>
              <w:top w:val="nil"/>
              <w:left w:val="nil"/>
              <w:bottom w:val="nil"/>
              <w:right w:val="nil"/>
            </w:tcBorders>
            <w:shd w:val="clear" w:color="auto" w:fill="auto"/>
            <w:noWrap/>
            <w:vAlign w:val="bottom"/>
            <w:hideMark/>
          </w:tcPr>
          <w:p w14:paraId="7B0D168C"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19.00%</w:t>
            </w:r>
          </w:p>
        </w:tc>
        <w:tc>
          <w:tcPr>
            <w:tcW w:w="1352" w:type="dxa"/>
            <w:tcBorders>
              <w:top w:val="nil"/>
              <w:left w:val="nil"/>
              <w:bottom w:val="nil"/>
              <w:right w:val="nil"/>
            </w:tcBorders>
            <w:shd w:val="clear" w:color="auto" w:fill="auto"/>
            <w:noWrap/>
            <w:vAlign w:val="bottom"/>
            <w:hideMark/>
          </w:tcPr>
          <w:p w14:paraId="4026FDEF"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24.70%</w:t>
            </w:r>
          </w:p>
        </w:tc>
      </w:tr>
      <w:tr w:rsidR="00F05D66" w:rsidRPr="005A6D7F" w14:paraId="4AF973B8" w14:textId="77777777" w:rsidTr="00014204">
        <w:trPr>
          <w:trHeight w:val="300"/>
        </w:trPr>
        <w:tc>
          <w:tcPr>
            <w:tcW w:w="4016" w:type="dxa"/>
            <w:tcBorders>
              <w:top w:val="nil"/>
              <w:left w:val="nil"/>
              <w:bottom w:val="nil"/>
              <w:right w:val="nil"/>
            </w:tcBorders>
            <w:shd w:val="clear" w:color="auto" w:fill="auto"/>
            <w:noWrap/>
            <w:vAlign w:val="bottom"/>
            <w:hideMark/>
          </w:tcPr>
          <w:p w14:paraId="1D1FCD55"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Rain</w:t>
            </w:r>
          </w:p>
        </w:tc>
        <w:tc>
          <w:tcPr>
            <w:tcW w:w="1352" w:type="dxa"/>
            <w:tcBorders>
              <w:top w:val="nil"/>
              <w:left w:val="nil"/>
              <w:bottom w:val="nil"/>
              <w:right w:val="nil"/>
            </w:tcBorders>
            <w:shd w:val="clear" w:color="auto" w:fill="auto"/>
            <w:noWrap/>
            <w:vAlign w:val="bottom"/>
            <w:hideMark/>
          </w:tcPr>
          <w:p w14:paraId="6814F617"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6.48%</w:t>
            </w:r>
          </w:p>
        </w:tc>
        <w:tc>
          <w:tcPr>
            <w:tcW w:w="1352" w:type="dxa"/>
            <w:tcBorders>
              <w:top w:val="nil"/>
              <w:left w:val="nil"/>
              <w:bottom w:val="nil"/>
              <w:right w:val="nil"/>
            </w:tcBorders>
            <w:shd w:val="clear" w:color="auto" w:fill="auto"/>
            <w:noWrap/>
            <w:vAlign w:val="bottom"/>
            <w:hideMark/>
          </w:tcPr>
          <w:p w14:paraId="0731C3C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13.30%</w:t>
            </w:r>
          </w:p>
        </w:tc>
        <w:tc>
          <w:tcPr>
            <w:tcW w:w="1352" w:type="dxa"/>
            <w:tcBorders>
              <w:top w:val="nil"/>
              <w:left w:val="nil"/>
              <w:bottom w:val="nil"/>
              <w:right w:val="nil"/>
            </w:tcBorders>
            <w:shd w:val="clear" w:color="auto" w:fill="auto"/>
            <w:noWrap/>
            <w:vAlign w:val="bottom"/>
            <w:hideMark/>
          </w:tcPr>
          <w:p w14:paraId="1B2F45B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14.70%</w:t>
            </w:r>
          </w:p>
        </w:tc>
        <w:tc>
          <w:tcPr>
            <w:tcW w:w="1352" w:type="dxa"/>
            <w:tcBorders>
              <w:top w:val="nil"/>
              <w:left w:val="nil"/>
              <w:bottom w:val="nil"/>
              <w:right w:val="nil"/>
            </w:tcBorders>
            <w:shd w:val="clear" w:color="auto" w:fill="auto"/>
            <w:noWrap/>
            <w:vAlign w:val="bottom"/>
            <w:hideMark/>
          </w:tcPr>
          <w:p w14:paraId="7F9324D8"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11.50%</w:t>
            </w:r>
          </w:p>
        </w:tc>
      </w:tr>
      <w:tr w:rsidR="00F05D66" w:rsidRPr="005A6D7F" w14:paraId="523FC01C" w14:textId="77777777" w:rsidTr="00014204">
        <w:trPr>
          <w:trHeight w:val="300"/>
        </w:trPr>
        <w:tc>
          <w:tcPr>
            <w:tcW w:w="4016" w:type="dxa"/>
            <w:tcBorders>
              <w:top w:val="nil"/>
              <w:left w:val="nil"/>
              <w:bottom w:val="single" w:sz="4" w:space="0" w:color="auto"/>
              <w:right w:val="nil"/>
            </w:tcBorders>
            <w:shd w:val="clear" w:color="auto" w:fill="auto"/>
            <w:noWrap/>
            <w:vAlign w:val="bottom"/>
            <w:hideMark/>
          </w:tcPr>
          <w:p w14:paraId="5ED9406B" w14:textId="77777777" w:rsidR="00F05D66" w:rsidRPr="005A6D7F" w:rsidRDefault="00F05D66" w:rsidP="00001FCC">
            <w:pPr>
              <w:spacing w:after="0" w:line="480" w:lineRule="auto"/>
              <w:jc w:val="left"/>
              <w:rPr>
                <w:rFonts w:eastAsia="Times New Roman"/>
                <w:sz w:val="22"/>
                <w:szCs w:val="22"/>
              </w:rPr>
            </w:pPr>
            <w:r w:rsidRPr="005A6D7F">
              <w:rPr>
                <w:rFonts w:eastAsia="Times New Roman"/>
                <w:sz w:val="22"/>
                <w:szCs w:val="22"/>
              </w:rPr>
              <w:t xml:space="preserve">    Other</w:t>
            </w:r>
          </w:p>
        </w:tc>
        <w:tc>
          <w:tcPr>
            <w:tcW w:w="1352" w:type="dxa"/>
            <w:tcBorders>
              <w:top w:val="nil"/>
              <w:left w:val="nil"/>
              <w:bottom w:val="single" w:sz="4" w:space="0" w:color="auto"/>
              <w:right w:val="nil"/>
            </w:tcBorders>
            <w:shd w:val="clear" w:color="auto" w:fill="auto"/>
            <w:noWrap/>
            <w:vAlign w:val="bottom"/>
            <w:hideMark/>
          </w:tcPr>
          <w:p w14:paraId="4F893C43"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1.30%</w:t>
            </w:r>
          </w:p>
        </w:tc>
        <w:tc>
          <w:tcPr>
            <w:tcW w:w="1352" w:type="dxa"/>
            <w:tcBorders>
              <w:top w:val="nil"/>
              <w:left w:val="nil"/>
              <w:bottom w:val="single" w:sz="4" w:space="0" w:color="auto"/>
              <w:right w:val="nil"/>
            </w:tcBorders>
            <w:shd w:val="clear" w:color="auto" w:fill="auto"/>
            <w:noWrap/>
            <w:vAlign w:val="bottom"/>
            <w:hideMark/>
          </w:tcPr>
          <w:p w14:paraId="5ED9A5B0"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6.23%</w:t>
            </w:r>
          </w:p>
        </w:tc>
        <w:tc>
          <w:tcPr>
            <w:tcW w:w="1352" w:type="dxa"/>
            <w:tcBorders>
              <w:top w:val="nil"/>
              <w:left w:val="nil"/>
              <w:bottom w:val="single" w:sz="4" w:space="0" w:color="auto"/>
              <w:right w:val="nil"/>
            </w:tcBorders>
            <w:shd w:val="clear" w:color="auto" w:fill="auto"/>
            <w:noWrap/>
            <w:vAlign w:val="bottom"/>
            <w:hideMark/>
          </w:tcPr>
          <w:p w14:paraId="5EB6387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14.80%</w:t>
            </w:r>
          </w:p>
        </w:tc>
        <w:tc>
          <w:tcPr>
            <w:tcW w:w="1352" w:type="dxa"/>
            <w:tcBorders>
              <w:top w:val="nil"/>
              <w:left w:val="nil"/>
              <w:bottom w:val="single" w:sz="4" w:space="0" w:color="auto"/>
              <w:right w:val="nil"/>
            </w:tcBorders>
            <w:shd w:val="clear" w:color="auto" w:fill="auto"/>
            <w:noWrap/>
            <w:vAlign w:val="bottom"/>
            <w:hideMark/>
          </w:tcPr>
          <w:p w14:paraId="0FA1EE4D" w14:textId="77777777" w:rsidR="00F05D66" w:rsidRPr="005A6D7F" w:rsidRDefault="00F05D66" w:rsidP="00001FCC">
            <w:pPr>
              <w:spacing w:after="0" w:line="480" w:lineRule="auto"/>
              <w:jc w:val="right"/>
              <w:rPr>
                <w:rFonts w:eastAsia="Times New Roman"/>
                <w:sz w:val="22"/>
                <w:szCs w:val="22"/>
              </w:rPr>
            </w:pPr>
            <w:r w:rsidRPr="005A6D7F">
              <w:rPr>
                <w:rFonts w:eastAsia="Times New Roman"/>
                <w:sz w:val="22"/>
                <w:szCs w:val="22"/>
              </w:rPr>
              <w:t>4.93%</w:t>
            </w:r>
          </w:p>
        </w:tc>
      </w:tr>
    </w:tbl>
    <w:p w14:paraId="2E88DA78" w14:textId="77777777" w:rsidR="0007737E" w:rsidRDefault="0007737E" w:rsidP="0007737E"/>
    <w:p w14:paraId="27D252B7" w14:textId="2B4B477C" w:rsidR="00F628DC" w:rsidRDefault="00F628DC" w:rsidP="00F628DC">
      <w:pPr>
        <w:pStyle w:val="Heading2"/>
      </w:pPr>
      <w:bookmarkStart w:id="80" w:name="_Toc201151845"/>
      <w:r>
        <w:t>SHAP</w:t>
      </w:r>
      <w:r w:rsidR="00C6248A">
        <w:t xml:space="preserve"> Interpretation</w:t>
      </w:r>
      <w:bookmarkEnd w:id="80"/>
    </w:p>
    <w:p w14:paraId="4ABC0B86" w14:textId="3FDAE213" w:rsidR="00F628DC" w:rsidRDefault="00CD6070" w:rsidP="00F628DC">
      <w:pPr>
        <w:pStyle w:val="Body"/>
      </w:pPr>
      <w:r w:rsidRPr="00CD6070">
        <w:t xml:space="preserve">The SHAP plots in this section help explain which factors are most important in predicting crash severity at roundabouts. Each dot in the plot represents a case. The position of </w:t>
      </w:r>
      <w:r w:rsidRPr="00CD6070">
        <w:lastRenderedPageBreak/>
        <w:t>the dot along the horizontal axis shows how much that factor influenced the model’s prediction for crash severity</w:t>
      </w:r>
      <w:r w:rsidR="00A050C0">
        <w:t>,</w:t>
      </w:r>
      <w:r w:rsidRPr="00CD6070">
        <w:t xml:space="preserve"> either increasing or decreasing the chance of a severe crash. Dots farther to the right mean that the factor pushed the prediction toward </w:t>
      </w:r>
      <w:r w:rsidR="005F468F">
        <w:t>the target</w:t>
      </w:r>
      <w:r w:rsidRPr="00CD6070">
        <w:t xml:space="preserve"> severity. Dots on the left mean the factor helped lower the severity prediction. The color of the dots shows the value of the factor</w:t>
      </w:r>
      <w:r w:rsidR="00FB6767">
        <w:t>,</w:t>
      </w:r>
      <w:r w:rsidRPr="00CD6070">
        <w:t xml:space="preserve"> for example, yellow means the factor was present (or high), and black means the factor was absent (or low). By looking at the spread and color of the dots, </w:t>
      </w:r>
      <w:r w:rsidR="002976F8">
        <w:t>it</w:t>
      </w:r>
      <w:r w:rsidRPr="00CD6070">
        <w:t xml:space="preserve"> can </w:t>
      </w:r>
      <w:r w:rsidR="002976F8">
        <w:t xml:space="preserve">be understood </w:t>
      </w:r>
      <w:r w:rsidRPr="00CD6070">
        <w:t>how different features influence crash outcomes.</w:t>
      </w:r>
    </w:p>
    <w:p w14:paraId="0BDE702D" w14:textId="58204619" w:rsidR="00AB2425" w:rsidRDefault="00447FEE" w:rsidP="00447FEE">
      <w:pPr>
        <w:pStyle w:val="Heading3"/>
      </w:pPr>
      <w:bookmarkStart w:id="81" w:name="_Toc201151846"/>
      <w:r>
        <w:t>Cluster 1</w:t>
      </w:r>
      <w:bookmarkEnd w:id="81"/>
    </w:p>
    <w:p w14:paraId="4BBC8322" w14:textId="3E723CEF" w:rsidR="002115CC" w:rsidRDefault="0031212D" w:rsidP="002F6EDA">
      <w:pPr>
        <w:pStyle w:val="Body"/>
      </w:pPr>
      <w:r>
        <w:t xml:space="preserve">The SHAP analysis </w:t>
      </w:r>
      <w:r w:rsidR="005F4D8F">
        <w:t xml:space="preserve">in </w:t>
      </w:r>
      <w:r w:rsidR="005F4D8F">
        <w:fldChar w:fldCharType="begin"/>
      </w:r>
      <w:r w:rsidR="005F4D8F">
        <w:instrText xml:space="preserve"> REF _Ref200745151 \h </w:instrText>
      </w:r>
      <w:r w:rsidR="005F4D8F">
        <w:fldChar w:fldCharType="separate"/>
      </w:r>
      <w:r w:rsidR="00BB5F25">
        <w:t xml:space="preserve">Figure </w:t>
      </w:r>
      <w:r w:rsidR="00BB5F25">
        <w:rPr>
          <w:noProof/>
        </w:rPr>
        <w:t>4</w:t>
      </w:r>
      <w:r w:rsidR="00BB5F25">
        <w:t>.</w:t>
      </w:r>
      <w:r w:rsidR="00BB5F25">
        <w:rPr>
          <w:noProof/>
        </w:rPr>
        <w:t>6</w:t>
      </w:r>
      <w:r w:rsidR="005F4D8F">
        <w:fldChar w:fldCharType="end"/>
      </w:r>
      <w:r w:rsidR="009404BA">
        <w:t>(a)</w:t>
      </w:r>
      <w:r w:rsidR="005F4D8F">
        <w:t xml:space="preserve"> </w:t>
      </w:r>
      <w:r>
        <w:t>revealed that i</w:t>
      </w:r>
      <w:r w:rsidR="005B47A6">
        <w:t>n fatal and severe roundabout crashes within Cluster 1</w:t>
      </w:r>
      <w:r w:rsidR="00E61C38">
        <w:t>,</w:t>
      </w:r>
      <w:r>
        <w:t xml:space="preserve"> </w:t>
      </w:r>
      <w:r w:rsidR="00E61C38">
        <w:t>which</w:t>
      </w:r>
      <w:r>
        <w:t xml:space="preserve"> represents </w:t>
      </w:r>
      <w:r w:rsidR="005F4D8F">
        <w:t xml:space="preserve">entry and </w:t>
      </w:r>
      <w:r w:rsidR="00E61C38">
        <w:t>yield-related</w:t>
      </w:r>
      <w:r w:rsidR="005F4D8F">
        <w:t xml:space="preserve"> crashes</w:t>
      </w:r>
      <w:r w:rsidR="005B47A6">
        <w:t>, cloudy weather stands out as a major factor. Poor weather conditions like overcast skies can reduce visibility, making it harder for drivers to judge the speed and position of circulating vehicles. This becomes particularly dangerous at roundabouts, where drivers need to make quick decisions while yielding and merging into traffic. Another contributing factor</w:t>
      </w:r>
      <w:r w:rsidR="00995DC7">
        <w:t>,</w:t>
      </w:r>
      <w:r w:rsidR="005B47A6">
        <w:t xml:space="preserve"> curved roadway segments on a grade</w:t>
      </w:r>
      <w:r w:rsidR="00995DC7">
        <w:t>, showed high feature importance</w:t>
      </w:r>
      <w:r w:rsidR="005B47A6">
        <w:t xml:space="preserve">. Roundabouts naturally involve curves, but when these curves are combined with elevation changes, drivers may have difficulty controlling their </w:t>
      </w:r>
      <w:r w:rsidR="00AB2B35">
        <w:t>vehicles</w:t>
      </w:r>
      <w:r w:rsidR="005B47A6">
        <w:t xml:space="preserve"> while entering or exiting, especially if speeds are not sufficiently reduced.</w:t>
      </w:r>
      <w:r w:rsidR="0094316C">
        <w:t xml:space="preserve"> </w:t>
      </w:r>
      <w:r w:rsidR="005B47A6">
        <w:t>SUVs are also associated with increased severity in this cluster. These vehicles are larger and heavier than regular passenger cars, and crashes involving SUVs at roundabouts often result in more damage or serious injury, especially during side-impact (angle) crashes. Additionally, drivers who are not categorized as young</w:t>
      </w:r>
      <w:r w:rsidR="00667A33">
        <w:t xml:space="preserve">, </w:t>
      </w:r>
      <w:r w:rsidR="005B47A6">
        <w:t>likely middle-aged or older</w:t>
      </w:r>
      <w:r w:rsidR="00667A33">
        <w:t xml:space="preserve">, </w:t>
      </w:r>
      <w:r w:rsidR="005B47A6">
        <w:t>are more involved in these severe crashes. This may reflect slower reaction times or difficulty judging gaps in traffic, particularly in more complex driving situations like yielding at a roundabout.</w:t>
      </w:r>
      <w:r w:rsidR="002F6EDA">
        <w:t xml:space="preserve"> </w:t>
      </w:r>
      <w:r w:rsidR="005B47A6">
        <w:t xml:space="preserve">Another important factor is the presence of yield signs and drivers going straight through the roundabout. These patterns suggest that many severe crashes in this cluster result from drivers </w:t>
      </w:r>
      <w:r w:rsidR="005B47A6">
        <w:lastRenderedPageBreak/>
        <w:t>failing to yield or misjudging the flow of traffic as they attempt to continue straight without fully understanding the right-of-way. Multi-lane roundabouts (with two, four, or more lanes) also play a role in crash severity, as navigating them requires lane discipline and careful observation, which not all drivers follow consistently.</w:t>
      </w:r>
    </w:p>
    <w:p w14:paraId="1BEA8411" w14:textId="1B59A91D" w:rsidR="004B399B" w:rsidRDefault="004B399B" w:rsidP="00693149">
      <w:pPr>
        <w:pStyle w:val="Body"/>
      </w:pPr>
      <w:r w:rsidRPr="004B399B">
        <w:t xml:space="preserve">In injury crashes that are not fatal but still cause harm, failure to yield stands out as </w:t>
      </w:r>
      <w:r w:rsidR="00B903E8">
        <w:t xml:space="preserve">one of </w:t>
      </w:r>
      <w:r w:rsidRPr="004B399B">
        <w:t>the most important factor</w:t>
      </w:r>
      <w:r w:rsidR="00B903E8">
        <w:t>s</w:t>
      </w:r>
      <w:r w:rsidR="009404BA">
        <w:t xml:space="preserve"> (see </w:t>
      </w:r>
      <w:r w:rsidR="009404BA">
        <w:fldChar w:fldCharType="begin"/>
      </w:r>
      <w:r w:rsidR="009404BA">
        <w:instrText xml:space="preserve"> REF _Ref200745151 \h </w:instrText>
      </w:r>
      <w:r w:rsidR="009404BA">
        <w:fldChar w:fldCharType="separate"/>
      </w:r>
      <w:r w:rsidR="00BB5F25">
        <w:t xml:space="preserve">Figure </w:t>
      </w:r>
      <w:r w:rsidR="00BB5F25">
        <w:rPr>
          <w:noProof/>
        </w:rPr>
        <w:t>4</w:t>
      </w:r>
      <w:r w:rsidR="00BB5F25">
        <w:t>.</w:t>
      </w:r>
      <w:r w:rsidR="00BB5F25">
        <w:rPr>
          <w:noProof/>
        </w:rPr>
        <w:t>6</w:t>
      </w:r>
      <w:r w:rsidR="009404BA">
        <w:fldChar w:fldCharType="end"/>
      </w:r>
      <w:r w:rsidR="009404BA">
        <w:t>(b))</w:t>
      </w:r>
      <w:r w:rsidRPr="004B399B">
        <w:t>. Many drivers at roundabouts do not wait for a clear gap in traffic before entering. This mistake often causes collisions, especially when other vehicles are already in the roundabout. Although these crashes are less severe than fatal ones, they still result in injuries due to the impact.</w:t>
      </w:r>
      <w:r w:rsidR="00B903E8">
        <w:t xml:space="preserve"> </w:t>
      </w:r>
      <w:r w:rsidRPr="004B399B">
        <w:t>Interestingly, crashes also occur often in dry and clear conditions. While these may seem like safe weather conditions, drivers may feel more confident and fail to slow down or pay full attention. This overconfidence leads to errors in judgment during merging or exiting. The geometry of the road</w:t>
      </w:r>
      <w:r w:rsidR="00581A16">
        <w:t>,</w:t>
      </w:r>
      <w:r w:rsidRPr="004B399B">
        <w:t xml:space="preserve"> such as two-lane roads and straight-level designs</w:t>
      </w:r>
      <w:r w:rsidR="00581A16">
        <w:t>,</w:t>
      </w:r>
      <w:r w:rsidRPr="004B399B">
        <w:t xml:space="preserve"> also appears in the plot. These suggest that crashes can happen even on regular, flat segments of the roundabout when drivers are not cautious.</w:t>
      </w:r>
      <w:r w:rsidR="00ED085C">
        <w:t xml:space="preserve"> </w:t>
      </w:r>
      <w:r w:rsidRPr="004B399B">
        <w:t xml:space="preserve">Buses and trucks are also involved in injury crashes. These large vehicles can be difficult to maneuver inside roundabouts, and smaller vehicles may get caught in unsafe positions around them. </w:t>
      </w:r>
      <w:r w:rsidR="0086608F">
        <w:t xml:space="preserve">However, the absence of such longer vehicles can also lead to higher </w:t>
      </w:r>
      <w:r w:rsidR="00F26DE4">
        <w:t xml:space="preserve">BC crashes. It may be because </w:t>
      </w:r>
      <w:r w:rsidR="00E57E7E">
        <w:t>in</w:t>
      </w:r>
      <w:r w:rsidR="00F838B2">
        <w:t xml:space="preserve"> the presence of </w:t>
      </w:r>
      <w:r w:rsidR="00765B0D">
        <w:t>such</w:t>
      </w:r>
      <w:r w:rsidR="00F838B2">
        <w:t xml:space="preserve"> vehicles, the other drivers may drive more </w:t>
      </w:r>
      <w:r w:rsidR="00E57E7E">
        <w:t xml:space="preserve">cautiously, which can improve safety. </w:t>
      </w:r>
      <w:r w:rsidRPr="004B399B">
        <w:t>The speed limits shown in the plot (25–40 mph) are typical for many roadways with roundabouts. Still, if drivers do not adjust their speed appropriately or do not yield, even moderate speeds can lead to injuries.</w:t>
      </w:r>
    </w:p>
    <w:p w14:paraId="5FA9B062" w14:textId="6C41A8BA" w:rsidR="00A47545" w:rsidRPr="00AC79C3" w:rsidRDefault="009424BB" w:rsidP="009424BB">
      <w:pPr>
        <w:pStyle w:val="Body"/>
      </w:pPr>
      <w:r>
        <w:t>In crashes that only cause vehicle damage, dry road conditions show</w:t>
      </w:r>
      <w:r w:rsidR="00673632">
        <w:t>ed</w:t>
      </w:r>
      <w:r>
        <w:t xml:space="preserve"> up as the top </w:t>
      </w:r>
      <w:r w:rsidR="00673632">
        <w:t>feature</w:t>
      </w:r>
      <w:r w:rsidR="009404BA">
        <w:t xml:space="preserve"> (see </w:t>
      </w:r>
      <w:r w:rsidR="009404BA">
        <w:fldChar w:fldCharType="begin"/>
      </w:r>
      <w:r w:rsidR="009404BA">
        <w:instrText xml:space="preserve"> REF _Ref200745151 \h </w:instrText>
      </w:r>
      <w:r w:rsidR="009404BA">
        <w:fldChar w:fldCharType="separate"/>
      </w:r>
      <w:r w:rsidR="00BB5F25">
        <w:t xml:space="preserve">Figure </w:t>
      </w:r>
      <w:r w:rsidR="00BB5F25">
        <w:rPr>
          <w:noProof/>
        </w:rPr>
        <w:t>4</w:t>
      </w:r>
      <w:r w:rsidR="00BB5F25">
        <w:t>.</w:t>
      </w:r>
      <w:r w:rsidR="00BB5F25">
        <w:rPr>
          <w:noProof/>
        </w:rPr>
        <w:t>6</w:t>
      </w:r>
      <w:r w:rsidR="009404BA">
        <w:fldChar w:fldCharType="end"/>
      </w:r>
      <w:r w:rsidR="009404BA">
        <w:t>(c))</w:t>
      </w:r>
      <w:r>
        <w:t>.</w:t>
      </w:r>
      <w:r w:rsidR="00673632">
        <w:t xml:space="preserve"> </w:t>
      </w:r>
      <w:r w:rsidR="00465968">
        <w:t>In the absence of wet roads, the vehicles may veer off the roundabout</w:t>
      </w:r>
      <w:r w:rsidR="00F515C0">
        <w:t xml:space="preserve">, however, in dry condition with cautious driving, the </w:t>
      </w:r>
      <w:r w:rsidR="00366EDD">
        <w:t>ROR</w:t>
      </w:r>
      <w:r w:rsidR="00F515C0">
        <w:t xml:space="preserve"> incidents may reduce and </w:t>
      </w:r>
      <w:r w:rsidR="00647E02">
        <w:t xml:space="preserve">reduce the likelihood of </w:t>
      </w:r>
      <w:r w:rsidR="003B6760">
        <w:t xml:space="preserve">crashes. </w:t>
      </w:r>
      <w:r>
        <w:t xml:space="preserve">Buses and trucks are once again present in this group. </w:t>
      </w:r>
      <w:r>
        <w:lastRenderedPageBreak/>
        <w:t xml:space="preserve">Due to their size, they can easily cause fender-benders if they turn too sharply or occupy more space than expected. Failure to yield continues to be a problem even in low-severity crashes. Although the impact may not lead to injuries, it still results in damage when drivers enter without checking for oncoming traffic. Non-young drivers are again common in these cases, which might reflect cautious but sometimes incorrect decision-making at roundabouts. Speed limits in the 30–40 mph range appear often in these crashes. This </w:t>
      </w:r>
      <w:r w:rsidR="00070DC7">
        <w:t>indicated</w:t>
      </w:r>
      <w:r>
        <w:t xml:space="preserve"> that </w:t>
      </w:r>
      <w:r w:rsidR="003D5A76">
        <w:t xml:space="preserve">such speed limits can decrease the </w:t>
      </w:r>
      <w:r w:rsidR="00070DC7">
        <w:t>no injury crashes as these can lead to injury crashes</w:t>
      </w:r>
      <w:r>
        <w:t>. Features like straight or curved level roads and two-way roadway types also contribute to these crashes.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8"/>
      </w:tblGrid>
      <w:tr w:rsidR="003E1299" w14:paraId="7364AFEB" w14:textId="77777777" w:rsidTr="00EC034B">
        <w:trPr>
          <w:jc w:val="center"/>
        </w:trPr>
        <w:tc>
          <w:tcPr>
            <w:tcW w:w="4509" w:type="dxa"/>
          </w:tcPr>
          <w:p w14:paraId="76592D8D" w14:textId="068670CA" w:rsidR="009C46C7" w:rsidRDefault="003E1299" w:rsidP="00AE7A80">
            <w:pPr>
              <w:pStyle w:val="Body"/>
              <w:ind w:firstLine="0"/>
              <w:jc w:val="center"/>
            </w:pPr>
            <w:r>
              <w:rPr>
                <w:noProof/>
              </w:rPr>
              <w:drawing>
                <wp:inline distT="0" distB="0" distL="0" distR="0" wp14:anchorId="435A447F" wp14:editId="2C4C5A7A">
                  <wp:extent cx="2927059" cy="2744219"/>
                  <wp:effectExtent l="0" t="0" r="6985" b="0"/>
                  <wp:docPr id="71254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467" cy="2761477"/>
                          </a:xfrm>
                          <a:prstGeom prst="rect">
                            <a:avLst/>
                          </a:prstGeom>
                          <a:noFill/>
                          <a:ln>
                            <a:noFill/>
                          </a:ln>
                        </pic:spPr>
                      </pic:pic>
                    </a:graphicData>
                  </a:graphic>
                </wp:inline>
              </w:drawing>
            </w:r>
          </w:p>
          <w:p w14:paraId="3CD23B5F" w14:textId="1BCCB3AE" w:rsidR="00AE7A80" w:rsidRDefault="00AE7A80" w:rsidP="00AE7A80">
            <w:pPr>
              <w:pStyle w:val="Body"/>
              <w:ind w:firstLine="0"/>
              <w:jc w:val="center"/>
            </w:pPr>
            <w:r>
              <w:t>(a) Cluster 1 (KA)</w:t>
            </w:r>
          </w:p>
        </w:tc>
        <w:tc>
          <w:tcPr>
            <w:tcW w:w="4510" w:type="dxa"/>
          </w:tcPr>
          <w:p w14:paraId="4B9BD153" w14:textId="301B8925" w:rsidR="009C46C7" w:rsidRDefault="003E1299" w:rsidP="002115CC">
            <w:pPr>
              <w:pStyle w:val="Body"/>
              <w:ind w:firstLine="0"/>
            </w:pPr>
            <w:r>
              <w:rPr>
                <w:noProof/>
              </w:rPr>
              <w:drawing>
                <wp:inline distT="0" distB="0" distL="0" distR="0" wp14:anchorId="7033E9BF" wp14:editId="4099A222">
                  <wp:extent cx="2945461" cy="2761472"/>
                  <wp:effectExtent l="0" t="0" r="7620" b="1270"/>
                  <wp:docPr id="1433461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0874" cy="2775923"/>
                          </a:xfrm>
                          <a:prstGeom prst="rect">
                            <a:avLst/>
                          </a:prstGeom>
                          <a:noFill/>
                          <a:ln>
                            <a:noFill/>
                          </a:ln>
                        </pic:spPr>
                      </pic:pic>
                    </a:graphicData>
                  </a:graphic>
                </wp:inline>
              </w:drawing>
            </w:r>
          </w:p>
          <w:p w14:paraId="683C7BC2" w14:textId="3FB10EFB" w:rsidR="00B31950" w:rsidRDefault="00B31950" w:rsidP="00B31950">
            <w:pPr>
              <w:pStyle w:val="Body"/>
              <w:ind w:firstLine="0"/>
              <w:jc w:val="center"/>
            </w:pPr>
            <w:r>
              <w:t>(b) Cluster 1 (BC)</w:t>
            </w:r>
          </w:p>
        </w:tc>
      </w:tr>
      <w:tr w:rsidR="009C46C7" w14:paraId="0B3B93E4" w14:textId="77777777" w:rsidTr="00EC034B">
        <w:trPr>
          <w:jc w:val="center"/>
        </w:trPr>
        <w:tc>
          <w:tcPr>
            <w:tcW w:w="9019" w:type="dxa"/>
            <w:gridSpan w:val="2"/>
          </w:tcPr>
          <w:p w14:paraId="37C99F85" w14:textId="71B24B90" w:rsidR="009C46C7" w:rsidRDefault="00445FBD" w:rsidP="00B31950">
            <w:pPr>
              <w:pStyle w:val="Body"/>
              <w:ind w:firstLine="0"/>
              <w:jc w:val="center"/>
            </w:pPr>
            <w:r>
              <w:rPr>
                <w:noProof/>
              </w:rPr>
              <w:lastRenderedPageBreak/>
              <w:drawing>
                <wp:inline distT="0" distB="0" distL="0" distR="0" wp14:anchorId="5274D663" wp14:editId="2903076F">
                  <wp:extent cx="2946604" cy="2762543"/>
                  <wp:effectExtent l="0" t="0" r="6350" b="0"/>
                  <wp:docPr id="1625815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5295" cy="2780067"/>
                          </a:xfrm>
                          <a:prstGeom prst="rect">
                            <a:avLst/>
                          </a:prstGeom>
                          <a:noFill/>
                          <a:ln>
                            <a:noFill/>
                          </a:ln>
                        </pic:spPr>
                      </pic:pic>
                    </a:graphicData>
                  </a:graphic>
                </wp:inline>
              </w:drawing>
            </w:r>
          </w:p>
          <w:p w14:paraId="22900C7B" w14:textId="51EF19DB" w:rsidR="005B2DBC" w:rsidRDefault="005B2DBC" w:rsidP="005B2DBC">
            <w:pPr>
              <w:pStyle w:val="Body"/>
              <w:keepNext/>
              <w:ind w:firstLine="0"/>
              <w:jc w:val="center"/>
            </w:pPr>
            <w:r>
              <w:t xml:space="preserve">(c) Cluster </w:t>
            </w:r>
            <w:r w:rsidR="000F0769">
              <w:t>1</w:t>
            </w:r>
            <w:r>
              <w:t xml:space="preserve"> (O)</w:t>
            </w:r>
          </w:p>
        </w:tc>
      </w:tr>
    </w:tbl>
    <w:p w14:paraId="1031148C" w14:textId="6B509782" w:rsidR="002115CC" w:rsidRDefault="005B2DBC" w:rsidP="005B2DBC">
      <w:pPr>
        <w:pStyle w:val="Caption"/>
      </w:pPr>
      <w:bookmarkStart w:id="82" w:name="_Ref200745151"/>
      <w:bookmarkStart w:id="83" w:name="_Toc201151894"/>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6</w:t>
      </w:r>
      <w:r w:rsidR="00A90AFD">
        <w:fldChar w:fldCharType="end"/>
      </w:r>
      <w:bookmarkEnd w:id="82"/>
      <w:r>
        <w:t xml:space="preserve"> Cluster 1 SHAP plots for different severity levels</w:t>
      </w:r>
      <w:bookmarkEnd w:id="83"/>
    </w:p>
    <w:p w14:paraId="7CB25C7D" w14:textId="74FBDAA3" w:rsidR="000F0769" w:rsidRDefault="000F0769" w:rsidP="000F0769">
      <w:pPr>
        <w:pStyle w:val="Heading3"/>
      </w:pPr>
      <w:bookmarkStart w:id="84" w:name="_Toc201151847"/>
      <w:r>
        <w:t>Cluster 2</w:t>
      </w:r>
      <w:bookmarkEnd w:id="84"/>
    </w:p>
    <w:p w14:paraId="61932B49" w14:textId="3219C3A7" w:rsidR="000F0769" w:rsidRDefault="007B307A" w:rsidP="00B170C7">
      <w:pPr>
        <w:pStyle w:val="Body"/>
      </w:pPr>
      <w:r w:rsidRPr="007B307A">
        <w:t>This cluster includes crashes that mainly happen because of driver mistakes or confusion inside the roundabout. These crashes often involve improper actions like incorrect turns, lane changes, or difficulty negotiating the circular roadway.</w:t>
      </w:r>
      <w:r>
        <w:t xml:space="preserve"> </w:t>
      </w:r>
      <w:r w:rsidR="00B170C7">
        <w:t>In fatal and severe crashes for Cluster 2</w:t>
      </w:r>
      <w:r w:rsidR="009404BA">
        <w:t xml:space="preserve"> (see </w:t>
      </w:r>
      <w:r w:rsidR="00FB017C">
        <w:fldChar w:fldCharType="begin"/>
      </w:r>
      <w:r w:rsidR="00FB017C">
        <w:instrText xml:space="preserve"> REF _Ref200793652 \h </w:instrText>
      </w:r>
      <w:r w:rsidR="00FB017C">
        <w:fldChar w:fldCharType="separate"/>
      </w:r>
      <w:r w:rsidR="00CE644E">
        <w:t xml:space="preserve">Figure </w:t>
      </w:r>
      <w:r w:rsidR="00CE644E">
        <w:rPr>
          <w:noProof/>
        </w:rPr>
        <w:t>4</w:t>
      </w:r>
      <w:r w:rsidR="00CE644E">
        <w:t>.</w:t>
      </w:r>
      <w:r w:rsidR="00CE644E">
        <w:rPr>
          <w:noProof/>
        </w:rPr>
        <w:t>7</w:t>
      </w:r>
      <w:r w:rsidR="00FB017C">
        <w:fldChar w:fldCharType="end"/>
      </w:r>
      <w:r w:rsidR="00FB017C">
        <w:t>(a))</w:t>
      </w:r>
      <w:r w:rsidR="00B170C7">
        <w:t xml:space="preserve">, the SHAP plot shows that failure to yield is again the most influential factor. This aligns with the nature of roundabouts, where proper yielding is essential. If a driver enters the roundabout without waiting for a safe gap in traffic, a serious crash can occur, especially if other vehicles are already circulating. Cloudy weather also appears near the top, suggesting that limited visibility or dull lighting makes it harder for drivers to correctly judge the speed and position of other vehicles in the roundabout. </w:t>
      </w:r>
      <w:r w:rsidR="00BD3B85">
        <w:t>D</w:t>
      </w:r>
      <w:r w:rsidR="00B170C7">
        <w:t xml:space="preserve">aylight conditions seem to </w:t>
      </w:r>
      <w:r w:rsidR="00BD3B85">
        <w:t xml:space="preserve">increase </w:t>
      </w:r>
      <w:r w:rsidR="00B170C7">
        <w:t xml:space="preserve">severity, meaning </w:t>
      </w:r>
      <w:r w:rsidR="00BD3B85">
        <w:t>fatalities can also occur in daylight conditions</w:t>
      </w:r>
      <w:r w:rsidR="00B170C7">
        <w:t xml:space="preserve">. Turning maneuvers and SUV involvement are also important. Turning within the roundabout can be risky if done abruptly or without proper signaling. SUVs, due to their size, can cause more harm in angle-type crashes, especially during turning or merging. Two-lane roads and two-way roadway facilities also appear in this plot, showing that navigating multiple lanes and traffic directions </w:t>
      </w:r>
      <w:r w:rsidR="00B170C7">
        <w:lastRenderedPageBreak/>
        <w:t>can increase complexity and crash severity when drivers are not fully attentive. Speed limits under 25 mph and the presence of “No Control” (i.e., absence of proper traffic control devices) may lead to confusion, causing drivers to misjudge or act suddenly. Improper actions, such as making wrong turns or switching lanes without checking, further add to the problem, especially on curved-level segments of roundabouts where quick adjustments are harder to make safely.</w:t>
      </w:r>
    </w:p>
    <w:p w14:paraId="3281F7EE" w14:textId="2566B582" w:rsidR="00CF42F8" w:rsidRDefault="00CF42F8" w:rsidP="00CF42F8">
      <w:pPr>
        <w:pStyle w:val="Body"/>
      </w:pPr>
      <w:r>
        <w:t>For injury crashes in Cluster 2</w:t>
      </w:r>
      <w:r w:rsidR="00E40E23">
        <w:t xml:space="preserve"> (see </w:t>
      </w:r>
      <w:r w:rsidR="00E40E23">
        <w:fldChar w:fldCharType="begin"/>
      </w:r>
      <w:r w:rsidR="00E40E23">
        <w:instrText xml:space="preserve"> REF _Ref200793652 \h </w:instrText>
      </w:r>
      <w:r w:rsidR="00E40E23">
        <w:fldChar w:fldCharType="separate"/>
      </w:r>
      <w:r w:rsidR="00CE644E">
        <w:t xml:space="preserve">Figure </w:t>
      </w:r>
      <w:r w:rsidR="00CE644E">
        <w:rPr>
          <w:noProof/>
        </w:rPr>
        <w:t>4</w:t>
      </w:r>
      <w:r w:rsidR="00CE644E">
        <w:t>.</w:t>
      </w:r>
      <w:r w:rsidR="00CE644E">
        <w:rPr>
          <w:noProof/>
        </w:rPr>
        <w:t>7</w:t>
      </w:r>
      <w:r w:rsidR="00E40E23">
        <w:fldChar w:fldCharType="end"/>
      </w:r>
      <w:r w:rsidR="00E40E23">
        <w:t>(b))</w:t>
      </w:r>
      <w:r>
        <w:t>, the SHAP plot highlights that crashes happening on “Other” facility types</w:t>
      </w:r>
      <w:r w:rsidR="00F076B7">
        <w:t>,</w:t>
      </w:r>
      <w:r>
        <w:t xml:space="preserve"> likely meaning roads that don’t fit usual categories</w:t>
      </w:r>
      <w:r w:rsidR="00F076B7">
        <w:t>,</w:t>
      </w:r>
      <w:r>
        <w:t xml:space="preserve"> are more likely to lead to injuries. These may be locations with unusual design or layout near roundabouts.</w:t>
      </w:r>
      <w:r w:rsidR="0048706D">
        <w:t xml:space="preserve"> </w:t>
      </w:r>
      <w:r>
        <w:t>Driving while negotiating a curve is another key factor. This shows that injuries can happen when drivers lose focus or control while trying to follow the circular shape of the roundabout. Drivers who are not young (middle-aged or older) also contribute more to these injuries, possibly due to slower responses during sudden changes in traffic flow.</w:t>
      </w:r>
      <w:r w:rsidR="00B15189">
        <w:t xml:space="preserve"> </w:t>
      </w:r>
      <w:r>
        <w:t>Injuries also appear to involve vulnerable road users (VRUs), such as bicyclists or pedestrians. Although rare in roundabouts, when they are present, the risk of injury is higher. Crashes involving cloudy weather and curved road geometry suggest that environmental and design conditions make it harder for drivers to respond in time, leading to crashes that result in minor or moderate injuries.</w:t>
      </w:r>
      <w:r w:rsidR="00E10826">
        <w:t xml:space="preserve"> </w:t>
      </w:r>
      <w:r>
        <w:t>Multi-lane roundabouts</w:t>
      </w:r>
      <w:r w:rsidR="008A4BD0">
        <w:t xml:space="preserve">, </w:t>
      </w:r>
      <w:r>
        <w:t>especially those with five or more lanes</w:t>
      </w:r>
      <w:r w:rsidR="008A4BD0">
        <w:t>,</w:t>
      </w:r>
      <w:r>
        <w:t xml:space="preserve"> are more difficult to navigate, and crashes here tend to involve higher impact due to traffic complexity. Even in low-speed zones (under 25 mph), minor injuries can still happen if drivers act without caution.</w:t>
      </w:r>
    </w:p>
    <w:p w14:paraId="2C5A1BAB" w14:textId="0330D577" w:rsidR="008A4BD0" w:rsidRDefault="00432943" w:rsidP="00432943">
      <w:pPr>
        <w:pStyle w:val="Body"/>
      </w:pPr>
      <w:r>
        <w:t>In the property damage group for Cluster 2</w:t>
      </w:r>
      <w:r w:rsidR="00EA71F8">
        <w:t xml:space="preserve"> (see </w:t>
      </w:r>
      <w:r w:rsidR="00EA71F8">
        <w:fldChar w:fldCharType="begin"/>
      </w:r>
      <w:r w:rsidR="00EA71F8">
        <w:instrText xml:space="preserve"> REF _Ref200793652 \h </w:instrText>
      </w:r>
      <w:r w:rsidR="00EA71F8">
        <w:fldChar w:fldCharType="separate"/>
      </w:r>
      <w:r w:rsidR="00CE644E">
        <w:t xml:space="preserve">Figure </w:t>
      </w:r>
      <w:r w:rsidR="00CE644E">
        <w:rPr>
          <w:noProof/>
        </w:rPr>
        <w:t>4</w:t>
      </w:r>
      <w:r w:rsidR="00CE644E">
        <w:t>.</w:t>
      </w:r>
      <w:r w:rsidR="00CE644E">
        <w:rPr>
          <w:noProof/>
        </w:rPr>
        <w:t>7</w:t>
      </w:r>
      <w:r w:rsidR="00EA71F8">
        <w:fldChar w:fldCharType="end"/>
      </w:r>
      <w:r w:rsidR="00EA71F8">
        <w:t>(c))</w:t>
      </w:r>
      <w:r>
        <w:t>, the SHAP plot shows that VRUs have the highest impact on crash prediction. However, these cases likely resulted in minor contact rather than injury, perhaps involving close calls or low-speed bumps with cyclists or pedestrians. Dry road conditions are also common here</w:t>
      </w:r>
      <w:r w:rsidR="00687CD3">
        <w:t>,</w:t>
      </w:r>
      <w:r>
        <w:t xml:space="preserve"> while these are generally safer, they can encourage higher speeds or careless maneuvers, leading to small-scale collisions.</w:t>
      </w:r>
      <w:r w:rsidR="00687CD3">
        <w:t xml:space="preserve"> C</w:t>
      </w:r>
      <w:r>
        <w:t>rash types like “Fixed Object” or “Angle” also contribute</w:t>
      </w:r>
      <w:r w:rsidR="00E240FD">
        <w:t>d</w:t>
      </w:r>
      <w:r>
        <w:t xml:space="preserve">. This means that some </w:t>
      </w:r>
      <w:r>
        <w:lastRenderedPageBreak/>
        <w:t>crashes occur when drivers hit signs, curbs, or barriers inside or near the roundabout. These types of crashes are common when drivers misjudge the curve or speed, especially in multi-lane roundabouts.</w:t>
      </w:r>
      <w:r w:rsidR="004401CC">
        <w:t xml:space="preserve"> </w:t>
      </w:r>
      <w:r>
        <w:t>SUVs and buses/trucks are again involved. Their size and turning space make them more likely to brush against curbs or other vehicles, causing damage without injury. Speed limits under 25 mph also appear here, showing that even low-speed areas don’t fully eliminate the risk of minor crashes, especially when vehicles are packed closely in traffic.</w:t>
      </w:r>
      <w:r w:rsidR="004401CC">
        <w:t xml:space="preserve"> </w:t>
      </w:r>
      <w:r>
        <w:t>Pre-crash actions like “Negotiating a Curve” and “Turning” are clearly relevant. These actions, when done without proper lane positioning or signaling, often lead to minor crashes. Weather conditions such as rain and clear skies both show up, which suggests that crashes happen across different weather types</w:t>
      </w:r>
      <w:r w:rsidR="00CE7CDF">
        <w:t>,</w:t>
      </w:r>
      <w:r>
        <w:t xml:space="preserve"> pointing more toward driver behavior than just environmental causes. Improper actions are once again highlighted, reinforcing that driver misjudgment or lack of attention is a recurring cause of property damage crashes at roundabouts.</w:t>
      </w:r>
    </w:p>
    <w:p w14:paraId="597678EE" w14:textId="77777777" w:rsidR="00F8260F" w:rsidRPr="00AC79C3" w:rsidRDefault="00F8260F" w:rsidP="00B170C7">
      <w:pPr>
        <w:pStyle w:val="Body"/>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6"/>
      </w:tblGrid>
      <w:tr w:rsidR="00AD1C00" w14:paraId="627AD96B" w14:textId="77777777" w:rsidTr="00EC034B">
        <w:trPr>
          <w:jc w:val="center"/>
        </w:trPr>
        <w:tc>
          <w:tcPr>
            <w:tcW w:w="4509" w:type="dxa"/>
          </w:tcPr>
          <w:p w14:paraId="65F07472" w14:textId="1D5B56F0" w:rsidR="000F0769" w:rsidRDefault="0049303F" w:rsidP="00014204">
            <w:pPr>
              <w:pStyle w:val="Body"/>
              <w:ind w:firstLine="0"/>
              <w:jc w:val="center"/>
            </w:pPr>
            <w:r>
              <w:rPr>
                <w:noProof/>
              </w:rPr>
              <w:drawing>
                <wp:inline distT="0" distB="0" distL="0" distR="0" wp14:anchorId="4427D3C9" wp14:editId="7521B29A">
                  <wp:extent cx="2907568" cy="2725947"/>
                  <wp:effectExtent l="0" t="0" r="7620" b="0"/>
                  <wp:docPr id="1578029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3433" cy="2740821"/>
                          </a:xfrm>
                          <a:prstGeom prst="rect">
                            <a:avLst/>
                          </a:prstGeom>
                          <a:noFill/>
                          <a:ln>
                            <a:noFill/>
                          </a:ln>
                        </pic:spPr>
                      </pic:pic>
                    </a:graphicData>
                  </a:graphic>
                </wp:inline>
              </w:drawing>
            </w:r>
          </w:p>
          <w:p w14:paraId="54B02CF4" w14:textId="73043B1A" w:rsidR="000F0769" w:rsidRDefault="000F0769" w:rsidP="00014204">
            <w:pPr>
              <w:pStyle w:val="Body"/>
              <w:ind w:firstLine="0"/>
              <w:jc w:val="center"/>
            </w:pPr>
            <w:r>
              <w:t>(a) Cluster 2 (KA)</w:t>
            </w:r>
          </w:p>
        </w:tc>
        <w:tc>
          <w:tcPr>
            <w:tcW w:w="4510" w:type="dxa"/>
          </w:tcPr>
          <w:p w14:paraId="05B969EE" w14:textId="34FB4454" w:rsidR="000F0769" w:rsidRDefault="00AD1C00" w:rsidP="00C61375">
            <w:pPr>
              <w:pStyle w:val="Body"/>
              <w:ind w:firstLine="0"/>
              <w:jc w:val="center"/>
            </w:pPr>
            <w:r>
              <w:rPr>
                <w:noProof/>
              </w:rPr>
              <w:drawing>
                <wp:inline distT="0" distB="0" distL="0" distR="0" wp14:anchorId="68062EEC" wp14:editId="0EBFF4DE">
                  <wp:extent cx="2871851" cy="2692460"/>
                  <wp:effectExtent l="0" t="0" r="5080" b="0"/>
                  <wp:docPr id="2101454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6834" cy="2706507"/>
                          </a:xfrm>
                          <a:prstGeom prst="rect">
                            <a:avLst/>
                          </a:prstGeom>
                          <a:noFill/>
                          <a:ln>
                            <a:noFill/>
                          </a:ln>
                        </pic:spPr>
                      </pic:pic>
                    </a:graphicData>
                  </a:graphic>
                </wp:inline>
              </w:drawing>
            </w:r>
          </w:p>
          <w:p w14:paraId="35218868" w14:textId="6339CC4B" w:rsidR="000F0769" w:rsidRDefault="000F0769" w:rsidP="00014204">
            <w:pPr>
              <w:pStyle w:val="Body"/>
              <w:ind w:firstLine="0"/>
              <w:jc w:val="center"/>
            </w:pPr>
            <w:r>
              <w:t>(b) Cluster 2 (BC)</w:t>
            </w:r>
          </w:p>
        </w:tc>
      </w:tr>
      <w:tr w:rsidR="000F0769" w14:paraId="363C2E93" w14:textId="77777777" w:rsidTr="00EC034B">
        <w:trPr>
          <w:jc w:val="center"/>
        </w:trPr>
        <w:tc>
          <w:tcPr>
            <w:tcW w:w="9019" w:type="dxa"/>
            <w:gridSpan w:val="2"/>
          </w:tcPr>
          <w:p w14:paraId="1DF3BD55" w14:textId="5E94A8F9" w:rsidR="000F0769" w:rsidRDefault="00AD1C00" w:rsidP="00014204">
            <w:pPr>
              <w:pStyle w:val="Body"/>
              <w:ind w:firstLine="0"/>
              <w:jc w:val="center"/>
            </w:pPr>
            <w:r>
              <w:rPr>
                <w:noProof/>
              </w:rPr>
              <w:lastRenderedPageBreak/>
              <w:drawing>
                <wp:inline distT="0" distB="0" distL="0" distR="0" wp14:anchorId="1D4D7B36" wp14:editId="3804D42B">
                  <wp:extent cx="2964335" cy="2779167"/>
                  <wp:effectExtent l="0" t="0" r="7620" b="2540"/>
                  <wp:docPr id="1552318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8771" cy="2783326"/>
                          </a:xfrm>
                          <a:prstGeom prst="rect">
                            <a:avLst/>
                          </a:prstGeom>
                          <a:noFill/>
                          <a:ln>
                            <a:noFill/>
                          </a:ln>
                        </pic:spPr>
                      </pic:pic>
                    </a:graphicData>
                  </a:graphic>
                </wp:inline>
              </w:drawing>
            </w:r>
          </w:p>
          <w:p w14:paraId="2AB32917" w14:textId="77777777" w:rsidR="000F0769" w:rsidRDefault="000F0769" w:rsidP="00014204">
            <w:pPr>
              <w:pStyle w:val="Body"/>
              <w:keepNext/>
              <w:ind w:firstLine="0"/>
              <w:jc w:val="center"/>
            </w:pPr>
            <w:r>
              <w:t>(c) Cluster 2 (O)</w:t>
            </w:r>
          </w:p>
        </w:tc>
      </w:tr>
    </w:tbl>
    <w:p w14:paraId="02D9E853" w14:textId="4C7A1E27" w:rsidR="000F0769" w:rsidRDefault="000F0769" w:rsidP="00D0094A">
      <w:pPr>
        <w:pStyle w:val="Caption"/>
      </w:pPr>
      <w:bookmarkStart w:id="85" w:name="_Ref200793652"/>
      <w:bookmarkStart w:id="86" w:name="_Toc201151895"/>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7</w:t>
      </w:r>
      <w:r w:rsidR="00A90AFD">
        <w:fldChar w:fldCharType="end"/>
      </w:r>
      <w:bookmarkEnd w:id="85"/>
      <w:r>
        <w:t xml:space="preserve"> Cluster </w:t>
      </w:r>
      <w:r w:rsidR="008B3C6D">
        <w:t>2</w:t>
      </w:r>
      <w:r>
        <w:t xml:space="preserve"> SHAP plots for different severity levels</w:t>
      </w:r>
      <w:bookmarkEnd w:id="86"/>
    </w:p>
    <w:p w14:paraId="19588A1C" w14:textId="29D82832" w:rsidR="000F0769" w:rsidRDefault="000F0769" w:rsidP="000F0769">
      <w:pPr>
        <w:pStyle w:val="Heading3"/>
      </w:pPr>
      <w:bookmarkStart w:id="87" w:name="_Toc201151848"/>
      <w:r>
        <w:t xml:space="preserve">Cluster </w:t>
      </w:r>
      <w:r w:rsidR="000914D4">
        <w:t>3</w:t>
      </w:r>
      <w:bookmarkEnd w:id="87"/>
    </w:p>
    <w:p w14:paraId="74B725C4" w14:textId="613C2481" w:rsidR="000F0769" w:rsidRDefault="00485446" w:rsidP="00EE7BD6">
      <w:pPr>
        <w:pStyle w:val="Body"/>
      </w:pPr>
      <w:r w:rsidRPr="00485446">
        <w:t>This cluster includes crashes where vehicles struck fixed objects or went off the road, often under poor visibility or environmental conditions.</w:t>
      </w:r>
      <w:r>
        <w:t xml:space="preserve"> </w:t>
      </w:r>
      <w:r w:rsidR="00EE7BD6">
        <w:t>In fatal and severe crashes for Cluster 3</w:t>
      </w:r>
      <w:r w:rsidR="00EA71F8">
        <w:t xml:space="preserve"> (see </w:t>
      </w:r>
      <w:r w:rsidR="00EA71F8">
        <w:fldChar w:fldCharType="begin"/>
      </w:r>
      <w:r w:rsidR="00EA71F8">
        <w:instrText xml:space="preserve"> REF _Ref200793754 \h </w:instrText>
      </w:r>
      <w:r w:rsidR="00EA71F8">
        <w:fldChar w:fldCharType="separate"/>
      </w:r>
      <w:r w:rsidR="00CE644E">
        <w:t xml:space="preserve">Figure </w:t>
      </w:r>
      <w:r w:rsidR="00CE644E">
        <w:rPr>
          <w:noProof/>
        </w:rPr>
        <w:t>4</w:t>
      </w:r>
      <w:r w:rsidR="00CE644E">
        <w:t>.</w:t>
      </w:r>
      <w:r w:rsidR="00CE644E">
        <w:rPr>
          <w:noProof/>
        </w:rPr>
        <w:t>8</w:t>
      </w:r>
      <w:r w:rsidR="00EA71F8">
        <w:fldChar w:fldCharType="end"/>
      </w:r>
      <w:r w:rsidR="00EA71F8">
        <w:t>(a))</w:t>
      </w:r>
      <w:r w:rsidR="00EE7BD6">
        <w:t xml:space="preserve">, VRUs such as pedestrians or bicyclists were the most significant factor. Although VRUs are not always common in roundabouts, especially at night or in poor weather, the chances of severe outcomes are much higher due to the lack of protection. These crashes are often more deadly when visibility is </w:t>
      </w:r>
      <w:r w:rsidR="00E9745A">
        <w:t>low,</w:t>
      </w:r>
      <w:r w:rsidR="00EE7BD6">
        <w:t xml:space="preserve"> and speeds are not properly reduced.</w:t>
      </w:r>
      <w:r w:rsidR="00E9745A">
        <w:t xml:space="preserve"> </w:t>
      </w:r>
      <w:r w:rsidR="00EE7BD6">
        <w:t>Clear weather also appears high on the list, which may seem unexpected. However, clear conditions can sometimes lead drivers to feel more confident and drive faster, especially if road conditions appear safe. Violations such as speeding or illegal maneuvers are also key contributors, showing that poor driving decisions in roundabouts can quickly become dangerous.</w:t>
      </w:r>
      <w:r w:rsidR="00E9745A">
        <w:t xml:space="preserve"> </w:t>
      </w:r>
      <w:r w:rsidR="00EE7BD6">
        <w:t>Low speed zones like 0–25 mph show up here, but their presence alongside severe crashes may suggest that crashes happened during entry or exit rather than within the circulating flow</w:t>
      </w:r>
      <w:r w:rsidR="0043608E">
        <w:t xml:space="preserve">, </w:t>
      </w:r>
      <w:r w:rsidR="00EE7BD6">
        <w:t xml:space="preserve">likely when drivers misjudged the geometry or lane alignment. Wet road conditions, improper actions, and negotiating a curve also rank high. These findings highlight that the circular shape of </w:t>
      </w:r>
      <w:r w:rsidR="00EE7BD6">
        <w:lastRenderedPageBreak/>
        <w:t>roundabouts can become difficult to handle if the surface is wet or if the driver is not fully focused.</w:t>
      </w:r>
      <w:r w:rsidR="00E9745A">
        <w:t xml:space="preserve"> </w:t>
      </w:r>
      <w:r w:rsidR="00EE7BD6">
        <w:t>Middle-aged or older drivers (Yng_N), rain, and low lighting conditions further increase severity. In particular, dark but lighted roadways indicate that artificial lighting might not be enough to prevent severe crashes if drivers are unfamiliar with the roundabout or make errors while navigating. Curved-level roads and fixed object crashes are also shown, confirming that these incidents involve loss of control and collisions with roundabout features like signs, poles, or curbs.</w:t>
      </w:r>
    </w:p>
    <w:p w14:paraId="5CBB9587" w14:textId="4865DBC5" w:rsidR="003D4AAF" w:rsidRDefault="003D4AAF" w:rsidP="003D4AAF">
      <w:pPr>
        <w:pStyle w:val="Body"/>
      </w:pPr>
      <w:r>
        <w:t>Injury crashes in Cluster 3 are also shaped by a mix of environmental and behavioral factors</w:t>
      </w:r>
      <w:r w:rsidR="00EA71F8">
        <w:t xml:space="preserve"> (see </w:t>
      </w:r>
      <w:r w:rsidR="00EA71F8">
        <w:fldChar w:fldCharType="begin"/>
      </w:r>
      <w:r w:rsidR="00EA71F8">
        <w:instrText xml:space="preserve"> REF _Ref200793754 \h </w:instrText>
      </w:r>
      <w:r w:rsidR="00EA71F8">
        <w:fldChar w:fldCharType="separate"/>
      </w:r>
      <w:r w:rsidR="00CE644E">
        <w:t xml:space="preserve">Figure </w:t>
      </w:r>
      <w:r w:rsidR="00CE644E">
        <w:rPr>
          <w:noProof/>
        </w:rPr>
        <w:t>4</w:t>
      </w:r>
      <w:r w:rsidR="00CE644E">
        <w:t>.</w:t>
      </w:r>
      <w:r w:rsidR="00CE644E">
        <w:rPr>
          <w:noProof/>
        </w:rPr>
        <w:t>8</w:t>
      </w:r>
      <w:r w:rsidR="00EA71F8">
        <w:fldChar w:fldCharType="end"/>
      </w:r>
      <w:r w:rsidR="00EA71F8">
        <w:t>(b))</w:t>
      </w:r>
      <w:r>
        <w:t>. The most important factor is listed as “Other” contributing factors, suggesting that these crashes often result from varied driver errors or distractions that don’t fall into neat categories. Dry road conditions and clear weather appear again, possibly reflecting overconfidence or faster driving in otherwise safe environments.</w:t>
      </w:r>
      <w:r w:rsidR="0043608E">
        <w:t xml:space="preserve"> </w:t>
      </w:r>
      <w:r>
        <w:t>Improper actions, such as sudden turning, lane shifting, or failure to yield properly, are also influential in these injury cases. These are common inside roundabouts, especially when traffic volume is moderate and drivers misjudge gaps or misread signage. Crashes that occurred during straight-ahead travel also appear in the SHAP results, suggesting that even when drivers are not making complex maneuvers, distraction or inattention can still result in crashes.</w:t>
      </w:r>
      <w:r w:rsidR="0043608E">
        <w:t xml:space="preserve"> </w:t>
      </w:r>
      <w:r>
        <w:t>Drivers who are not young are again more commonly linked to these crashes. They may struggle with quick steering adjustments or interpreting lane markings at night. Interestingly, backing or parked actions appear, which is uncommon in roundabouts and may reflect confused or illegal behavior, such as reversing after a missed exit.</w:t>
      </w:r>
      <w:r w:rsidR="0043608E">
        <w:t xml:space="preserve"> </w:t>
      </w:r>
      <w:r>
        <w:t>Lighting conditions</w:t>
      </w:r>
      <w:r w:rsidR="0043608E">
        <w:t xml:space="preserve">, </w:t>
      </w:r>
      <w:r>
        <w:t>whether it is daylight or dark</w:t>
      </w:r>
      <w:r w:rsidR="0043608E">
        <w:t>,</w:t>
      </w:r>
      <w:r>
        <w:t xml:space="preserve"> but with lighting</w:t>
      </w:r>
      <w:r w:rsidR="0043608E">
        <w:t xml:space="preserve">, </w:t>
      </w:r>
      <w:r>
        <w:t xml:space="preserve">are both present, showing that crashes occur across all visibility settings. VRUs and weather conditions like wet roads or “Other” weather types (such as fog) also appear in this group, reinforcing the pattern that injuries often result from a combination of poor visibility </w:t>
      </w:r>
      <w:r>
        <w:lastRenderedPageBreak/>
        <w:t>and driver misjudgment. The influence of low speed limits and road curvature again confirms the role of roundabout geometry in these incidents.</w:t>
      </w:r>
    </w:p>
    <w:p w14:paraId="61F87819" w14:textId="1AE12668" w:rsidR="0043608E" w:rsidRPr="00AC79C3" w:rsidRDefault="00A31E83" w:rsidP="00A31E83">
      <w:pPr>
        <w:pStyle w:val="Body"/>
      </w:pPr>
      <w:r>
        <w:t>In Cluster 3’s property damage cases</w:t>
      </w:r>
      <w:r w:rsidR="00EA71F8">
        <w:t xml:space="preserve"> (see </w:t>
      </w:r>
      <w:r w:rsidR="00EA71F8">
        <w:fldChar w:fldCharType="begin"/>
      </w:r>
      <w:r w:rsidR="00EA71F8">
        <w:instrText xml:space="preserve"> REF _Ref200793754 \h </w:instrText>
      </w:r>
      <w:r w:rsidR="00EA71F8">
        <w:fldChar w:fldCharType="separate"/>
      </w:r>
      <w:r w:rsidR="00CE644E">
        <w:t xml:space="preserve">Figure </w:t>
      </w:r>
      <w:r w:rsidR="00CE644E">
        <w:rPr>
          <w:noProof/>
        </w:rPr>
        <w:t>4</w:t>
      </w:r>
      <w:r w:rsidR="00CE644E">
        <w:t>.</w:t>
      </w:r>
      <w:r w:rsidR="00CE644E">
        <w:rPr>
          <w:noProof/>
        </w:rPr>
        <w:t>8</w:t>
      </w:r>
      <w:r w:rsidR="00EA71F8">
        <w:fldChar w:fldCharType="end"/>
      </w:r>
      <w:r w:rsidR="00EA71F8">
        <w:t>(c))</w:t>
      </w:r>
      <w:r>
        <w:t>, VRUs once again appear at the top. These may involve near misses, or very low-speed impacts where no injury occurred. In such cases, the driver might have braked late or swerved, resulting in hitting something else instead of the VRU. Weather conditions described as “Other” or “Unknown” are high on the list. This reflects that unusual or unclear environmental conditions</w:t>
      </w:r>
      <w:r w:rsidR="00C855C1">
        <w:t xml:space="preserve">, </w:t>
      </w:r>
      <w:r>
        <w:t>like fog, strong winds, or glare</w:t>
      </w:r>
      <w:r w:rsidR="00C855C1">
        <w:t xml:space="preserve">, </w:t>
      </w:r>
      <w:r>
        <w:t>may have played a role, increasing the chance of driver confusion. Poor lighting at dawn or dusk also contributes. These are times of day when visibility is low but headlights may not yet be in full use, creating difficulty in identifying roundabout entry or exit paths. Backing or parked actions show up again, which could suggest hesitation or confusion near splitter islands or roundabout exits. Several factors such as straight-ahead travel, animal crashes, and dry or icy conditions appear, showing a mix of routine and unusual circumstances. While these crashes did not lead to injuries, they show how a wide range of factors can still result in minor impacts at roundabouts. Other influences include less common vehicle types, unusual facility types, and the typical roundabout geometry (curved-level road). In these crashes, low speeds likely helped reduce the impact to vehicle damage only.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3B58A6" w14:paraId="5DD50212" w14:textId="77777777" w:rsidTr="00EC034B">
        <w:trPr>
          <w:jc w:val="center"/>
        </w:trPr>
        <w:tc>
          <w:tcPr>
            <w:tcW w:w="4509" w:type="dxa"/>
          </w:tcPr>
          <w:p w14:paraId="3130C8FD" w14:textId="358DDCB6" w:rsidR="000F0769" w:rsidRDefault="00887F2A" w:rsidP="00014204">
            <w:pPr>
              <w:pStyle w:val="Body"/>
              <w:ind w:firstLine="0"/>
              <w:jc w:val="center"/>
            </w:pPr>
            <w:r>
              <w:rPr>
                <w:noProof/>
              </w:rPr>
              <w:drawing>
                <wp:inline distT="0" distB="0" distL="0" distR="0" wp14:anchorId="6BD29304" wp14:editId="3632055F">
                  <wp:extent cx="2493034" cy="2337306"/>
                  <wp:effectExtent l="0" t="0" r="2540" b="6350"/>
                  <wp:docPr id="333709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359" cy="2372300"/>
                          </a:xfrm>
                          <a:prstGeom prst="rect">
                            <a:avLst/>
                          </a:prstGeom>
                          <a:noFill/>
                          <a:ln>
                            <a:noFill/>
                          </a:ln>
                        </pic:spPr>
                      </pic:pic>
                    </a:graphicData>
                  </a:graphic>
                </wp:inline>
              </w:drawing>
            </w:r>
          </w:p>
          <w:p w14:paraId="379B6442" w14:textId="3A484B82" w:rsidR="000F0769" w:rsidRDefault="000F0769" w:rsidP="00014204">
            <w:pPr>
              <w:pStyle w:val="Body"/>
              <w:ind w:firstLine="0"/>
              <w:jc w:val="center"/>
            </w:pPr>
            <w:r>
              <w:t xml:space="preserve">(a) Cluster </w:t>
            </w:r>
            <w:r w:rsidR="000914D4">
              <w:t>3</w:t>
            </w:r>
            <w:r>
              <w:t xml:space="preserve"> (KA)</w:t>
            </w:r>
          </w:p>
        </w:tc>
        <w:tc>
          <w:tcPr>
            <w:tcW w:w="4510" w:type="dxa"/>
          </w:tcPr>
          <w:p w14:paraId="5F62035A" w14:textId="78AC4C72" w:rsidR="000F0769" w:rsidRDefault="003B58A6" w:rsidP="00454451">
            <w:pPr>
              <w:pStyle w:val="Body"/>
              <w:ind w:firstLine="0"/>
              <w:jc w:val="center"/>
            </w:pPr>
            <w:r>
              <w:rPr>
                <w:noProof/>
              </w:rPr>
              <w:drawing>
                <wp:inline distT="0" distB="0" distL="0" distR="0" wp14:anchorId="51808E87" wp14:editId="7445D60F">
                  <wp:extent cx="2511920" cy="2355011"/>
                  <wp:effectExtent l="0" t="0" r="3175" b="7620"/>
                  <wp:docPr id="1626754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2758" cy="2383923"/>
                          </a:xfrm>
                          <a:prstGeom prst="rect">
                            <a:avLst/>
                          </a:prstGeom>
                          <a:noFill/>
                          <a:ln>
                            <a:noFill/>
                          </a:ln>
                        </pic:spPr>
                      </pic:pic>
                    </a:graphicData>
                  </a:graphic>
                </wp:inline>
              </w:drawing>
            </w:r>
          </w:p>
          <w:p w14:paraId="4E27898F" w14:textId="5812B2EB" w:rsidR="000F0769" w:rsidRDefault="000F0769" w:rsidP="00014204">
            <w:pPr>
              <w:pStyle w:val="Body"/>
              <w:ind w:firstLine="0"/>
              <w:jc w:val="center"/>
            </w:pPr>
            <w:r>
              <w:t xml:space="preserve">(b) Cluster </w:t>
            </w:r>
            <w:r w:rsidR="000914D4">
              <w:t>3</w:t>
            </w:r>
            <w:r>
              <w:t xml:space="preserve"> (BC)</w:t>
            </w:r>
          </w:p>
        </w:tc>
      </w:tr>
      <w:tr w:rsidR="000F0769" w14:paraId="48317E8D" w14:textId="77777777" w:rsidTr="00EC034B">
        <w:trPr>
          <w:jc w:val="center"/>
        </w:trPr>
        <w:tc>
          <w:tcPr>
            <w:tcW w:w="9019" w:type="dxa"/>
            <w:gridSpan w:val="2"/>
          </w:tcPr>
          <w:p w14:paraId="4FBD658C" w14:textId="3134E558" w:rsidR="000F0769" w:rsidRDefault="00134A6A" w:rsidP="00014204">
            <w:pPr>
              <w:pStyle w:val="Body"/>
              <w:ind w:firstLine="0"/>
              <w:jc w:val="center"/>
            </w:pPr>
            <w:r>
              <w:rPr>
                <w:noProof/>
              </w:rPr>
              <w:lastRenderedPageBreak/>
              <w:drawing>
                <wp:inline distT="0" distB="0" distL="0" distR="0" wp14:anchorId="7A4616CA" wp14:editId="061008A9">
                  <wp:extent cx="2937900" cy="2754384"/>
                  <wp:effectExtent l="0" t="0" r="0" b="8255"/>
                  <wp:docPr id="1938638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8865" cy="2764664"/>
                          </a:xfrm>
                          <a:prstGeom prst="rect">
                            <a:avLst/>
                          </a:prstGeom>
                          <a:noFill/>
                          <a:ln>
                            <a:noFill/>
                          </a:ln>
                        </pic:spPr>
                      </pic:pic>
                    </a:graphicData>
                  </a:graphic>
                </wp:inline>
              </w:drawing>
            </w:r>
          </w:p>
          <w:p w14:paraId="2FED931D" w14:textId="6120242B" w:rsidR="000F0769" w:rsidRDefault="000F0769" w:rsidP="00014204">
            <w:pPr>
              <w:pStyle w:val="Body"/>
              <w:keepNext/>
              <w:ind w:firstLine="0"/>
              <w:jc w:val="center"/>
            </w:pPr>
            <w:r>
              <w:t xml:space="preserve">(c) Cluster </w:t>
            </w:r>
            <w:r w:rsidR="000914D4">
              <w:t>3</w:t>
            </w:r>
            <w:r>
              <w:t xml:space="preserve"> (O)</w:t>
            </w:r>
          </w:p>
        </w:tc>
      </w:tr>
    </w:tbl>
    <w:p w14:paraId="657C947D" w14:textId="3386BAAF" w:rsidR="000F0769" w:rsidRDefault="000F0769" w:rsidP="00D0094A">
      <w:pPr>
        <w:pStyle w:val="Caption"/>
      </w:pPr>
      <w:bookmarkStart w:id="88" w:name="_Ref200793754"/>
      <w:bookmarkStart w:id="89" w:name="_Toc201151896"/>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8</w:t>
      </w:r>
      <w:r w:rsidR="00A90AFD">
        <w:fldChar w:fldCharType="end"/>
      </w:r>
      <w:bookmarkEnd w:id="88"/>
      <w:r>
        <w:t xml:space="preserve"> Cluster </w:t>
      </w:r>
      <w:r w:rsidR="00A94832">
        <w:t>3</w:t>
      </w:r>
      <w:r>
        <w:t xml:space="preserve"> SHAP plots for different severity levels</w:t>
      </w:r>
      <w:bookmarkEnd w:id="89"/>
    </w:p>
    <w:p w14:paraId="06F76356" w14:textId="4DD173F2" w:rsidR="000F0769" w:rsidRDefault="000F0769" w:rsidP="000F0769">
      <w:pPr>
        <w:pStyle w:val="Heading3"/>
      </w:pPr>
      <w:bookmarkStart w:id="90" w:name="_Toc201151849"/>
      <w:r>
        <w:t xml:space="preserve">Cluster </w:t>
      </w:r>
      <w:r w:rsidR="00A94832">
        <w:t>4</w:t>
      </w:r>
      <w:bookmarkEnd w:id="90"/>
    </w:p>
    <w:p w14:paraId="5BAA88EC" w14:textId="625CB783" w:rsidR="000F0769" w:rsidRDefault="00855CC1" w:rsidP="00855CC1">
      <w:pPr>
        <w:pStyle w:val="Body"/>
      </w:pPr>
      <w:r>
        <w:t>For fatal and severe crashes in this cluster</w:t>
      </w:r>
      <w:r w:rsidR="00423C59">
        <w:t xml:space="preserve">. </w:t>
      </w:r>
      <w:r>
        <w:t>Buses and trucks (Unt_Bus/Truck) are significant contributors</w:t>
      </w:r>
      <w:r w:rsidR="00423C59">
        <w:t xml:space="preserve"> (see </w:t>
      </w:r>
      <w:r w:rsidR="00423C59">
        <w:fldChar w:fldCharType="begin"/>
      </w:r>
      <w:r w:rsidR="00423C59">
        <w:instrText xml:space="preserve"> REF _Ref200793831 \h </w:instrText>
      </w:r>
      <w:r w:rsidR="00423C59">
        <w:fldChar w:fldCharType="separate"/>
      </w:r>
      <w:r w:rsidR="00CE644E" w:rsidRPr="00D0094A">
        <w:rPr>
          <w:rStyle w:val="CaptionChar"/>
          <w:rFonts w:eastAsiaTheme="minorHAnsi"/>
        </w:rPr>
        <w:t xml:space="preserve">Figure </w:t>
      </w:r>
      <w:r w:rsidR="00CE644E">
        <w:rPr>
          <w:rStyle w:val="CaptionChar"/>
          <w:rFonts w:eastAsiaTheme="minorHAnsi"/>
        </w:rPr>
        <w:t>4.9</w:t>
      </w:r>
      <w:r w:rsidR="00423C59">
        <w:fldChar w:fldCharType="end"/>
      </w:r>
      <w:r w:rsidR="00423C59">
        <w:t>(a))</w:t>
      </w:r>
      <w:r>
        <w:t xml:space="preserve">. These large vehicles require more space to stop and navigate, and in cases where following distances are too short or movement is misjudged, the impact can be more serious. Middle-aged or older drivers (Yng_N) are also linked to more severe crashes, possibly due to slower reaction times during unexpected slowdowns or congestion inside the roundabout. Speed limits in the 30–40 mph range and higher (PSL_45 and above) appear in the plot, showing that when drivers approach the roundabout at moderate to high speeds without reducing speed enough, it can lead to more severe outcomes, especially in multi-lane conditions. Geometry also matters, straight-level and curve-level road contours appear in this cluster, indicating that even in less complex roadway shapes, driver inattentiveness or misjudgment can lead to serious crashes. Rain and dark conditions (with lighting) further raise crash severity. Even when lighting is provided, rainy or low-light environments make it harder to see slowing traffic ahead. Finally, two-lane and four-lane </w:t>
      </w:r>
      <w:r>
        <w:lastRenderedPageBreak/>
        <w:t>configurations show up, confirming that more lanes create greater chances for error or reduced space for evasive maneuvers inside the roundabout.</w:t>
      </w:r>
    </w:p>
    <w:p w14:paraId="2CF8CF68" w14:textId="41F7C3BC" w:rsidR="00855CC1" w:rsidRDefault="00925C5E" w:rsidP="00925C5E">
      <w:pPr>
        <w:pStyle w:val="Body"/>
      </w:pPr>
      <w:r>
        <w:t>For injury crashes, SHAP plots show that crashes involving “Other” vehicles (Unt_Other) are important</w:t>
      </w:r>
      <w:r w:rsidR="003C05C3">
        <w:t xml:space="preserve"> (see </w:t>
      </w:r>
      <w:r w:rsidR="003C05C3">
        <w:fldChar w:fldCharType="begin"/>
      </w:r>
      <w:r w:rsidR="003C05C3">
        <w:instrText xml:space="preserve"> REF _Ref200793831 \h </w:instrText>
      </w:r>
      <w:r w:rsidR="003C05C3">
        <w:fldChar w:fldCharType="separate"/>
      </w:r>
      <w:r w:rsidR="00CE644E" w:rsidRPr="00D0094A">
        <w:rPr>
          <w:rStyle w:val="CaptionChar"/>
          <w:rFonts w:eastAsiaTheme="minorHAnsi"/>
        </w:rPr>
        <w:t xml:space="preserve">Figure </w:t>
      </w:r>
      <w:r w:rsidR="00CE644E">
        <w:rPr>
          <w:rStyle w:val="CaptionChar"/>
          <w:rFonts w:eastAsiaTheme="minorHAnsi"/>
        </w:rPr>
        <w:t>4.9</w:t>
      </w:r>
      <w:r w:rsidR="003C05C3">
        <w:fldChar w:fldCharType="end"/>
      </w:r>
      <w:r w:rsidR="003C05C3">
        <w:t>(b))</w:t>
      </w:r>
      <w:r>
        <w:t>. These may include work or utility vehicles that operate differently from standard cars. These vehicles may cause unexpected stops or maneuvers inside the roundabout, confusing other drivers. Like in other clusters, non-young drivers (Yng_N) are associated with injury crashes, reflecting slower reactions to sudden changes in traffic flow. One-way roadways and rear-end crashes (Typ_Rear End) dominate this group. Rear-end collisions are very common in roundabouts, especially when vehicles stop suddenly due to congestion or yield delays. Speed limits at both ends, 0–25 mph and 45+ mph, are linked to injury crashes. This shows that both low-speed and high-speed environments can be risky if drivers misjudge distances or fail to stop in time. Weather also plays a role, ice, cloudy weather, and clear conditions are all present, showing that injury crashes occur under various environmental settings. It is not just bad weather, but also careless driving in good weather, that contributes to these outcomes. Road types like straight-level segments, other facility types, and routine movements like driving straight ahead are all present, confirming that these crashes happen during normal driving conditions when drivers become inattentive.</w:t>
      </w:r>
    </w:p>
    <w:p w14:paraId="6F3E319B" w14:textId="63C2D258" w:rsidR="00925C5E" w:rsidRPr="00AC79C3" w:rsidRDefault="002B04C6" w:rsidP="002B04C6">
      <w:pPr>
        <w:pStyle w:val="Body"/>
      </w:pPr>
      <w:r>
        <w:t>In property damage-only crashes, the most important factor is the action “Straight Ahead”</w:t>
      </w:r>
      <w:r w:rsidR="003C05C3">
        <w:t xml:space="preserve"> (see </w:t>
      </w:r>
      <w:r w:rsidR="003C05C3">
        <w:fldChar w:fldCharType="begin"/>
      </w:r>
      <w:r w:rsidR="003C05C3">
        <w:instrText xml:space="preserve"> REF _Ref200793831 \h </w:instrText>
      </w:r>
      <w:r w:rsidR="003C05C3">
        <w:fldChar w:fldCharType="separate"/>
      </w:r>
      <w:r w:rsidR="00CE644E" w:rsidRPr="00D0094A">
        <w:rPr>
          <w:rStyle w:val="CaptionChar"/>
          <w:rFonts w:eastAsiaTheme="minorHAnsi"/>
        </w:rPr>
        <w:t xml:space="preserve">Figure </w:t>
      </w:r>
      <w:r w:rsidR="00CE644E">
        <w:rPr>
          <w:rStyle w:val="CaptionChar"/>
          <w:rFonts w:eastAsiaTheme="minorHAnsi"/>
        </w:rPr>
        <w:t>4.9</w:t>
      </w:r>
      <w:r w:rsidR="003C05C3">
        <w:fldChar w:fldCharType="end"/>
      </w:r>
      <w:r w:rsidR="003C05C3">
        <w:t>(c))</w:t>
      </w:r>
      <w:r>
        <w:t xml:space="preserve">. These crashes happen when drivers are simply circulating through the roundabout without turning or changing lanes, but still crash due to following too closely, braking late, or not expecting the vehicle ahead to slow down. This confirms that even routine roundabout travel can lead to minor crashes when attention lapses. Older drivers (Yng_N) are again associated with these crashes, possibly due to hesitating, braking late, or reacting slowly. Two-way roadways, low-speed zones (PSL 0–25 mph), and roundabout traffic control signs appear frequently, suggesting that even with well-designed road features, crashes still occur </w:t>
      </w:r>
      <w:r>
        <w:lastRenderedPageBreak/>
        <w:t>when driving behavior is not careful. The presence of yield signs (Tcd_Yield Sign) indicates that drivers may still be misjudging or not respecting the need to give way to circulating vehicles. Environmental conditions like wet roads, ice, dawn/dusk lighting, and moderate to high-speed limits (PSL 45 and above) are also linked to these crashes. While these crashes don’t result in injuries, they highlight how risky behavior, especially following too closely (Cnf_Flwng close), can easily result in minor collisions at roundabouts.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91"/>
      </w:tblGrid>
      <w:tr w:rsidR="000B5436" w14:paraId="6BD38E69" w14:textId="77777777" w:rsidTr="00EC034B">
        <w:trPr>
          <w:jc w:val="center"/>
        </w:trPr>
        <w:tc>
          <w:tcPr>
            <w:tcW w:w="4509" w:type="dxa"/>
          </w:tcPr>
          <w:p w14:paraId="3853A5CB" w14:textId="0EAC74BB" w:rsidR="000F0769" w:rsidRDefault="000B5436" w:rsidP="00014204">
            <w:pPr>
              <w:pStyle w:val="Body"/>
              <w:ind w:firstLine="0"/>
              <w:jc w:val="center"/>
            </w:pPr>
            <w:r>
              <w:rPr>
                <w:noProof/>
              </w:rPr>
              <w:drawing>
                <wp:inline distT="0" distB="0" distL="0" distR="0" wp14:anchorId="685143C1" wp14:editId="0B143207">
                  <wp:extent cx="2780000" cy="2606346"/>
                  <wp:effectExtent l="0" t="0" r="1905" b="3810"/>
                  <wp:docPr id="599822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5037" cy="2620444"/>
                          </a:xfrm>
                          <a:prstGeom prst="rect">
                            <a:avLst/>
                          </a:prstGeom>
                          <a:noFill/>
                          <a:ln>
                            <a:noFill/>
                          </a:ln>
                        </pic:spPr>
                      </pic:pic>
                    </a:graphicData>
                  </a:graphic>
                </wp:inline>
              </w:drawing>
            </w:r>
          </w:p>
          <w:p w14:paraId="7C0C3156" w14:textId="7D147FDC" w:rsidR="000F0769" w:rsidRDefault="000F0769" w:rsidP="00014204">
            <w:pPr>
              <w:pStyle w:val="Body"/>
              <w:ind w:firstLine="0"/>
              <w:jc w:val="center"/>
            </w:pPr>
            <w:r>
              <w:t xml:space="preserve">(a) Cluster </w:t>
            </w:r>
            <w:r w:rsidR="00A94832">
              <w:t>4</w:t>
            </w:r>
            <w:r>
              <w:t xml:space="preserve"> (KA)</w:t>
            </w:r>
          </w:p>
        </w:tc>
        <w:tc>
          <w:tcPr>
            <w:tcW w:w="4510" w:type="dxa"/>
          </w:tcPr>
          <w:p w14:paraId="7ACDB337" w14:textId="0EA8C246" w:rsidR="000F0769" w:rsidRDefault="000B5436" w:rsidP="00325F2F">
            <w:pPr>
              <w:pStyle w:val="Body"/>
              <w:ind w:firstLine="0"/>
              <w:jc w:val="center"/>
            </w:pPr>
            <w:r>
              <w:rPr>
                <w:noProof/>
              </w:rPr>
              <w:drawing>
                <wp:inline distT="0" distB="0" distL="0" distR="0" wp14:anchorId="71DEF166" wp14:editId="27ABF64A">
                  <wp:extent cx="2751150" cy="2579298"/>
                  <wp:effectExtent l="0" t="0" r="0" b="0"/>
                  <wp:docPr id="20290529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8761" cy="2595809"/>
                          </a:xfrm>
                          <a:prstGeom prst="rect">
                            <a:avLst/>
                          </a:prstGeom>
                          <a:noFill/>
                          <a:ln>
                            <a:noFill/>
                          </a:ln>
                        </pic:spPr>
                      </pic:pic>
                    </a:graphicData>
                  </a:graphic>
                </wp:inline>
              </w:drawing>
            </w:r>
          </w:p>
          <w:p w14:paraId="4061324D" w14:textId="673877E2" w:rsidR="000F0769" w:rsidRDefault="000F0769" w:rsidP="00014204">
            <w:pPr>
              <w:pStyle w:val="Body"/>
              <w:ind w:firstLine="0"/>
              <w:jc w:val="center"/>
            </w:pPr>
            <w:r>
              <w:t xml:space="preserve">(b) Cluster </w:t>
            </w:r>
            <w:r w:rsidR="00A94832">
              <w:t>4</w:t>
            </w:r>
            <w:r>
              <w:t xml:space="preserve"> (BC)</w:t>
            </w:r>
          </w:p>
        </w:tc>
      </w:tr>
      <w:tr w:rsidR="000F0769" w14:paraId="74F1C206" w14:textId="77777777" w:rsidTr="00EC034B">
        <w:trPr>
          <w:jc w:val="center"/>
        </w:trPr>
        <w:tc>
          <w:tcPr>
            <w:tcW w:w="9019" w:type="dxa"/>
            <w:gridSpan w:val="2"/>
          </w:tcPr>
          <w:p w14:paraId="2E0B3533" w14:textId="0BA3B20E" w:rsidR="000F0769" w:rsidRDefault="006B445F" w:rsidP="00014204">
            <w:pPr>
              <w:pStyle w:val="Body"/>
              <w:ind w:firstLine="0"/>
              <w:jc w:val="center"/>
            </w:pPr>
            <w:r>
              <w:rPr>
                <w:noProof/>
              </w:rPr>
              <w:drawing>
                <wp:inline distT="0" distB="0" distL="0" distR="0" wp14:anchorId="6D186E95" wp14:editId="411C6671">
                  <wp:extent cx="2696917" cy="2528453"/>
                  <wp:effectExtent l="0" t="0" r="8255" b="5715"/>
                  <wp:docPr id="1563018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8220" cy="2539050"/>
                          </a:xfrm>
                          <a:prstGeom prst="rect">
                            <a:avLst/>
                          </a:prstGeom>
                          <a:noFill/>
                          <a:ln>
                            <a:noFill/>
                          </a:ln>
                        </pic:spPr>
                      </pic:pic>
                    </a:graphicData>
                  </a:graphic>
                </wp:inline>
              </w:drawing>
            </w:r>
          </w:p>
          <w:p w14:paraId="7F04C475" w14:textId="7013673E" w:rsidR="000F0769" w:rsidRDefault="000F0769" w:rsidP="00014204">
            <w:pPr>
              <w:pStyle w:val="Body"/>
              <w:keepNext/>
              <w:ind w:firstLine="0"/>
              <w:jc w:val="center"/>
            </w:pPr>
            <w:r>
              <w:t xml:space="preserve">(c) Cluster </w:t>
            </w:r>
            <w:r w:rsidR="00A94832">
              <w:t>4</w:t>
            </w:r>
            <w:r>
              <w:t xml:space="preserve"> (O)</w:t>
            </w:r>
          </w:p>
        </w:tc>
      </w:tr>
    </w:tbl>
    <w:p w14:paraId="3D4E7593" w14:textId="4F13CD63" w:rsidR="000F0769" w:rsidRDefault="000F0769" w:rsidP="00D0094A">
      <w:pPr>
        <w:pStyle w:val="Caption"/>
      </w:pPr>
      <w:bookmarkStart w:id="91" w:name="_Ref200793831"/>
      <w:bookmarkStart w:id="92" w:name="_Toc201151897"/>
      <w:r w:rsidRPr="00D0094A">
        <w:rPr>
          <w:rStyle w:val="CaptionChar"/>
        </w:rPr>
        <w:t xml:space="preserve">Figure </w:t>
      </w:r>
      <w:r w:rsidR="00A90AFD">
        <w:rPr>
          <w:rStyle w:val="CaptionChar"/>
        </w:rPr>
        <w:fldChar w:fldCharType="begin"/>
      </w:r>
      <w:r w:rsidR="00A90AFD">
        <w:rPr>
          <w:rStyle w:val="CaptionChar"/>
        </w:rPr>
        <w:instrText xml:space="preserve"> STYLEREF 1 \s </w:instrText>
      </w:r>
      <w:r w:rsidR="00A90AFD">
        <w:rPr>
          <w:rStyle w:val="CaptionChar"/>
        </w:rPr>
        <w:fldChar w:fldCharType="separate"/>
      </w:r>
      <w:r w:rsidR="00A90AFD">
        <w:rPr>
          <w:rStyle w:val="CaptionChar"/>
        </w:rPr>
        <w:t>4</w:t>
      </w:r>
      <w:r w:rsidR="00A90AFD">
        <w:rPr>
          <w:rStyle w:val="CaptionChar"/>
        </w:rPr>
        <w:fldChar w:fldCharType="end"/>
      </w:r>
      <w:r w:rsidR="00A90AFD">
        <w:rPr>
          <w:rStyle w:val="CaptionChar"/>
        </w:rPr>
        <w:t>.</w:t>
      </w:r>
      <w:r w:rsidR="00A90AFD">
        <w:rPr>
          <w:rStyle w:val="CaptionChar"/>
        </w:rPr>
        <w:fldChar w:fldCharType="begin"/>
      </w:r>
      <w:r w:rsidR="00A90AFD">
        <w:rPr>
          <w:rStyle w:val="CaptionChar"/>
        </w:rPr>
        <w:instrText xml:space="preserve"> SEQ Figure \* ARABIC \s 1 </w:instrText>
      </w:r>
      <w:r w:rsidR="00A90AFD">
        <w:rPr>
          <w:rStyle w:val="CaptionChar"/>
        </w:rPr>
        <w:fldChar w:fldCharType="separate"/>
      </w:r>
      <w:r w:rsidR="00A90AFD">
        <w:rPr>
          <w:rStyle w:val="CaptionChar"/>
        </w:rPr>
        <w:t>9</w:t>
      </w:r>
      <w:r w:rsidR="00A90AFD">
        <w:rPr>
          <w:rStyle w:val="CaptionChar"/>
        </w:rPr>
        <w:fldChar w:fldCharType="end"/>
      </w:r>
      <w:bookmarkEnd w:id="91"/>
      <w:r w:rsidRPr="00D0094A">
        <w:rPr>
          <w:rStyle w:val="CaptionChar"/>
        </w:rPr>
        <w:t xml:space="preserve"> Clust</w:t>
      </w:r>
      <w:r>
        <w:t xml:space="preserve">er </w:t>
      </w:r>
      <w:r w:rsidR="00E037B3">
        <w:t>4</w:t>
      </w:r>
      <w:r>
        <w:t xml:space="preserve"> SHAP plots for different severity levels</w:t>
      </w:r>
      <w:bookmarkEnd w:id="92"/>
    </w:p>
    <w:p w14:paraId="51AFA181" w14:textId="0C878904" w:rsidR="00886EB0" w:rsidRDefault="00063AA3" w:rsidP="00063AA3">
      <w:pPr>
        <w:pStyle w:val="Heading2"/>
      </w:pPr>
      <w:bookmarkStart w:id="93" w:name="_Toc201151850"/>
      <w:r>
        <w:lastRenderedPageBreak/>
        <w:t xml:space="preserve">Exploration of </w:t>
      </w:r>
      <w:r w:rsidR="00B37AF7">
        <w:t xml:space="preserve">KA Severity </w:t>
      </w:r>
      <w:r>
        <w:t>Crash Narratives</w:t>
      </w:r>
      <w:bookmarkEnd w:id="93"/>
    </w:p>
    <w:p w14:paraId="05993745" w14:textId="0D5AF4ED" w:rsidR="00342670" w:rsidRDefault="0082279E" w:rsidP="00342670">
      <w:pPr>
        <w:pStyle w:val="Body"/>
      </w:pPr>
      <w:r>
        <w:t>To investigate the fatal or severe injury in more details, t</w:t>
      </w:r>
      <w:r w:rsidR="00214F1D">
        <w:t xml:space="preserve">he review of crash narratives for </w:t>
      </w:r>
      <w:r w:rsidR="00AA6C4B">
        <w:t xml:space="preserve">fatal or </w:t>
      </w:r>
      <w:r w:rsidR="00214F1D">
        <w:t xml:space="preserve">severe injury </w:t>
      </w:r>
      <w:r>
        <w:t xml:space="preserve">crashes </w:t>
      </w:r>
      <w:r w:rsidR="00214F1D">
        <w:t xml:space="preserve">at Ohio roundabouts </w:t>
      </w:r>
      <w:r w:rsidR="005C3183">
        <w:t xml:space="preserve">have been explored. The narrative analysis </w:t>
      </w:r>
      <w:r w:rsidR="00214F1D">
        <w:t>shows that these crashes often involve loss of control, high speeds, or drivers entering the roundabout without yielding. Many of the serious crashes happened when a driver either did not slow down enough for the roundabout or tried to enter without checking for traffic already in the circle. In several cases, vehicles left the roadway entirely, sometimes rolling over or striking fixed objects like light poles or trees</w:t>
      </w:r>
      <w:r w:rsidR="00AA6C4B">
        <w:t xml:space="preserve">, </w:t>
      </w:r>
      <w:r w:rsidR="00214F1D">
        <w:t>which often leads to more serious injuries. There are also examples of severe crashes when one vehicle entered the roundabout and was hit from the side or head-on by another vehicle, usually because someone failed to yield. In a few cases, stolen vehicles or very fast driving was mentioned, which increases the risk of losing control and getting hurt.</w:t>
      </w:r>
      <w:r w:rsidR="00EC45EE">
        <w:t xml:space="preserve"> </w:t>
      </w:r>
      <w:r w:rsidR="00214F1D">
        <w:t xml:space="preserve">A key takeaway from these narratives is that while roundabouts are designed to slow traffic, high speeds, poor decisions at entry, and not paying attention to other vehicles still lead to some of the most serious crashes. </w:t>
      </w:r>
      <w:r w:rsidR="0003612D">
        <w:t>ROR</w:t>
      </w:r>
      <w:r w:rsidR="00214F1D">
        <w:t xml:space="preserve"> and fixed-object collisions, in particular, stand out as especially dangerous in roundabout environments. Another pattern is that not all severe crashes fit a single type; some happen as rear-ends, while others involve sideswipes or direct hits to the front or side. Sometimes, unexpected stopping or confusion inside the roundabout also plays a part.</w:t>
      </w:r>
      <w:r w:rsidR="0095429F">
        <w:t xml:space="preserve"> </w:t>
      </w:r>
      <w:r w:rsidR="0095429F">
        <w:fldChar w:fldCharType="begin"/>
      </w:r>
      <w:r w:rsidR="0095429F">
        <w:instrText xml:space="preserve"> REF _Ref201137527 \h </w:instrText>
      </w:r>
      <w:r w:rsidR="0095429F">
        <w:fldChar w:fldCharType="separate"/>
      </w:r>
      <w:r w:rsidR="0095429F">
        <w:t>Table 4.3</w:t>
      </w:r>
      <w:r w:rsidR="0095429F">
        <w:fldChar w:fldCharType="end"/>
      </w:r>
      <w:r w:rsidR="0095429F">
        <w:t xml:space="preserve"> </w:t>
      </w:r>
      <w:r w:rsidR="00342670">
        <w:t>illustrates a summary of some of the crash narratives that have been explored in this study.</w:t>
      </w:r>
    </w:p>
    <w:p w14:paraId="23193D11" w14:textId="27C43447" w:rsidR="000609B4" w:rsidRDefault="00215F8E" w:rsidP="00215F8E">
      <w:pPr>
        <w:pStyle w:val="Caption"/>
      </w:pPr>
      <w:bookmarkStart w:id="94" w:name="_Ref201137527"/>
      <w:bookmarkStart w:id="95" w:name="_Toc201151873"/>
      <w:r>
        <w:t xml:space="preserve">Table </w:t>
      </w:r>
      <w:r>
        <w:fldChar w:fldCharType="begin"/>
      </w:r>
      <w:r>
        <w:instrText xml:space="preserve"> STYLEREF 1 \s </w:instrText>
      </w:r>
      <w:r>
        <w:fldChar w:fldCharType="separate"/>
      </w:r>
      <w:r>
        <w:t>4</w:t>
      </w:r>
      <w:r>
        <w:fldChar w:fldCharType="end"/>
      </w:r>
      <w:r>
        <w:t>.</w:t>
      </w:r>
      <w:r>
        <w:fldChar w:fldCharType="begin"/>
      </w:r>
      <w:r>
        <w:instrText xml:space="preserve"> SEQ Table \* ARABIC \s 1 </w:instrText>
      </w:r>
      <w:r>
        <w:fldChar w:fldCharType="separate"/>
      </w:r>
      <w:r>
        <w:t>3</w:t>
      </w:r>
      <w:r>
        <w:fldChar w:fldCharType="end"/>
      </w:r>
      <w:bookmarkEnd w:id="94"/>
      <w:r w:rsidR="003F00A8">
        <w:t xml:space="preserve"> Summary of crash narratives</w:t>
      </w:r>
      <w:bookmarkEnd w:id="95"/>
      <w:r w:rsidR="003F00A8">
        <w:t xml:space="preserve"> </w:t>
      </w:r>
    </w:p>
    <w:tbl>
      <w:tblPr>
        <w:tblStyle w:val="TableGrid"/>
        <w:tblW w:w="0" w:type="auto"/>
        <w:jc w:val="center"/>
        <w:tblLook w:val="04A0" w:firstRow="1" w:lastRow="0" w:firstColumn="1" w:lastColumn="0" w:noHBand="0" w:noVBand="1"/>
      </w:tblPr>
      <w:tblGrid>
        <w:gridCol w:w="1358"/>
        <w:gridCol w:w="988"/>
        <w:gridCol w:w="1646"/>
        <w:gridCol w:w="2208"/>
        <w:gridCol w:w="2819"/>
      </w:tblGrid>
      <w:tr w:rsidR="00F97852" w:rsidRPr="00082B64" w14:paraId="54234313" w14:textId="77777777" w:rsidTr="00A06444">
        <w:trPr>
          <w:jc w:val="center"/>
        </w:trPr>
        <w:tc>
          <w:tcPr>
            <w:tcW w:w="1435" w:type="dxa"/>
            <w:vAlign w:val="center"/>
          </w:tcPr>
          <w:p w14:paraId="474EDA0F" w14:textId="77777777" w:rsidR="00F97852" w:rsidRPr="00082B64" w:rsidRDefault="00F97852" w:rsidP="00A06444">
            <w:pPr>
              <w:spacing w:line="480" w:lineRule="auto"/>
              <w:jc w:val="left"/>
              <w:rPr>
                <w:b/>
                <w:bCs/>
                <w:sz w:val="22"/>
                <w:szCs w:val="22"/>
              </w:rPr>
            </w:pPr>
            <w:r w:rsidRPr="00082B64">
              <w:rPr>
                <w:b/>
                <w:bCs/>
                <w:sz w:val="22"/>
                <w:szCs w:val="22"/>
              </w:rPr>
              <w:t>Damage Description</w:t>
            </w:r>
          </w:p>
        </w:tc>
        <w:tc>
          <w:tcPr>
            <w:tcW w:w="990" w:type="dxa"/>
            <w:vAlign w:val="center"/>
          </w:tcPr>
          <w:p w14:paraId="37104D50" w14:textId="77777777" w:rsidR="00F97852" w:rsidRPr="00082B64" w:rsidRDefault="00F97852" w:rsidP="00A06444">
            <w:pPr>
              <w:spacing w:line="480" w:lineRule="auto"/>
              <w:jc w:val="left"/>
              <w:rPr>
                <w:b/>
                <w:bCs/>
                <w:sz w:val="22"/>
                <w:szCs w:val="22"/>
              </w:rPr>
            </w:pPr>
            <w:r w:rsidRPr="00082B64">
              <w:rPr>
                <w:b/>
                <w:bCs/>
                <w:sz w:val="22"/>
                <w:szCs w:val="22"/>
              </w:rPr>
              <w:t>Crash Severity</w:t>
            </w:r>
          </w:p>
        </w:tc>
        <w:tc>
          <w:tcPr>
            <w:tcW w:w="1646" w:type="dxa"/>
            <w:vAlign w:val="center"/>
          </w:tcPr>
          <w:p w14:paraId="0772C411" w14:textId="77777777" w:rsidR="00F97852" w:rsidRPr="00082B64" w:rsidRDefault="00F97852" w:rsidP="00A06444">
            <w:pPr>
              <w:spacing w:line="480" w:lineRule="auto"/>
              <w:jc w:val="left"/>
              <w:rPr>
                <w:b/>
                <w:bCs/>
                <w:sz w:val="22"/>
                <w:szCs w:val="22"/>
              </w:rPr>
            </w:pPr>
            <w:r w:rsidRPr="00082B64">
              <w:rPr>
                <w:b/>
                <w:bCs/>
                <w:sz w:val="22"/>
                <w:szCs w:val="22"/>
              </w:rPr>
              <w:t>Crash Type</w:t>
            </w:r>
          </w:p>
        </w:tc>
        <w:tc>
          <w:tcPr>
            <w:tcW w:w="514" w:type="dxa"/>
            <w:vAlign w:val="center"/>
          </w:tcPr>
          <w:p w14:paraId="58D87706" w14:textId="77777777" w:rsidR="00F97852" w:rsidRPr="00082B64" w:rsidRDefault="00F97852" w:rsidP="00A06444">
            <w:pPr>
              <w:spacing w:line="480" w:lineRule="auto"/>
              <w:jc w:val="left"/>
              <w:rPr>
                <w:b/>
                <w:bCs/>
                <w:sz w:val="22"/>
                <w:szCs w:val="22"/>
              </w:rPr>
            </w:pPr>
            <w:r w:rsidRPr="00082B64">
              <w:rPr>
                <w:b/>
                <w:bCs/>
                <w:sz w:val="22"/>
                <w:szCs w:val="22"/>
              </w:rPr>
              <w:t>Fault/Contributing Factor</w:t>
            </w:r>
          </w:p>
        </w:tc>
        <w:tc>
          <w:tcPr>
            <w:tcW w:w="4765" w:type="dxa"/>
            <w:vAlign w:val="center"/>
          </w:tcPr>
          <w:p w14:paraId="035AF986" w14:textId="77777777" w:rsidR="00F97852" w:rsidRPr="00082B64" w:rsidRDefault="00F97852" w:rsidP="00A06444">
            <w:pPr>
              <w:spacing w:line="480" w:lineRule="auto"/>
              <w:jc w:val="left"/>
              <w:rPr>
                <w:b/>
                <w:bCs/>
                <w:sz w:val="22"/>
                <w:szCs w:val="22"/>
              </w:rPr>
            </w:pPr>
            <w:r w:rsidRPr="00082B64">
              <w:rPr>
                <w:b/>
                <w:bCs/>
                <w:sz w:val="22"/>
                <w:szCs w:val="22"/>
              </w:rPr>
              <w:t>Crash Narrative Summary</w:t>
            </w:r>
          </w:p>
        </w:tc>
      </w:tr>
      <w:tr w:rsidR="00F97852" w:rsidRPr="00082B64" w14:paraId="2623CD5B" w14:textId="77777777" w:rsidTr="00A06444">
        <w:trPr>
          <w:jc w:val="center"/>
        </w:trPr>
        <w:tc>
          <w:tcPr>
            <w:tcW w:w="1435" w:type="dxa"/>
            <w:vAlign w:val="center"/>
          </w:tcPr>
          <w:p w14:paraId="67D10EFC" w14:textId="77777777" w:rsidR="00F97852" w:rsidRPr="00082B64" w:rsidRDefault="00F97852" w:rsidP="00A06444">
            <w:pPr>
              <w:spacing w:line="480" w:lineRule="auto"/>
              <w:jc w:val="left"/>
              <w:rPr>
                <w:sz w:val="22"/>
                <w:szCs w:val="22"/>
              </w:rPr>
            </w:pPr>
            <w:r w:rsidRPr="00082B64">
              <w:rPr>
                <w:sz w:val="22"/>
                <w:szCs w:val="22"/>
              </w:rPr>
              <w:t>Not Specified</w:t>
            </w:r>
          </w:p>
        </w:tc>
        <w:tc>
          <w:tcPr>
            <w:tcW w:w="990" w:type="dxa"/>
            <w:vAlign w:val="center"/>
          </w:tcPr>
          <w:p w14:paraId="5A38C6A4"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4F296D66"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0356CA82"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33A398A5" w14:textId="77777777" w:rsidR="00F97852" w:rsidRPr="00082B64" w:rsidRDefault="00F97852" w:rsidP="00A06444">
            <w:pPr>
              <w:spacing w:line="480" w:lineRule="auto"/>
              <w:jc w:val="left"/>
              <w:rPr>
                <w:sz w:val="22"/>
                <w:szCs w:val="22"/>
              </w:rPr>
            </w:pPr>
            <w:r w:rsidRPr="00082B64">
              <w:rPr>
                <w:sz w:val="22"/>
                <w:szCs w:val="22"/>
              </w:rPr>
              <w:t xml:space="preserve">Unit #1 was traveling east on Dutch Road when it failed to negotiate the roundabout and </w:t>
            </w:r>
            <w:r w:rsidRPr="00082B64">
              <w:rPr>
                <w:sz w:val="22"/>
                <w:szCs w:val="22"/>
              </w:rPr>
              <w:lastRenderedPageBreak/>
              <w:t>collided with Unit #2. Both drivers sustained serious injuries.</w:t>
            </w:r>
          </w:p>
        </w:tc>
      </w:tr>
      <w:tr w:rsidR="00F97852" w:rsidRPr="00082B64" w14:paraId="52803205" w14:textId="77777777" w:rsidTr="00A06444">
        <w:trPr>
          <w:jc w:val="center"/>
        </w:trPr>
        <w:tc>
          <w:tcPr>
            <w:tcW w:w="1435" w:type="dxa"/>
            <w:vAlign w:val="center"/>
          </w:tcPr>
          <w:p w14:paraId="4689E69D" w14:textId="77777777" w:rsidR="00F97852" w:rsidRPr="00082B64" w:rsidRDefault="00F97852" w:rsidP="00A06444">
            <w:pPr>
              <w:spacing w:line="480" w:lineRule="auto"/>
              <w:jc w:val="left"/>
              <w:rPr>
                <w:sz w:val="22"/>
                <w:szCs w:val="22"/>
              </w:rPr>
            </w:pPr>
            <w:r w:rsidRPr="00082B64">
              <w:rPr>
                <w:sz w:val="22"/>
                <w:szCs w:val="22"/>
              </w:rPr>
              <w:lastRenderedPageBreak/>
              <w:t>Rear End</w:t>
            </w:r>
          </w:p>
        </w:tc>
        <w:tc>
          <w:tcPr>
            <w:tcW w:w="990" w:type="dxa"/>
            <w:vAlign w:val="center"/>
          </w:tcPr>
          <w:p w14:paraId="3360E49C"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272F0AC4"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52BCCFBA"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3079FA33" w14:textId="77777777" w:rsidR="00F97852" w:rsidRPr="00082B64" w:rsidRDefault="00F97852" w:rsidP="00A06444">
            <w:pPr>
              <w:spacing w:line="480" w:lineRule="auto"/>
              <w:jc w:val="left"/>
              <w:rPr>
                <w:sz w:val="22"/>
                <w:szCs w:val="22"/>
              </w:rPr>
            </w:pPr>
            <w:r w:rsidRPr="00082B64">
              <w:rPr>
                <w:sz w:val="22"/>
                <w:szCs w:val="22"/>
              </w:rPr>
              <w:t>Driver of unit 01 stated he was traveling through the roundabout when unit 02 stopped unexpectedly, causing a rear-end collision. Unit 02's driver was seriously injured.</w:t>
            </w:r>
          </w:p>
        </w:tc>
      </w:tr>
      <w:tr w:rsidR="00F97852" w:rsidRPr="00082B64" w14:paraId="6CA942DE" w14:textId="77777777" w:rsidTr="00A06444">
        <w:trPr>
          <w:jc w:val="center"/>
        </w:trPr>
        <w:tc>
          <w:tcPr>
            <w:tcW w:w="1435" w:type="dxa"/>
            <w:vAlign w:val="center"/>
          </w:tcPr>
          <w:p w14:paraId="1B0BCC33" w14:textId="77777777" w:rsidR="00F97852" w:rsidRPr="00082B64" w:rsidRDefault="00F97852" w:rsidP="00A06444">
            <w:pPr>
              <w:spacing w:line="480" w:lineRule="auto"/>
              <w:jc w:val="left"/>
              <w:rPr>
                <w:sz w:val="22"/>
                <w:szCs w:val="22"/>
              </w:rPr>
            </w:pPr>
            <w:r w:rsidRPr="00082B64">
              <w:rPr>
                <w:sz w:val="22"/>
                <w:szCs w:val="22"/>
              </w:rPr>
              <w:t>Side</w:t>
            </w:r>
          </w:p>
        </w:tc>
        <w:tc>
          <w:tcPr>
            <w:tcW w:w="990" w:type="dxa"/>
            <w:vAlign w:val="center"/>
          </w:tcPr>
          <w:p w14:paraId="2EA586F6"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1F375B51"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29B70500"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6D478AEB" w14:textId="77777777" w:rsidR="00F97852" w:rsidRPr="00082B64" w:rsidRDefault="00F97852" w:rsidP="00A06444">
            <w:pPr>
              <w:spacing w:line="480" w:lineRule="auto"/>
              <w:jc w:val="left"/>
              <w:rPr>
                <w:sz w:val="22"/>
                <w:szCs w:val="22"/>
              </w:rPr>
            </w:pPr>
            <w:r w:rsidRPr="00082B64">
              <w:rPr>
                <w:sz w:val="22"/>
                <w:szCs w:val="22"/>
              </w:rPr>
              <w:t>Witness Hughes stated he was southbound on the inside lane when Unit 2 entered from the east, resulting in a side impact that caused major injury.</w:t>
            </w:r>
          </w:p>
        </w:tc>
      </w:tr>
      <w:tr w:rsidR="00F97852" w:rsidRPr="00082B64" w14:paraId="6794A02B" w14:textId="77777777" w:rsidTr="00A06444">
        <w:trPr>
          <w:jc w:val="center"/>
        </w:trPr>
        <w:tc>
          <w:tcPr>
            <w:tcW w:w="1435" w:type="dxa"/>
            <w:vAlign w:val="center"/>
          </w:tcPr>
          <w:p w14:paraId="34773543" w14:textId="77777777" w:rsidR="00F97852" w:rsidRPr="00082B64" w:rsidRDefault="00F97852" w:rsidP="00A06444">
            <w:pPr>
              <w:spacing w:line="480" w:lineRule="auto"/>
              <w:jc w:val="left"/>
              <w:rPr>
                <w:sz w:val="22"/>
                <w:szCs w:val="22"/>
              </w:rPr>
            </w:pPr>
            <w:r w:rsidRPr="00082B64">
              <w:rPr>
                <w:sz w:val="22"/>
                <w:szCs w:val="22"/>
              </w:rPr>
              <w:t>Side</w:t>
            </w:r>
          </w:p>
        </w:tc>
        <w:tc>
          <w:tcPr>
            <w:tcW w:w="990" w:type="dxa"/>
            <w:vAlign w:val="center"/>
          </w:tcPr>
          <w:p w14:paraId="5C43137F"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144FC5E8"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536815CB" w14:textId="77777777" w:rsidR="00F97852" w:rsidRPr="00082B64" w:rsidRDefault="00F97852" w:rsidP="00A06444">
            <w:pPr>
              <w:spacing w:line="480" w:lineRule="auto"/>
              <w:jc w:val="left"/>
              <w:rPr>
                <w:sz w:val="22"/>
                <w:szCs w:val="22"/>
              </w:rPr>
            </w:pPr>
            <w:r w:rsidRPr="00082B64">
              <w:rPr>
                <w:sz w:val="22"/>
                <w:szCs w:val="22"/>
              </w:rPr>
              <w:t>Failed To Yield</w:t>
            </w:r>
          </w:p>
        </w:tc>
        <w:tc>
          <w:tcPr>
            <w:tcW w:w="4765" w:type="dxa"/>
            <w:vAlign w:val="center"/>
          </w:tcPr>
          <w:p w14:paraId="5B18F5A5" w14:textId="77777777" w:rsidR="00F97852" w:rsidRPr="00082B64" w:rsidRDefault="00F97852" w:rsidP="00A06444">
            <w:pPr>
              <w:spacing w:line="480" w:lineRule="auto"/>
              <w:jc w:val="left"/>
              <w:rPr>
                <w:sz w:val="22"/>
                <w:szCs w:val="22"/>
              </w:rPr>
            </w:pPr>
            <w:r w:rsidRPr="00082B64">
              <w:rPr>
                <w:sz w:val="22"/>
                <w:szCs w:val="22"/>
              </w:rPr>
              <w:t>Unit 2 was inside the roundabout at the intersection when Unit 1 entered without yielding, striking Unit 2 in the passenger side and causing severe injury.</w:t>
            </w:r>
          </w:p>
        </w:tc>
      </w:tr>
      <w:tr w:rsidR="00F97852" w:rsidRPr="00082B64" w14:paraId="42722741" w14:textId="77777777" w:rsidTr="00A06444">
        <w:trPr>
          <w:jc w:val="center"/>
        </w:trPr>
        <w:tc>
          <w:tcPr>
            <w:tcW w:w="1435" w:type="dxa"/>
            <w:vAlign w:val="center"/>
          </w:tcPr>
          <w:p w14:paraId="4BD17AAC" w14:textId="77777777" w:rsidR="00F97852" w:rsidRPr="00082B64" w:rsidRDefault="00F97852" w:rsidP="00A06444">
            <w:pPr>
              <w:spacing w:line="480" w:lineRule="auto"/>
              <w:jc w:val="left"/>
              <w:rPr>
                <w:sz w:val="22"/>
                <w:szCs w:val="22"/>
              </w:rPr>
            </w:pPr>
            <w:r w:rsidRPr="00082B64">
              <w:rPr>
                <w:sz w:val="22"/>
                <w:szCs w:val="22"/>
              </w:rPr>
              <w:t>Not Specified</w:t>
            </w:r>
          </w:p>
        </w:tc>
        <w:tc>
          <w:tcPr>
            <w:tcW w:w="990" w:type="dxa"/>
            <w:vAlign w:val="center"/>
          </w:tcPr>
          <w:p w14:paraId="3E5BE549"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66780253" w14:textId="77777777" w:rsidR="00F97852" w:rsidRPr="00082B64" w:rsidRDefault="00F97852" w:rsidP="00A06444">
            <w:pPr>
              <w:spacing w:line="480" w:lineRule="auto"/>
              <w:jc w:val="left"/>
              <w:rPr>
                <w:sz w:val="22"/>
                <w:szCs w:val="22"/>
              </w:rPr>
            </w:pPr>
            <w:r w:rsidRPr="00082B64">
              <w:rPr>
                <w:sz w:val="22"/>
                <w:szCs w:val="22"/>
              </w:rPr>
              <w:t>ROR/Rollover</w:t>
            </w:r>
          </w:p>
        </w:tc>
        <w:tc>
          <w:tcPr>
            <w:tcW w:w="514" w:type="dxa"/>
            <w:vAlign w:val="center"/>
          </w:tcPr>
          <w:p w14:paraId="24FE1E12"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43D44BF1" w14:textId="77777777" w:rsidR="00F97852" w:rsidRPr="00082B64" w:rsidRDefault="00F97852" w:rsidP="00A06444">
            <w:pPr>
              <w:spacing w:line="480" w:lineRule="auto"/>
              <w:jc w:val="left"/>
              <w:rPr>
                <w:sz w:val="22"/>
                <w:szCs w:val="22"/>
              </w:rPr>
            </w:pPr>
            <w:r w:rsidRPr="00082B64">
              <w:rPr>
                <w:sz w:val="22"/>
                <w:szCs w:val="22"/>
              </w:rPr>
              <w:t xml:space="preserve">Unit #1 was westbound on SR-0261 when it struck the curb at the roundabout, lost control, and rolled over. </w:t>
            </w:r>
            <w:r w:rsidRPr="00082B64">
              <w:rPr>
                <w:sz w:val="22"/>
                <w:szCs w:val="22"/>
              </w:rPr>
              <w:lastRenderedPageBreak/>
              <w:t>Serious injuries were reported.</w:t>
            </w:r>
          </w:p>
        </w:tc>
      </w:tr>
      <w:tr w:rsidR="00F97852" w:rsidRPr="00082B64" w14:paraId="48BFF8D0" w14:textId="77777777" w:rsidTr="00A06444">
        <w:trPr>
          <w:jc w:val="center"/>
        </w:trPr>
        <w:tc>
          <w:tcPr>
            <w:tcW w:w="1435" w:type="dxa"/>
            <w:vAlign w:val="center"/>
          </w:tcPr>
          <w:p w14:paraId="3058C620" w14:textId="77777777" w:rsidR="00F97852" w:rsidRPr="00082B64" w:rsidRDefault="00F97852" w:rsidP="00A06444">
            <w:pPr>
              <w:spacing w:line="480" w:lineRule="auto"/>
              <w:jc w:val="left"/>
              <w:rPr>
                <w:sz w:val="22"/>
                <w:szCs w:val="22"/>
              </w:rPr>
            </w:pPr>
            <w:r w:rsidRPr="00082B64">
              <w:rPr>
                <w:sz w:val="22"/>
                <w:szCs w:val="22"/>
              </w:rPr>
              <w:lastRenderedPageBreak/>
              <w:t>Side</w:t>
            </w:r>
          </w:p>
        </w:tc>
        <w:tc>
          <w:tcPr>
            <w:tcW w:w="990" w:type="dxa"/>
            <w:vAlign w:val="center"/>
          </w:tcPr>
          <w:p w14:paraId="58B58779"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471B2298" w14:textId="77777777" w:rsidR="00F97852" w:rsidRPr="00082B64" w:rsidRDefault="00F97852" w:rsidP="00A06444">
            <w:pPr>
              <w:spacing w:line="480" w:lineRule="auto"/>
              <w:jc w:val="left"/>
              <w:rPr>
                <w:sz w:val="22"/>
                <w:szCs w:val="22"/>
              </w:rPr>
            </w:pPr>
            <w:r w:rsidRPr="00082B64">
              <w:rPr>
                <w:sz w:val="22"/>
                <w:szCs w:val="22"/>
              </w:rPr>
              <w:t>Fixed Object</w:t>
            </w:r>
          </w:p>
        </w:tc>
        <w:tc>
          <w:tcPr>
            <w:tcW w:w="514" w:type="dxa"/>
            <w:vAlign w:val="center"/>
          </w:tcPr>
          <w:p w14:paraId="770B01CC" w14:textId="77777777" w:rsidR="00F97852" w:rsidRPr="00082B64" w:rsidRDefault="00F97852" w:rsidP="00A06444">
            <w:pPr>
              <w:spacing w:line="480" w:lineRule="auto"/>
              <w:jc w:val="left"/>
              <w:rPr>
                <w:sz w:val="22"/>
                <w:szCs w:val="22"/>
              </w:rPr>
            </w:pPr>
            <w:r w:rsidRPr="00082B64">
              <w:rPr>
                <w:sz w:val="22"/>
                <w:szCs w:val="22"/>
              </w:rPr>
              <w:t>Failed To Yield</w:t>
            </w:r>
          </w:p>
        </w:tc>
        <w:tc>
          <w:tcPr>
            <w:tcW w:w="4765" w:type="dxa"/>
            <w:vAlign w:val="center"/>
          </w:tcPr>
          <w:p w14:paraId="7C50F47A" w14:textId="77777777" w:rsidR="00F97852" w:rsidRPr="00082B64" w:rsidRDefault="00F97852" w:rsidP="00A06444">
            <w:pPr>
              <w:spacing w:line="480" w:lineRule="auto"/>
              <w:jc w:val="left"/>
              <w:rPr>
                <w:sz w:val="22"/>
                <w:szCs w:val="22"/>
              </w:rPr>
            </w:pPr>
            <w:r w:rsidRPr="00082B64">
              <w:rPr>
                <w:sz w:val="22"/>
                <w:szCs w:val="22"/>
              </w:rPr>
              <w:t>Unit #1 was traveling east on State Route 29. Unit #2 failed to yield and entered the roundabout, causing Unit #1 to veer off and hit a light pole.</w:t>
            </w:r>
          </w:p>
        </w:tc>
      </w:tr>
      <w:tr w:rsidR="00F97852" w:rsidRPr="00082B64" w14:paraId="020D5D93" w14:textId="77777777" w:rsidTr="00A06444">
        <w:trPr>
          <w:jc w:val="center"/>
        </w:trPr>
        <w:tc>
          <w:tcPr>
            <w:tcW w:w="1435" w:type="dxa"/>
            <w:vAlign w:val="center"/>
          </w:tcPr>
          <w:p w14:paraId="07B90D39" w14:textId="77777777" w:rsidR="00F97852" w:rsidRPr="00082B64" w:rsidRDefault="00F97852" w:rsidP="00A06444">
            <w:pPr>
              <w:spacing w:line="480" w:lineRule="auto"/>
              <w:jc w:val="left"/>
              <w:rPr>
                <w:sz w:val="22"/>
                <w:szCs w:val="22"/>
              </w:rPr>
            </w:pPr>
            <w:r w:rsidRPr="00082B64">
              <w:rPr>
                <w:sz w:val="22"/>
                <w:szCs w:val="22"/>
              </w:rPr>
              <w:t>Not Specified</w:t>
            </w:r>
          </w:p>
        </w:tc>
        <w:tc>
          <w:tcPr>
            <w:tcW w:w="990" w:type="dxa"/>
            <w:vAlign w:val="center"/>
          </w:tcPr>
          <w:p w14:paraId="613CE606"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7851555C"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63449AD0" w14:textId="77777777" w:rsidR="00F97852" w:rsidRPr="00082B64" w:rsidRDefault="00F97852" w:rsidP="00A06444">
            <w:pPr>
              <w:spacing w:line="480" w:lineRule="auto"/>
              <w:jc w:val="left"/>
              <w:rPr>
                <w:sz w:val="22"/>
                <w:szCs w:val="22"/>
              </w:rPr>
            </w:pPr>
            <w:r w:rsidRPr="00082B64">
              <w:rPr>
                <w:sz w:val="22"/>
                <w:szCs w:val="22"/>
              </w:rPr>
              <w:t>Speeding</w:t>
            </w:r>
          </w:p>
        </w:tc>
        <w:tc>
          <w:tcPr>
            <w:tcW w:w="4765" w:type="dxa"/>
            <w:vAlign w:val="center"/>
          </w:tcPr>
          <w:p w14:paraId="59F40915" w14:textId="77777777" w:rsidR="00F97852" w:rsidRPr="00082B64" w:rsidRDefault="00F97852" w:rsidP="00A06444">
            <w:pPr>
              <w:spacing w:line="480" w:lineRule="auto"/>
              <w:jc w:val="left"/>
              <w:rPr>
                <w:sz w:val="22"/>
                <w:szCs w:val="22"/>
              </w:rPr>
            </w:pPr>
            <w:r w:rsidRPr="00082B64">
              <w:rPr>
                <w:sz w:val="22"/>
                <w:szCs w:val="22"/>
              </w:rPr>
              <w:t>Unit 01 was reported as a stolen vehicle and was traveling at a high speed when it failed to negotiate the roundabout, left the roadway, and struck multiple signs. Serious injuries resulted.</w:t>
            </w:r>
          </w:p>
        </w:tc>
      </w:tr>
      <w:tr w:rsidR="00F97852" w:rsidRPr="00082B64" w14:paraId="3A50ADBD" w14:textId="77777777" w:rsidTr="00A06444">
        <w:trPr>
          <w:jc w:val="center"/>
        </w:trPr>
        <w:tc>
          <w:tcPr>
            <w:tcW w:w="1435" w:type="dxa"/>
            <w:vAlign w:val="center"/>
          </w:tcPr>
          <w:p w14:paraId="55CB75F1" w14:textId="77777777" w:rsidR="00F97852" w:rsidRPr="00082B64" w:rsidRDefault="00F97852" w:rsidP="00A06444">
            <w:pPr>
              <w:spacing w:line="480" w:lineRule="auto"/>
              <w:jc w:val="left"/>
              <w:rPr>
                <w:sz w:val="22"/>
                <w:szCs w:val="22"/>
              </w:rPr>
            </w:pPr>
            <w:r w:rsidRPr="00082B64">
              <w:rPr>
                <w:sz w:val="22"/>
                <w:szCs w:val="22"/>
              </w:rPr>
              <w:t>Front End</w:t>
            </w:r>
          </w:p>
        </w:tc>
        <w:tc>
          <w:tcPr>
            <w:tcW w:w="990" w:type="dxa"/>
            <w:vAlign w:val="center"/>
          </w:tcPr>
          <w:p w14:paraId="79787877"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1DB25CE0"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5EA1C9BA"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7FC4C1ED" w14:textId="77777777" w:rsidR="00F97852" w:rsidRPr="00082B64" w:rsidRDefault="00F97852" w:rsidP="00A06444">
            <w:pPr>
              <w:spacing w:line="480" w:lineRule="auto"/>
              <w:jc w:val="left"/>
              <w:rPr>
                <w:sz w:val="22"/>
                <w:szCs w:val="22"/>
              </w:rPr>
            </w:pPr>
            <w:r w:rsidRPr="00082B64">
              <w:rPr>
                <w:sz w:val="22"/>
                <w:szCs w:val="22"/>
              </w:rPr>
              <w:t>Unit # 1 exited turnpike off ramp heading westbound, failed to maintain control entering the roundabout, and struck Unit #2 head-on. Injuries were severe.</w:t>
            </w:r>
          </w:p>
        </w:tc>
      </w:tr>
      <w:tr w:rsidR="00F97852" w:rsidRPr="00082B64" w14:paraId="23567176" w14:textId="77777777" w:rsidTr="00A06444">
        <w:trPr>
          <w:jc w:val="center"/>
        </w:trPr>
        <w:tc>
          <w:tcPr>
            <w:tcW w:w="1435" w:type="dxa"/>
            <w:vAlign w:val="center"/>
          </w:tcPr>
          <w:p w14:paraId="44260340" w14:textId="77777777" w:rsidR="00F97852" w:rsidRPr="00082B64" w:rsidRDefault="00F97852" w:rsidP="00A06444">
            <w:pPr>
              <w:spacing w:line="480" w:lineRule="auto"/>
              <w:jc w:val="left"/>
              <w:rPr>
                <w:sz w:val="22"/>
                <w:szCs w:val="22"/>
              </w:rPr>
            </w:pPr>
            <w:r w:rsidRPr="00082B64">
              <w:rPr>
                <w:sz w:val="22"/>
                <w:szCs w:val="22"/>
              </w:rPr>
              <w:t>Front End</w:t>
            </w:r>
          </w:p>
        </w:tc>
        <w:tc>
          <w:tcPr>
            <w:tcW w:w="990" w:type="dxa"/>
            <w:vAlign w:val="center"/>
          </w:tcPr>
          <w:p w14:paraId="0157950E"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17FDF5A8" w14:textId="77777777" w:rsidR="00F97852" w:rsidRPr="00082B64" w:rsidRDefault="00F97852" w:rsidP="00A06444">
            <w:pPr>
              <w:spacing w:line="480" w:lineRule="auto"/>
              <w:jc w:val="left"/>
              <w:rPr>
                <w:sz w:val="22"/>
                <w:szCs w:val="22"/>
              </w:rPr>
            </w:pPr>
            <w:r w:rsidRPr="00082B64">
              <w:rPr>
                <w:sz w:val="22"/>
                <w:szCs w:val="22"/>
              </w:rPr>
              <w:t>Fixed Object</w:t>
            </w:r>
          </w:p>
        </w:tc>
        <w:tc>
          <w:tcPr>
            <w:tcW w:w="514" w:type="dxa"/>
            <w:vAlign w:val="center"/>
          </w:tcPr>
          <w:p w14:paraId="04C5F106"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38BC1AA1" w14:textId="77777777" w:rsidR="00F97852" w:rsidRPr="00082B64" w:rsidRDefault="00F97852" w:rsidP="00A06444">
            <w:pPr>
              <w:spacing w:line="480" w:lineRule="auto"/>
              <w:jc w:val="left"/>
              <w:rPr>
                <w:sz w:val="22"/>
                <w:szCs w:val="22"/>
              </w:rPr>
            </w:pPr>
            <w:r w:rsidRPr="00082B64">
              <w:rPr>
                <w:sz w:val="22"/>
                <w:szCs w:val="22"/>
              </w:rPr>
              <w:t xml:space="preserve">Unit 1 was traveling south in the 200 block of North Main Street when it lost control, crossed the center island, and hit a tree in the roundabout. </w:t>
            </w:r>
            <w:r w:rsidRPr="00082B64">
              <w:rPr>
                <w:sz w:val="22"/>
                <w:szCs w:val="22"/>
              </w:rPr>
              <w:lastRenderedPageBreak/>
              <w:t>The driver sustained major injuries.</w:t>
            </w:r>
          </w:p>
        </w:tc>
      </w:tr>
      <w:tr w:rsidR="00F97852" w:rsidRPr="00082B64" w14:paraId="59C62593" w14:textId="77777777" w:rsidTr="00A06444">
        <w:trPr>
          <w:jc w:val="center"/>
        </w:trPr>
        <w:tc>
          <w:tcPr>
            <w:tcW w:w="1435" w:type="dxa"/>
            <w:vAlign w:val="center"/>
          </w:tcPr>
          <w:p w14:paraId="464B8B4B" w14:textId="77777777" w:rsidR="00F97852" w:rsidRPr="00082B64" w:rsidRDefault="00F97852" w:rsidP="00A06444">
            <w:pPr>
              <w:spacing w:line="480" w:lineRule="auto"/>
              <w:jc w:val="left"/>
              <w:rPr>
                <w:sz w:val="22"/>
                <w:szCs w:val="22"/>
              </w:rPr>
            </w:pPr>
            <w:r w:rsidRPr="00082B64">
              <w:rPr>
                <w:sz w:val="22"/>
                <w:szCs w:val="22"/>
              </w:rPr>
              <w:lastRenderedPageBreak/>
              <w:t>Not Specified</w:t>
            </w:r>
          </w:p>
        </w:tc>
        <w:tc>
          <w:tcPr>
            <w:tcW w:w="990" w:type="dxa"/>
            <w:vAlign w:val="center"/>
          </w:tcPr>
          <w:p w14:paraId="5B2B8467" w14:textId="77777777" w:rsidR="00F97852" w:rsidRPr="00082B64" w:rsidRDefault="00F97852" w:rsidP="00A06444">
            <w:pPr>
              <w:spacing w:line="480" w:lineRule="auto"/>
              <w:jc w:val="left"/>
              <w:rPr>
                <w:sz w:val="22"/>
                <w:szCs w:val="22"/>
              </w:rPr>
            </w:pPr>
            <w:r w:rsidRPr="00082B64">
              <w:rPr>
                <w:sz w:val="22"/>
                <w:szCs w:val="22"/>
              </w:rPr>
              <w:t>KA</w:t>
            </w:r>
          </w:p>
        </w:tc>
        <w:tc>
          <w:tcPr>
            <w:tcW w:w="1646" w:type="dxa"/>
            <w:vAlign w:val="center"/>
          </w:tcPr>
          <w:p w14:paraId="2F833A30" w14:textId="77777777" w:rsidR="00F97852" w:rsidRPr="00082B64" w:rsidRDefault="00F97852" w:rsidP="00A06444">
            <w:pPr>
              <w:spacing w:line="480" w:lineRule="auto"/>
              <w:jc w:val="left"/>
              <w:rPr>
                <w:sz w:val="22"/>
                <w:szCs w:val="22"/>
              </w:rPr>
            </w:pPr>
            <w:r w:rsidRPr="00082B64">
              <w:rPr>
                <w:sz w:val="22"/>
                <w:szCs w:val="22"/>
              </w:rPr>
              <w:t>Other/Unknown</w:t>
            </w:r>
          </w:p>
        </w:tc>
        <w:tc>
          <w:tcPr>
            <w:tcW w:w="514" w:type="dxa"/>
            <w:vAlign w:val="center"/>
          </w:tcPr>
          <w:p w14:paraId="585C03F3" w14:textId="77777777" w:rsidR="00F97852" w:rsidRPr="00082B64" w:rsidRDefault="00F97852" w:rsidP="00A06444">
            <w:pPr>
              <w:spacing w:line="480" w:lineRule="auto"/>
              <w:jc w:val="left"/>
              <w:rPr>
                <w:sz w:val="22"/>
                <w:szCs w:val="22"/>
              </w:rPr>
            </w:pPr>
            <w:r w:rsidRPr="00082B64">
              <w:rPr>
                <w:sz w:val="22"/>
                <w:szCs w:val="22"/>
              </w:rPr>
              <w:t>Unspecified/Unknown</w:t>
            </w:r>
          </w:p>
        </w:tc>
        <w:tc>
          <w:tcPr>
            <w:tcW w:w="4765" w:type="dxa"/>
            <w:vAlign w:val="center"/>
          </w:tcPr>
          <w:p w14:paraId="5D106A2D" w14:textId="77777777" w:rsidR="00F97852" w:rsidRPr="00082B64" w:rsidRDefault="00F97852" w:rsidP="00A06444">
            <w:pPr>
              <w:spacing w:line="480" w:lineRule="auto"/>
              <w:jc w:val="left"/>
              <w:rPr>
                <w:sz w:val="22"/>
                <w:szCs w:val="22"/>
              </w:rPr>
            </w:pPr>
            <w:r w:rsidRPr="00082B64">
              <w:rPr>
                <w:sz w:val="22"/>
                <w:szCs w:val="22"/>
              </w:rPr>
              <w:t>Unit #1 and unit #2 were traveling eastbound on Kossuth. Unit #2 attempted to enter the roundabout, was struck by Unit #1, and both units spun out. One driver was transported with serious injuries.</w:t>
            </w:r>
          </w:p>
        </w:tc>
      </w:tr>
    </w:tbl>
    <w:p w14:paraId="4420565F" w14:textId="77777777" w:rsidR="00740537" w:rsidRPr="00063AA3" w:rsidRDefault="00740537" w:rsidP="00740537">
      <w:pPr>
        <w:pStyle w:val="Body"/>
        <w:ind w:firstLine="0"/>
      </w:pPr>
    </w:p>
    <w:p w14:paraId="0978C808" w14:textId="5DA4EEB3" w:rsidR="00F628DC" w:rsidRDefault="00F628DC" w:rsidP="00F628DC">
      <w:pPr>
        <w:pStyle w:val="Heading2"/>
      </w:pPr>
      <w:bookmarkStart w:id="96" w:name="_Toc201151851"/>
      <w:r>
        <w:t>Hot</w:t>
      </w:r>
      <w:r w:rsidR="00A7462D">
        <w:t xml:space="preserve"> </w:t>
      </w:r>
      <w:r>
        <w:t>Spot Analysis</w:t>
      </w:r>
      <w:bookmarkEnd w:id="96"/>
    </w:p>
    <w:p w14:paraId="0FA7FD35" w14:textId="1FA1B000" w:rsidR="00F37079" w:rsidRDefault="0021539F" w:rsidP="0021539F">
      <w:pPr>
        <w:pStyle w:val="Body"/>
        <w:rPr>
          <w:rFonts w:eastAsia="Times New Roman"/>
        </w:rPr>
      </w:pPr>
      <w:r w:rsidRPr="0021539F">
        <w:rPr>
          <w:rFonts w:eastAsia="Times New Roman"/>
        </w:rPr>
        <w:t xml:space="preserve">The hotspot analysis shown in the </w:t>
      </w:r>
      <w:r w:rsidR="00646A90">
        <w:rPr>
          <w:rFonts w:eastAsia="Times New Roman"/>
        </w:rPr>
        <w:fldChar w:fldCharType="begin"/>
      </w:r>
      <w:r w:rsidR="00646A90">
        <w:rPr>
          <w:rFonts w:eastAsia="Times New Roman"/>
        </w:rPr>
        <w:instrText xml:space="preserve"> REF _Ref201067803 \h </w:instrText>
      </w:r>
      <w:r w:rsidR="00646A90">
        <w:rPr>
          <w:rFonts w:eastAsia="Times New Roman"/>
        </w:rPr>
      </w:r>
      <w:r w:rsidR="00646A90">
        <w:rPr>
          <w:rFonts w:eastAsia="Times New Roman"/>
        </w:rPr>
        <w:fldChar w:fldCharType="separate"/>
      </w:r>
      <w:r w:rsidR="00646A90">
        <w:t xml:space="preserve">Figure </w:t>
      </w:r>
      <w:r w:rsidR="00646A90">
        <w:rPr>
          <w:noProof/>
        </w:rPr>
        <w:t>4</w:t>
      </w:r>
      <w:r w:rsidR="00646A90">
        <w:t>.</w:t>
      </w:r>
      <w:r w:rsidR="00646A90">
        <w:rPr>
          <w:noProof/>
        </w:rPr>
        <w:t>10</w:t>
      </w:r>
      <w:r w:rsidR="00646A90">
        <w:rPr>
          <w:rFonts w:eastAsia="Times New Roman"/>
        </w:rPr>
        <w:fldChar w:fldCharType="end"/>
      </w:r>
      <w:r w:rsidRPr="0021539F">
        <w:rPr>
          <w:rFonts w:eastAsia="Times New Roman"/>
        </w:rPr>
        <w:t xml:space="preserve"> identifies areas across Ohio where roundabout-related crashes were statistically more concentrated (hot spots) or less concentrated (cold spots). The analysis was conducted using the Getis-Ord Gi* statistic, which helps find clusters of high or low crash occurrences that are unlikely to have occurred by chance.</w:t>
      </w:r>
      <w:r>
        <w:rPr>
          <w:rFonts w:eastAsia="Times New Roman"/>
        </w:rPr>
        <w:t xml:space="preserve"> </w:t>
      </w:r>
      <w:r w:rsidR="003404E3">
        <w:rPr>
          <w:rFonts w:eastAsia="Times New Roman"/>
        </w:rPr>
        <w:t xml:space="preserve">Several previous studies have used </w:t>
      </w:r>
      <w:r w:rsidR="003404E3" w:rsidRPr="0021539F">
        <w:rPr>
          <w:rFonts w:eastAsia="Times New Roman"/>
        </w:rPr>
        <w:t>Getis-Ord Gi*</w:t>
      </w:r>
      <w:r w:rsidR="003404E3">
        <w:rPr>
          <w:rFonts w:eastAsia="Times New Roman"/>
        </w:rPr>
        <w:t xml:space="preserve"> to identify hot</w:t>
      </w:r>
      <w:r w:rsidR="00D76435">
        <w:rPr>
          <w:rFonts w:eastAsia="Times New Roman"/>
        </w:rPr>
        <w:t xml:space="preserve"> spots and cold spots </w:t>
      </w:r>
      <w:r w:rsidR="00E860BF">
        <w:rPr>
          <w:rFonts w:eastAsia="Times New Roman"/>
        </w:rPr>
        <w:fldChar w:fldCharType="begin"/>
      </w:r>
      <w:r w:rsidR="00250B9E">
        <w:rPr>
          <w:rFonts w:eastAsia="Times New Roman"/>
        </w:rPr>
        <w:instrText xml:space="preserve"> ADDIN ZOTERO_ITEM CSL_CITATION {"citationID":"HGj9FVPb","properties":{"formattedCitation":"(Jana and Sar, 2016; Peeters et al., 2015; Rossi and and Becker, 2019)","plainCitation":"(Jana and Sar, 2016; Peeters et al., 2015; Rossi and and Becker, 2019)","dontUpdate":true,"noteIndex":0},"citationItems":[{"id":7394,"uris":["http://zotero.org/users/local/9hzr86Ey/items/YH9J5M7Q"],"itemData":{"id":7394,"type":"article-journal","abstract":"In recent years educational variability has threatened the sustainability of elementary level in Indian educational system. Systematic methodology to assess the educational development of the elementary sector to educational variability is currently not available. Towards this end, the present paper pays attention with the assessment of spatial structure of Indian educational development to elementary levels in 35 states including union territories (UTs) of all over country. For this purpose, a set of indicators was selected for each of the four components of educational development index (EDI). The data were arranged in the form of diagonal matrix and normalized them using functional relationship. Upon receiving normalized values, here researchers consider a method of unequal weights followed. The choice of the weights in this manner would ensure that large variation in any one of the indicators would not unduly dominate the contribution of the rest of the indicators and distort inter states as well as union territories (UTs) comparisons. It is well known that, in statistical comparisons, it is more efficient to compare two or more means after equalizing their variances. The principal objectives of this article to identification of Hotspot and cold-spot and delineate the spatial cluster of upper primary education level in India based on Getis-Ord Gi* statistic using fixed distance band in ArcGIS software.","container-title":"Modeling Earth Systems and Environment","DOI":"10.1007/s40808-016-0122-x","ISSN":"2363-6211","issue":"2","journalAbbreviation":"Model. Earth Syst. Environ.","language":"en","page":"60","source":"Springer Link","title":"Modeling of hotspot detection using cluster outlier analysis and Getis-Ord Gi* statistic of educational development in upper-primary level, India","volume":"2","author":[{"family":"Jana","given":"Mrityunjoy"},{"family":"Sar","given":"Nityananda"}],"issued":{"date-parts":[["2016",3,30]]}}},{"id":7391,"uris":["http://zotero.org/users/local/9hzr86Ey/items/6UCG8WHF"],"itemData":{"id":7391,"type":"article-journal","abstract":"Precision agriculture aims at sustainably optimizing the management of cultivated fields by addressing the spatial variability found in crops and their environment. Spatial variability can be evaluated using spatial cluster analysis, which partitions data into homogeneous groups, considering the geographical location of features and their spatial relationships. Spatial clustering methods evaluate the degree of spatial autocorrelation between features and quantify the statistical significance of identified clusters. Clustering of orchard data calls for an approach which is based on modeling point data, i.e. individual trees, which can be related to site-specific measurements. We present and evaluate a spatial clustering method using the Getis–Ord Gi</w:instrText>
      </w:r>
      <w:r w:rsidR="00250B9E">
        <w:rPr>
          <w:rFonts w:ascii="Cambria Math" w:eastAsia="Times New Roman" w:hAnsi="Cambria Math" w:cs="Cambria Math"/>
        </w:rPr>
        <w:instrText>∗</w:instrText>
      </w:r>
      <w:r w:rsidR="00250B9E">
        <w:rPr>
          <w:rFonts w:eastAsia="Times New Roman"/>
        </w:rPr>
        <w:instrText xml:space="preserve"> statistic to the analysis of tree-based data in an experimental orchard. We examine the robustness of this method for the analysis of “hot-spots” (clusters of high data values) and “cold-spots” (clusters of low data values) in orchards and compare it to the k-means clustering algorithm, a widely-used aspatial method. We then present a novel approach which accounts for the spatial structure of data in a multivariate cluster analysis by combining the spatial Getis–Ord Gi</w:instrText>
      </w:r>
      <w:r w:rsidR="00250B9E">
        <w:rPr>
          <w:rFonts w:ascii="Cambria Math" w:eastAsia="Times New Roman" w:hAnsi="Cambria Math" w:cs="Cambria Math"/>
        </w:rPr>
        <w:instrText>∗</w:instrText>
      </w:r>
      <w:r w:rsidR="00250B9E">
        <w:rPr>
          <w:rFonts w:eastAsia="Times New Roman"/>
        </w:rPr>
        <w:instrText xml:space="preserve"> statistic with k-means multivariate clustering. The combined method improved results by both discriminating among features values as well as representing their spatial structure and therefore represents a superior technique for identifying homogenous spatial clusters in orchards. This approach can be used as a tool for precision management of orchards by partitioning trees into management zones.","container-title":"Computers and Electronics in Agriculture","DOI":"10.1016/j.compag.2014.12.011","ISSN":"0168-1699","journalAbbreviation":"Computers and Electronics in Agriculture","page":"140-150","source":"ScienceDirect","title":"Getis–Ord’s hot- and cold-spot statistics as a basis for multivariate spatial clustering of orchard tree data","volume":"111","author":[{"family":"Peeters","given":"Aviva"},{"family":"Zude","given":"Manuela"},{"family":"Käthner","given":"Jana"},{"family":"Ünlü","given":"Mustafa"},{"family":"Kanber","given":"Riza"},{"family":"Hetzroni","given":"Amots"},{"family":"Gebbers","given":"Robin"},{"family":"Ben-Gal","given":"Alon"}],"issued":{"date-parts":[["2015",2,1]]}}},{"id":7392,"uris":["http://zotero.org/users/local/9hzr86Ey/items/DRDUNYNH"],"itemData":{"id":7392,"type":"article-journal","abstract":"The rehabilitation of degraded subtropical natural forests is a global concern. A detailed assessment of their structure is a challenging and costly prerequisite because diverse structures exist depending on the cause and degree of degradation. Recent remote sensing concepts and technologies provide a detailed picture of actual forest structure, even in difficult terrain. When it comes to planning and implementing rehabilitation measures on the ground, however, meaningful forest management units (FMUs) must be created that are large enough to allow technical implementation, but which are also homogenous in structure. To date, the delineation of FMUs has, in most cases, been achieved qualitatively based on expert knowledge. The aim of this contribution is to develop and demonstrate a method for creating and delineating meaningful FMUs based on quantitative information acquired from remote sensing and spatial statistics. Therefore, a case study was conducted in a 3940-ha fire-degraded forest area in the Argentinean cloud forest of Yungas Pedemontana. A plot-based field inventory and an aerial survey with an unmanned aerial vehicle were conducted. The Adjusted Canopy Coverage Index (ACCI), as a metric for stand structure, was formulated to predict basal area from canopy height models. A SPOT6 image of the area was object-based segmented and classified into four fire-severity strata by training it with the ACCI values. The resulting classification presented a mosaic pattern in which the stands are homogenous but far too small (average 3129 m2) for planning adaptive management. Therefore, features in close proximity with similar structure (i.e. ACCI values) were aggregated using the Hot Spot Analysis (Getis-Ord Gi*) tool from the Arc geographic information system environment to create FMUs. Clusters were calculated at four scales: 10, 20, 30 and 40 ha (resulting in threshold radii of 178, 252, 309 and 357 m, respectively), using ACCI values as the variable of aggregation. As a result, average cluster areas were obtained of 33.9 ha for the shortest threshold distance of analysis and 138.5 ha for the greatest threshold distance. The tool significantly aggregated between 30.7% and 60.8% of the area into either coldspots or hotspots of ACCI, facilitating the delineation of FMUs for the planning of adaptive rehabilitation measures. There is a trade-off, however, between the gain in area of the FMUs and the loss of homogeneity: for a 357 m distance threshold, 12% more of the area was misclassified, compared with a 178 m threshold.","container-title":"Australian Forestry","DOI":"10.1080/00049158.2019.1678714","ISSN":"0004-9158","issue":"4","note":"publisher: Taylor &amp; Francis\n_eprint: https://doi.org/10.1080/00049158.2019.1678714","page":"166-175","source":"Taylor and Francis+NEJM","title":"Creating forest management units with Hot Spot Analysis (Getis-Ord Gi*) over a forest affected by mixed-severity fires","volume":"82","author":[{"family":"Rossi","given":"F."},{"family":"Becker","given":"G.","non-dropping-particle":"and"}],"issued":{"date-parts":[["2019",10,2]]}}}],"schema":"https://github.com/citation-style-language/schema/raw/master/csl-citation.json"} </w:instrText>
      </w:r>
      <w:r w:rsidR="00E860BF">
        <w:rPr>
          <w:rFonts w:eastAsia="Times New Roman"/>
        </w:rPr>
        <w:fldChar w:fldCharType="separate"/>
      </w:r>
      <w:r w:rsidR="00E860BF" w:rsidRPr="00E860BF">
        <w:t>(Jana and Sar, 2016; Peeters et al., 2015; Rossi and Becker, 2019)</w:t>
      </w:r>
      <w:r w:rsidR="00E860BF">
        <w:rPr>
          <w:rFonts w:eastAsia="Times New Roman"/>
        </w:rPr>
        <w:fldChar w:fldCharType="end"/>
      </w:r>
      <w:r w:rsidR="00D76435">
        <w:rPr>
          <w:rFonts w:eastAsia="Times New Roman"/>
        </w:rPr>
        <w:t xml:space="preserve">. </w:t>
      </w:r>
      <w:r w:rsidRPr="0021539F">
        <w:rPr>
          <w:rFonts w:eastAsia="Times New Roman"/>
        </w:rPr>
        <w:t>Each round dot on the map represents a roundabout crash location from 2017 to 2021. The different colors show how statistically significant those clusters are. Red and orange dots indicate hot spots, where crashes occurred more frequently than in other areas. These are locations where roundabout crashes are more concentrated and may reflect consistent safety problems. The shades of red reflect confidence levels</w:t>
      </w:r>
      <w:r>
        <w:rPr>
          <w:rFonts w:eastAsia="Times New Roman"/>
        </w:rPr>
        <w:t>,</w:t>
      </w:r>
      <w:r w:rsidRPr="0021539F">
        <w:rPr>
          <w:rFonts w:eastAsia="Times New Roman"/>
        </w:rPr>
        <w:t xml:space="preserve"> darker red means a higher confidence (up to 99%) that the clustering is meaningful. Similarly, blue dots indicate cold spots, or areas where crashes occurred less frequently than expected, also measured at different confidence levels.</w:t>
      </w:r>
      <w:r>
        <w:rPr>
          <w:rFonts w:eastAsia="Times New Roman"/>
        </w:rPr>
        <w:t xml:space="preserve"> </w:t>
      </w:r>
      <w:r w:rsidRPr="0021539F">
        <w:rPr>
          <w:rFonts w:eastAsia="Times New Roman"/>
        </w:rPr>
        <w:t xml:space="preserve">From the map, several regions stand out as hot spots, especially around Cincinnati, Columbus, Toledo, and Cleveland. These urban </w:t>
      </w:r>
      <w:r w:rsidRPr="0021539F">
        <w:rPr>
          <w:rFonts w:eastAsia="Times New Roman"/>
        </w:rPr>
        <w:lastRenderedPageBreak/>
        <w:t>areas have a higher density of roundabouts and higher traffic volumes, which may explain why crashes are more common there. The presence of high-confidence hot spots in these cities suggests that there may be location-specific design issues, high traffic exposure, or behavioral trends among drivers that lead to repeated crash patterns. In contrast, some small pockets of cold spots, particularly in the central and southeastern parts of the state, show areas where roundabout crashes are less frequent. These may be rural or lower-traffic regions.</w:t>
      </w:r>
      <w:r>
        <w:rPr>
          <w:rFonts w:eastAsia="Times New Roman"/>
        </w:rPr>
        <w:t xml:space="preserve"> </w:t>
      </w:r>
      <w:r w:rsidRPr="0021539F">
        <w:rPr>
          <w:rFonts w:eastAsia="Times New Roman"/>
        </w:rPr>
        <w:t>The areas marked as “Not Significant” in gray represent locations where crash counts do not show strong clustering, meaning the crashes there may be more random or isolated. The results support the idea that while roundabouts generally improve safety, crash risks remain higher in specific cities and traffic environments.</w:t>
      </w:r>
    </w:p>
    <w:p w14:paraId="07843F68" w14:textId="029C28AA" w:rsidR="00D0094A" w:rsidRDefault="000055FA" w:rsidP="00D0094A">
      <w:pPr>
        <w:pStyle w:val="Body"/>
        <w:keepNext/>
        <w:ind w:firstLine="0"/>
        <w:jc w:val="center"/>
      </w:pPr>
      <w:r>
        <w:rPr>
          <w:noProof/>
        </w:rPr>
        <w:lastRenderedPageBreak/>
        <w:drawing>
          <wp:inline distT="0" distB="0" distL="0" distR="0" wp14:anchorId="2D27F4E5" wp14:editId="40172DDA">
            <wp:extent cx="5733415" cy="7419975"/>
            <wp:effectExtent l="0" t="0" r="635" b="9525"/>
            <wp:docPr id="1660220683" name="Picture 7"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0683" name="Picture 7" descr="A map of the united stat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7419975"/>
                    </a:xfrm>
                    <a:prstGeom prst="rect">
                      <a:avLst/>
                    </a:prstGeom>
                    <a:noFill/>
                    <a:ln>
                      <a:noFill/>
                    </a:ln>
                  </pic:spPr>
                </pic:pic>
              </a:graphicData>
            </a:graphic>
          </wp:inline>
        </w:drawing>
      </w:r>
    </w:p>
    <w:p w14:paraId="144F2717" w14:textId="7B0834EE" w:rsidR="00E037B3" w:rsidRDefault="00D0094A" w:rsidP="00D0094A">
      <w:pPr>
        <w:pStyle w:val="Caption"/>
      </w:pPr>
      <w:bookmarkStart w:id="97" w:name="_Ref201067803"/>
      <w:bookmarkStart w:id="98" w:name="_Toc201151898"/>
      <w:r>
        <w:t xml:space="preserve">Figure </w:t>
      </w:r>
      <w:r w:rsidR="00A90AFD">
        <w:fldChar w:fldCharType="begin"/>
      </w:r>
      <w:r w:rsidR="00A90AFD">
        <w:instrText xml:space="preserve"> STYLEREF 1 \s </w:instrText>
      </w:r>
      <w:r w:rsidR="00A90AFD">
        <w:fldChar w:fldCharType="separate"/>
      </w:r>
      <w:r w:rsidR="00A90AFD">
        <w:t>4</w:t>
      </w:r>
      <w:r w:rsidR="00A90AFD">
        <w:fldChar w:fldCharType="end"/>
      </w:r>
      <w:r w:rsidR="00A90AFD">
        <w:t>.</w:t>
      </w:r>
      <w:r w:rsidR="00A90AFD">
        <w:fldChar w:fldCharType="begin"/>
      </w:r>
      <w:r w:rsidR="00A90AFD">
        <w:instrText xml:space="preserve"> SEQ Figure \* ARABIC \s 1 </w:instrText>
      </w:r>
      <w:r w:rsidR="00A90AFD">
        <w:fldChar w:fldCharType="separate"/>
      </w:r>
      <w:r w:rsidR="00A90AFD">
        <w:t>10</w:t>
      </w:r>
      <w:r w:rsidR="00A90AFD">
        <w:fldChar w:fldCharType="end"/>
      </w:r>
      <w:bookmarkEnd w:id="97"/>
      <w:r w:rsidR="008F2AD7">
        <w:t xml:space="preserve"> HotSpot analysis of  crash locations</w:t>
      </w:r>
      <w:bookmarkEnd w:id="98"/>
    </w:p>
    <w:p w14:paraId="6CA53269" w14:textId="77777777" w:rsidR="00D0094A" w:rsidRPr="00547972" w:rsidRDefault="00D0094A" w:rsidP="00D0094A">
      <w:pPr>
        <w:pStyle w:val="Body"/>
        <w:ind w:firstLine="0"/>
        <w:jc w:val="center"/>
      </w:pPr>
    </w:p>
    <w:p w14:paraId="5D5D50BE" w14:textId="77777777" w:rsidR="00F37079" w:rsidRDefault="00F37079">
      <w:pPr>
        <w:spacing w:line="259" w:lineRule="auto"/>
        <w:jc w:val="left"/>
        <w:rPr>
          <w:rFonts w:eastAsia="Times New Roman"/>
        </w:rPr>
      </w:pPr>
      <w:r>
        <w:rPr>
          <w:rFonts w:eastAsia="Times New Roman"/>
        </w:rPr>
        <w:br w:type="page"/>
      </w:r>
    </w:p>
    <w:p w14:paraId="4B62F677" w14:textId="7E3FA9B7" w:rsidR="00C110B0" w:rsidRDefault="00661110" w:rsidP="00F37079">
      <w:pPr>
        <w:pStyle w:val="Heading1"/>
      </w:pPr>
      <w:bookmarkStart w:id="99" w:name="_Toc201151852"/>
      <w:r>
        <w:rPr>
          <w:noProof/>
          <w:shd w:val="clear" w:color="auto" w:fill="auto"/>
        </w:rPr>
        <w:lastRenderedPageBreak/>
        <mc:AlternateContent>
          <mc:Choice Requires="wps">
            <w:drawing>
              <wp:anchor distT="0" distB="0" distL="114300" distR="114300" simplePos="0" relativeHeight="251658276" behindDoc="0" locked="0" layoutInCell="1" allowOverlap="1" wp14:anchorId="6B40F553" wp14:editId="52ED3741">
                <wp:simplePos x="0" y="0"/>
                <wp:positionH relativeFrom="column">
                  <wp:posOffset>1946910</wp:posOffset>
                </wp:positionH>
                <wp:positionV relativeFrom="paragraph">
                  <wp:posOffset>-49254</wp:posOffset>
                </wp:positionV>
                <wp:extent cx="382772" cy="329609"/>
                <wp:effectExtent l="0" t="0" r="0" b="0"/>
                <wp:wrapNone/>
                <wp:docPr id="182507339" name="Text Box 52"/>
                <wp:cNvGraphicFramePr/>
                <a:graphic xmlns:a="http://schemas.openxmlformats.org/drawingml/2006/main">
                  <a:graphicData uri="http://schemas.microsoft.com/office/word/2010/wordprocessingShape">
                    <wps:wsp>
                      <wps:cNvSpPr txBox="1"/>
                      <wps:spPr>
                        <a:xfrm>
                          <a:off x="0" y="0"/>
                          <a:ext cx="382772" cy="329609"/>
                        </a:xfrm>
                        <a:prstGeom prst="rect">
                          <a:avLst/>
                        </a:prstGeom>
                        <a:noFill/>
                        <a:ln w="6350">
                          <a:noFill/>
                        </a:ln>
                      </wps:spPr>
                      <wps:txbx>
                        <w:txbxContent>
                          <w:p w14:paraId="46FA9E40" w14:textId="7C7D0FD3" w:rsidR="008F1853" w:rsidRPr="00C754C7" w:rsidRDefault="008F1853" w:rsidP="008F1853">
                            <w:pPr>
                              <w:rPr>
                                <w:b/>
                                <w:bCs/>
                              </w:rPr>
                            </w:pPr>
                            <w:r>
                              <w:rPr>
                                <w:b/>
                                <w:bC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40F553" id="_x0000_s1031" type="#_x0000_t202" style="position:absolute;left:0;text-align:left;margin-left:153.3pt;margin-top:-3.9pt;width:30.15pt;height:25.9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pmGwIAADI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" filled="f" stroked="f" strokeweight=".5pt">
                <v:textbox>
                  <w:txbxContent>
                    <w:p w14:paraId="46FA9E40" w14:textId="7C7D0FD3" w:rsidR="008F1853" w:rsidRPr="00C754C7" w:rsidRDefault="008F1853" w:rsidP="008F1853">
                      <w:pPr>
                        <w:rPr>
                          <w:b/>
                          <w:bCs/>
                        </w:rPr>
                      </w:pPr>
                      <w:r>
                        <w:rPr>
                          <w:b/>
                          <w:bCs/>
                        </w:rPr>
                        <w:t>V</w:t>
                      </w:r>
                    </w:p>
                  </w:txbxContent>
                </v:textbox>
              </v:shape>
            </w:pict>
          </mc:Fallback>
        </mc:AlternateContent>
      </w:r>
      <w:r w:rsidR="001A6094">
        <w:t>CONCLUSIONS</w:t>
      </w:r>
      <w:bookmarkEnd w:id="99"/>
      <w:r w:rsidR="002F6446" w:rsidRPr="00196F35">
        <w:t xml:space="preserve"> </w:t>
      </w:r>
    </w:p>
    <w:p w14:paraId="719878FB" w14:textId="7F54099A" w:rsidR="000C29F3" w:rsidRDefault="000C29F3" w:rsidP="000C29F3">
      <w:pPr>
        <w:pStyle w:val="Body"/>
      </w:pPr>
      <w:r w:rsidRPr="000C29F3">
        <w:t xml:space="preserve">This thesis </w:t>
      </w:r>
      <w:r w:rsidR="0001304D" w:rsidRPr="000C29F3">
        <w:t>provide</w:t>
      </w:r>
      <w:r w:rsidR="0001304D">
        <w:t>d</w:t>
      </w:r>
      <w:r w:rsidRPr="000C29F3">
        <w:t xml:space="preserve"> a comprehensive examination of crashes occurring at roundabouts in Ohio, utilizing an integrated approach that combines CCA, SHAP-based model interpretation, and spatial hotspot mapping. The analysis of </w:t>
      </w:r>
      <w:r w:rsidR="00F5767E">
        <w:t>6,448</w:t>
      </w:r>
      <w:r w:rsidRPr="000C29F3">
        <w:t xml:space="preserve"> crash records from 2017 to 2021 reveal</w:t>
      </w:r>
      <w:r w:rsidR="00F5767E">
        <w:t>ed</w:t>
      </w:r>
      <w:r w:rsidRPr="000C29F3">
        <w:t xml:space="preserve"> important patterns about how, when, and why roundabout crashes happen, and offers guidance for improving intersection safety in real-world settings.</w:t>
      </w:r>
      <w:r w:rsidR="004367CC">
        <w:t xml:space="preserve"> </w:t>
      </w:r>
      <w:r w:rsidRPr="000C29F3">
        <w:t>A central finding from this work is that while roundabouts overall continue to reduce the likelihood of fatal and serious injuries compared to traditional intersections, crashes still occur and often follow distinct patterns. Many crashes result from drivers failing to yield, making improper maneuvers inside the roundabout, or misjudging distances in multi-lane environments. The study also show</w:t>
      </w:r>
      <w:r w:rsidR="00783C95">
        <w:t>ed</w:t>
      </w:r>
      <w:r w:rsidRPr="000C29F3">
        <w:t xml:space="preserve"> that low-visibility conditions and high-speed approaches can lead to severe </w:t>
      </w:r>
      <w:r w:rsidR="00366EDD">
        <w:t>ROR</w:t>
      </w:r>
      <w:r w:rsidRPr="000C29F3">
        <w:t xml:space="preserve"> or fixed-object collisions, and that rear-end crashes frequently happen when drivers follow too closely in circulating traffic. Importantly, most crashes at roundabouts in Ohio are of low severity, with property damage only, but the small share of serious outcomes is tied to very specific circumstances such as nighttime, bad weather, or high-speed environments. The </w:t>
      </w:r>
      <w:r w:rsidR="00020C76" w:rsidRPr="000C29F3">
        <w:t>data</w:t>
      </w:r>
      <w:r w:rsidRPr="000C29F3">
        <w:t xml:space="preserve"> highlight</w:t>
      </w:r>
      <w:r w:rsidR="004F7309">
        <w:t>ed</w:t>
      </w:r>
      <w:r w:rsidRPr="000C29F3">
        <w:t xml:space="preserve"> that both younger and older drivers face unique challenges at roundabouts, suggesting the need for education that addresses a broad range of driver experience and ability.</w:t>
      </w:r>
    </w:p>
    <w:p w14:paraId="3FBB8419" w14:textId="38B7759E" w:rsidR="00BA7807" w:rsidRPr="000C29F3" w:rsidRDefault="00BA7807" w:rsidP="000C29F3">
      <w:pPr>
        <w:pStyle w:val="Body"/>
      </w:pPr>
      <w:r w:rsidRPr="00BA7807">
        <w:t xml:space="preserve">To supplement the structured data analysis, a focused review of fatal and severe injury crash narratives was conducted. The narratives provided deeper insights into how these crashes unfold. Many of the serious crashes involved drivers failing to yield, entering the roundabout at high speeds, or losing control and striking fixed objects. Some drivers rolled over after leaving the roadway or crashed head-on during confused or aggressive maneuvers. Several narratives also mentioned poor decision-making under pressure, such as sudden entry without checking for circulating vehicles or overcorrecting on curves. Cases involving vulnerable road users, high-speed pursuits, and stolen vehicles were also noted, revealing that even rare but </w:t>
      </w:r>
      <w:r w:rsidRPr="00BA7807">
        <w:lastRenderedPageBreak/>
        <w:t xml:space="preserve">extreme behaviors can lead to critical outcomes. These accounts helped confirm and enrich the patterns identified through CCA and SHAP by highlighting real-world scenarios behind the data and reinforcing the need for </w:t>
      </w:r>
      <w:r w:rsidR="008D25F0">
        <w:t>specific</w:t>
      </w:r>
      <w:r w:rsidRPr="00BA7807">
        <w:t xml:space="preserve"> countermeasures that address both behavioral and environmental risks.</w:t>
      </w:r>
    </w:p>
    <w:p w14:paraId="41160114" w14:textId="4297D6EA" w:rsidR="000C29F3" w:rsidRPr="000C29F3" w:rsidRDefault="000C29F3" w:rsidP="000C29F3">
      <w:pPr>
        <w:pStyle w:val="Body"/>
      </w:pPr>
      <w:r w:rsidRPr="000C29F3">
        <w:t>This research stands out for several reasons. By using CCA, the study moves beyond simple before-and-after comparisons and basic regression models, providing a clearer picture of the complex interactions between driver behavior, road design, vehicle type, and environmental factors. The addition of SHAP analysis brings interpretability to machine learning predictions, revealing the exact contribution of each factor to crash severity in a way that is accessible for practitioners and policymakers. The spatial hotspot analysis also adds a practical layer, helping to pinpoint not only where roundabout crashes happen most frequently, but also offering clues about the types of interventions likely to be most effective in those settings. In doing so, the research directly addresse</w:t>
      </w:r>
      <w:r w:rsidR="00B00F90">
        <w:t>d</w:t>
      </w:r>
      <w:r w:rsidRPr="000C29F3">
        <w:t xml:space="preserve"> major gaps in existing literature by identifying previously overlooked crash patterns and combining advanced analytical techniques for a more complete understanding of roundabout safety.</w:t>
      </w:r>
      <w:r w:rsidR="009D1724">
        <w:t xml:space="preserve"> </w:t>
      </w:r>
      <w:r w:rsidRPr="000C29F3">
        <w:t>All the core aims of this study have been met. The work provide</w:t>
      </w:r>
      <w:r w:rsidR="009D1724">
        <w:t>d</w:t>
      </w:r>
      <w:r w:rsidRPr="000C29F3">
        <w:t xml:space="preserve"> new evidence about the nature of roundabout crashes, explains how various factors combine to affect crash outcomes, and demonstrates how advanced analysis methods can support data-driven decision making. By drawing on recent and location-specific data, the findings are grounded in real-world practice. The research also illustrate</w:t>
      </w:r>
      <w:r w:rsidR="00D106A6">
        <w:t>d</w:t>
      </w:r>
      <w:r w:rsidRPr="000C29F3">
        <w:t xml:space="preserve"> how integrating spatial, statistical, and explainable machine learning approaches can yield a richer understanding than relying on any single method.</w:t>
      </w:r>
    </w:p>
    <w:p w14:paraId="5A3AF717" w14:textId="46145CE1" w:rsidR="00396525" w:rsidRDefault="00575FEA" w:rsidP="00396525">
      <w:pPr>
        <w:pStyle w:val="Body"/>
      </w:pPr>
      <w:r w:rsidRPr="00575FEA">
        <w:t xml:space="preserve">In relation to the research questions and objectives, this study successfully addressed  the intended goals. The analysis identified the main factors contributing to different types of injuries at roundabouts, grouped crashes based on similar patterns using CCA, and explored how these patterns connect to injury severity. The influence of driver behavior, vehicle type, </w:t>
      </w:r>
      <w:r w:rsidRPr="00575FEA">
        <w:lastRenderedPageBreak/>
        <w:t>environmental conditions, and spatial concentration of crashes across Ohio was also examined. Regarding design features, the study found that crashes occur more frequently at multi-lane roundabouts compared to single-lane roundabouts, suggesting that roundabout configuration and complexity play an important role in crash risk. Although the study did not include detailed geometric measurements for every roundabout, the available data clearly showed that multi-lane designs are associated with a greater number of crashes and certain types of driver errors, such as improper lane changes and confusion inside the roundabout.</w:t>
      </w:r>
    </w:p>
    <w:p w14:paraId="0755FF2A" w14:textId="77777777" w:rsidR="00396525" w:rsidRDefault="00396525" w:rsidP="00396525">
      <w:pPr>
        <w:pStyle w:val="Body"/>
      </w:pPr>
      <w:r>
        <w:t>Based on the findings, several practical policy implications emerge. Improving entry design and yield controls should be a priority, with engineering measures such as tighter entry curvature, splitter islands, and highly visible yield signage likely to reduce the frequency of entry-related crashes. Multi-lane roundabouts would benefit from better lane-use guidance, including overhead signs, pavement markings, and clear diagrams that help drivers select and stay in the correct lane. Upgrading lighting and visibility at roundabouts, especially in suburban and rural areas, can directly address the problem of severe night-time or poor weather crashes. Advisory speed plaques and speed feedback signs should be considered at roundabout entries to encourage slower, safer approaches, while enforcement of following distance and speed, where feasible, may also help reduce rear-end collisions. Public education efforts should target both young and older drivers to address the specific types of errors most commonly seen among these groups. Where clusters of crashes have been identified in urban areas, local agencies should prioritize safety audits and rapid improvements at those sites.</w:t>
      </w:r>
    </w:p>
    <w:p w14:paraId="438B7AF8" w14:textId="78C1B6A0" w:rsidR="00396525" w:rsidRDefault="00395A5E" w:rsidP="00395A5E">
      <w:pPr>
        <w:pStyle w:val="Body"/>
      </w:pPr>
      <w:r>
        <w:t xml:space="preserve">Despite the strengths of this study, several important limitations should be recognized. First, the analysis relied on administrative crash reports, which do not always provide the full story behind each crash. For example, it is often difficult to tell exactly what happened in complex situations, such as whether a crash in a multi-lane roundabout was caused by a risky lane change, a missed yield, or confusion about which lane to use. The lack of detailed </w:t>
      </w:r>
      <w:r>
        <w:lastRenderedPageBreak/>
        <w:t>trajectory data, in-vehicle video, or precise movement records means that many subtle or near-miss events could not be observed, and some crash patterns may be grouped together even if their causes were different. The study was also limited by the absence of detailed geometric data for each roundabout, such as entry and exit angles, lane widths, or sight distance. This made it challenging to pinpoint how specific design features influence crash risk or severity, especially for questions about how roundabout layout and visibility might lead to more frequent or more severe crashes. Without this level of detail, the study could only broadly compare multi-lane and single-lane roundabouts, rather than identify which design elements are most critical for safety. Another limitation is that the analysis could not account for driver distractions, vehicle speeds at the time of the crash, or real-time traffic volumes, all of which are factors that likely influence crash risk but are rarely captured in standard reports. This limits the ability to fully understand the influence of driver behavior or exposure on crash outcomes</w:t>
      </w:r>
      <w:r w:rsidR="00396525">
        <w:t>.</w:t>
      </w:r>
    </w:p>
    <w:p w14:paraId="633728D4" w14:textId="10617F59" w:rsidR="00AB7024" w:rsidRPr="00AB7024" w:rsidRDefault="00396525" w:rsidP="00396525">
      <w:pPr>
        <w:pStyle w:val="Body"/>
      </w:pPr>
      <w:r>
        <w:t xml:space="preserve">Looking ahead, several directions for future work are clear. More detailed studies using naturalistic driving data or roadside video can help clarify the human factors and vehicle interactions underlying roundabout crashes, especially in multi-lane and complex settings. Testing specific interventions, such as enhanced signage, lighting, or lane guidance, at crash-prone roundabouts and evaluating their real-world impacts would provide direct evidence for the recommendations proposed here. Incorporating vehicle-to-vehicle interaction modeling, as well as linking crash data with maintenance records or weather sensors, could further enrich future analyses and improve the predictive power of safety models. Finally, as new vehicle technologies and connected infrastructure become more common, ongoing monitoring and research will be needed to ensure that roundabout designs and policies continue to deliver real safety benefits for all users. This thesis advances both the science and practice of roundabout safety analysis by providing a detailed, subtle, and practical understanding of crash patterns, risk factors, and potential interventions. This approach demonstrates how applying CCA to </w:t>
      </w:r>
      <w:r>
        <w:lastRenderedPageBreak/>
        <w:t>identify groups of crashes with similar characteristics, using SHAP to explain which factors most affect crash severity, and conducting spatial analysis to locate high-risk roundabout sites together allows for a more complete and practical understanding of roundabout safety issues</w:t>
      </w:r>
      <w:r w:rsidR="0090053D" w:rsidRPr="0090053D">
        <w:t>.</w:t>
      </w:r>
      <w:r w:rsidR="00AB7024">
        <w:rPr>
          <w:noProof/>
        </w:rPr>
        <w:br w:type="page"/>
      </w:r>
    </w:p>
    <w:p w14:paraId="04B221E0" w14:textId="73140CAC" w:rsidR="006932F9" w:rsidRPr="00AD45B2" w:rsidRDefault="006932F9" w:rsidP="002A3210">
      <w:pPr>
        <w:pStyle w:val="Heading1"/>
        <w:numPr>
          <w:ilvl w:val="0"/>
          <w:numId w:val="0"/>
        </w:numPr>
        <w:ind w:left="864"/>
        <w:rPr>
          <w:noProof/>
        </w:rPr>
      </w:pPr>
      <w:bookmarkStart w:id="100" w:name="_Toc201151853"/>
      <w:r>
        <w:rPr>
          <w:noProof/>
        </w:rPr>
        <w:lastRenderedPageBreak/>
        <w:t>R</w:t>
      </w:r>
      <w:r w:rsidR="001A34A2">
        <w:rPr>
          <w:noProof/>
        </w:rPr>
        <w:t>EFERENCES</w:t>
      </w:r>
      <w:bookmarkEnd w:id="100"/>
    </w:p>
    <w:sdt>
      <w:sdtPr>
        <w:id w:val="-573587230"/>
        <w:bibliography/>
      </w:sdtPr>
      <w:sdtEndPr/>
      <w:sdtContent>
        <w:p w14:paraId="3A7070FD" w14:textId="77777777" w:rsidR="00091DF2" w:rsidRPr="00091DF2" w:rsidRDefault="0093097A" w:rsidP="00091DF2">
          <w:pPr>
            <w:pStyle w:val="Bibliography"/>
          </w:pPr>
          <w:r>
            <w:fldChar w:fldCharType="begin"/>
          </w:r>
          <w:r w:rsidR="00250B9E">
            <w:instrText xml:space="preserve"> ADDIN ZOTERO_BIBL {"uncited":[],"omitted":[],"custom":[]} CSL_BIBLIOGRAPHY </w:instrText>
          </w:r>
          <w:r>
            <w:fldChar w:fldCharType="separate"/>
          </w:r>
          <w:r w:rsidR="00091DF2" w:rsidRPr="00091DF2">
            <w:t>Al-Madani, H.M.N., 2022. Multilane Roundabout Capacity: Methodology Formation and Model Formulation. International Journal of Intelligent Transportation Systems Research 20, pp 223-237. https://doi.org/10.1007/s13177-021-00286-x</w:t>
          </w:r>
        </w:p>
        <w:p w14:paraId="06AB75B3" w14:textId="77777777" w:rsidR="00091DF2" w:rsidRPr="00091DF2" w:rsidRDefault="00091DF2" w:rsidP="00091DF2">
          <w:pPr>
            <w:pStyle w:val="Bibliography"/>
          </w:pPr>
          <w:r w:rsidRPr="00091DF2">
            <w:t>Ashqar, H.I., Alhadidi, T.I., Elhenawy, M., Jaradat, S., 2024. Factors affecting crash severity in Roundabouts: A comprehensive analysis in the Jordanian context. Transportation Engineering 17, 100261. https://doi.org/10.1016/j.treng.2024.100261</w:t>
          </w:r>
        </w:p>
        <w:p w14:paraId="7ACF1B0E" w14:textId="77777777" w:rsidR="00091DF2" w:rsidRPr="00091DF2" w:rsidRDefault="00091DF2" w:rsidP="00091DF2">
          <w:pPr>
            <w:pStyle w:val="Bibliography"/>
          </w:pPr>
          <w:r w:rsidRPr="00091DF2">
            <w:t>Avelar, R., Park, E.S., Kutela, B., Texas A&amp;M Transportation Institute, Federal Highway Administration, 2023. Developing Crash Modification Factors for Mini-Roundabouts.</w:t>
          </w:r>
        </w:p>
        <w:p w14:paraId="764DEFC7" w14:textId="77777777" w:rsidR="00091DF2" w:rsidRPr="00091DF2" w:rsidRDefault="00091DF2" w:rsidP="00091DF2">
          <w:pPr>
            <w:pStyle w:val="Bibliography"/>
          </w:pPr>
          <w:r w:rsidRPr="00091DF2">
            <w:t>Breiman, L., Cutler, A., Liaw, A., Wiener, M., 2024. randomForest: Breiman and Cutlers Random Forests for Classification and Regression.</w:t>
          </w:r>
        </w:p>
        <w:p w14:paraId="26F4A3B3" w14:textId="77777777" w:rsidR="00091DF2" w:rsidRPr="00091DF2" w:rsidRDefault="00091DF2" w:rsidP="00091DF2">
          <w:pPr>
            <w:pStyle w:val="Bibliography"/>
          </w:pPr>
          <w:r w:rsidRPr="00091DF2">
            <w:t>Burdett, B., Alsghan, I., Chiu, L.-H., Bill, A.R., Noyce, D.A., 2016. Analysis of Rear-End Collisions at Roundabout Approaches. Transportation Research Record: Journal of the Transportation Research Board pp 29-38. https://doi.org/10.3141/2585-04</w:t>
          </w:r>
        </w:p>
        <w:p w14:paraId="1238CDFE" w14:textId="77777777" w:rsidR="00091DF2" w:rsidRPr="00091DF2" w:rsidRDefault="00091DF2" w:rsidP="00091DF2">
          <w:pPr>
            <w:pStyle w:val="Bibliography"/>
          </w:pPr>
          <w:r w:rsidRPr="00091DF2">
            <w:t>Burdett, B., Bill, A.R., Noyce, D.A., 2017. Evaluation of Roundabout-Related Single-Vehicle Crashes. Transportation Research Record: Journal of the Transportation Research Board pp 17-26. https://doi.org/10.3141/2637-03</w:t>
          </w:r>
        </w:p>
        <w:p w14:paraId="28433316" w14:textId="77777777" w:rsidR="00091DF2" w:rsidRPr="00091DF2" w:rsidRDefault="00091DF2" w:rsidP="00091DF2">
          <w:pPr>
            <w:pStyle w:val="Bibliography"/>
          </w:pPr>
          <w:r w:rsidRPr="00091DF2">
            <w:t>Campi, E., Mastinu, G., Previati, G., Studer, L., Uccello, L., 2024. Roundabouts: Traffic Simulations of Connected and Automated Vehicles—A State of the Art. IEEE Transactions on Intelligent Transportation Systems 25, pp 3305-3325. https://doi.org/10.1109/TITS.2023.3325000</w:t>
          </w:r>
        </w:p>
        <w:p w14:paraId="350B941B" w14:textId="77777777" w:rsidR="00091DF2" w:rsidRPr="00091DF2" w:rsidRDefault="00091DF2" w:rsidP="00091DF2">
          <w:pPr>
            <w:pStyle w:val="Bibliography"/>
          </w:pPr>
          <w:r w:rsidRPr="00091DF2">
            <w:t>Chakraborty, R., Das, S., Mimi, M.S., Kutela, B., 2024. Investigating Factor Associations in Barrier Crashes through Cluster Correspondence Analysis. Transportation Research Record 03611981241297976. https://doi.org/10.1177/03611981241297976</w:t>
          </w:r>
        </w:p>
        <w:p w14:paraId="183DA3BB" w14:textId="77777777" w:rsidR="00091DF2" w:rsidRPr="00091DF2" w:rsidRDefault="00091DF2" w:rsidP="00091DF2">
          <w:pPr>
            <w:pStyle w:val="Bibliography"/>
          </w:pPr>
          <w:r w:rsidRPr="00091DF2">
            <w:lastRenderedPageBreak/>
            <w:t>Chakraborty, R., Mills, D., Das, S., 2025. Children on wheels: Identifying crash determinants using cluster correspondence analysis. Accident Analysis &amp; Prevention 216, 108025. https://doi.org/10.1016/j.aap.2025.108025</w:t>
          </w:r>
        </w:p>
        <w:p w14:paraId="0FBF0132" w14:textId="77777777" w:rsidR="00091DF2" w:rsidRPr="00091DF2" w:rsidRDefault="00091DF2" w:rsidP="00091DF2">
          <w:pPr>
            <w:pStyle w:val="Bibliography"/>
          </w:pPr>
          <w:r w:rsidRPr="00091DF2">
            <w:t>Chen, T., He, T., Benesty, M., Khotilovich, V., Tang, Y., Cho, H., Chen, K., Mitchell, R., Cano, I., Zhou, T., Li, M., Xie, J., Lin, M., Geng, Y., Li, Y., Yuan, J., 2024. xgboost: Extreme Gradient Boosting.</w:t>
          </w:r>
        </w:p>
        <w:p w14:paraId="2D9DA0D9" w14:textId="77777777" w:rsidR="00091DF2" w:rsidRPr="00091DF2" w:rsidRDefault="00091DF2" w:rsidP="00091DF2">
          <w:pPr>
            <w:pStyle w:val="Bibliography"/>
          </w:pPr>
          <w:r w:rsidRPr="00091DF2">
            <w:t>Choi, J., Joo, Y.-J., Kim, D.-K., 2024. Effects of heterogeneity in driving manoeuvres on calibrating car-following models at a roundabout. Transportmetrica B: Transport Dynamics 12, 2386537. https://doi.org/10.1080/21680566.2024.2386537</w:t>
          </w:r>
        </w:p>
        <w:p w14:paraId="13307BD4" w14:textId="77777777" w:rsidR="00091DF2" w:rsidRPr="00091DF2" w:rsidRDefault="00091DF2" w:rsidP="00091DF2">
          <w:pPr>
            <w:pStyle w:val="Bibliography"/>
          </w:pPr>
          <w:r w:rsidRPr="00091DF2">
            <w:t>Das, S., Hossain, M.M., Ashifur Rahman, M., Kong, X., Sun, X., Al Mamun, G. m., 2023. Understanding patterns of moped and seated motor scooter (50 cc or less) involved fatal crashes using cluster correspondence analysis. Transportmetrica A: Transport Science 19, 2029613. https://doi.org/10.1080/23249935.2022.2029613</w:t>
          </w:r>
        </w:p>
        <w:p w14:paraId="460B2312" w14:textId="77777777" w:rsidR="00091DF2" w:rsidRPr="00091DF2" w:rsidRDefault="00091DF2" w:rsidP="00091DF2">
          <w:pPr>
            <w:pStyle w:val="Bibliography"/>
          </w:pPr>
          <w:r w:rsidRPr="00091DF2">
            <w:t>Das, S., Mousavi, S.M., Shirinzad, M., 2022a. Pattern recognition in speeding related motorcycle crashes. Journal of Transportation Safety &amp; Security 14, pp 1121-1138. https://doi.org/10.1080/19439962.2021.1877228</w:t>
          </w:r>
        </w:p>
        <w:p w14:paraId="344D4614" w14:textId="77777777" w:rsidR="00091DF2" w:rsidRPr="00091DF2" w:rsidRDefault="00091DF2" w:rsidP="00091DF2">
          <w:pPr>
            <w:pStyle w:val="Bibliography"/>
          </w:pPr>
          <w:r w:rsidRPr="00091DF2">
            <w:t>Das, S., Sun, X., Dadashova, B., Rahman, M.A., Sun, M., 2022b. Identifying Patterns of Key Factors in Sun Glare-Related Traffic Crashes. Transportation Research Record: Journal of the Transportation Research Board 2676, pp 165-175. https://doi.org/10.1177/03611981211037891</w:t>
          </w:r>
        </w:p>
        <w:p w14:paraId="13862D42" w14:textId="77777777" w:rsidR="00091DF2" w:rsidRPr="00091DF2" w:rsidRDefault="00091DF2" w:rsidP="00091DF2">
          <w:pPr>
            <w:pStyle w:val="Bibliography"/>
          </w:pPr>
          <w:r w:rsidRPr="00091DF2">
            <w:t>Dzinyela, R., Dadashova, B., Westfall, G., Das, S., Silvestri-Dobrovolny, C., Adanu, E.K., Lord, D., 2025. Analysis of motorcyclists crash severity using cluster correspondence and hierarchical binary logit models. Multimodal Transportation 4, 100197. https://doi.org/10.1016/j.multra.2025.100197</w:t>
          </w:r>
        </w:p>
        <w:p w14:paraId="1D82F51A" w14:textId="77777777" w:rsidR="00091DF2" w:rsidRPr="00091DF2" w:rsidRDefault="00091DF2" w:rsidP="00091DF2">
          <w:pPr>
            <w:pStyle w:val="Bibliography"/>
          </w:pPr>
          <w:r w:rsidRPr="00091DF2">
            <w:t>FHWA, 2025. Turbo Roundabouts: Support Safety, Efficiency, and Increased Capacity.</w:t>
          </w:r>
        </w:p>
        <w:p w14:paraId="44019BCB" w14:textId="77777777" w:rsidR="00091DF2" w:rsidRPr="00091DF2" w:rsidRDefault="00091DF2" w:rsidP="00091DF2">
          <w:pPr>
            <w:pStyle w:val="Bibliography"/>
          </w:pPr>
          <w:r w:rsidRPr="00091DF2">
            <w:lastRenderedPageBreak/>
            <w:t>FHWA, 2010. Chapter 9 - Alternative Intersections/Interchanges: Informational Report (AIIR), April 2010 - FHWA-HRT-09-060 [WWW Document]. URL https://www.fhwa.dot.gov/publications/research/safety/09060/009.cfm (accessed 6.18.25).</w:t>
          </w:r>
        </w:p>
        <w:p w14:paraId="0CC2A12D" w14:textId="77777777" w:rsidR="00091DF2" w:rsidRPr="00091DF2" w:rsidRDefault="00091DF2" w:rsidP="00091DF2">
          <w:pPr>
            <w:pStyle w:val="Bibliography"/>
          </w:pPr>
          <w:r w:rsidRPr="00091DF2">
            <w:t>Hossain, A., Sun, X., Thapa, R., Hossain, Md.M., Das, S., 2023. Exploring association of contributing factors to pedestrian fatal and severe injury crashes under dark-no-streetlight condition. IATSS Research 47, 214–224. https://doi.org/10.1016/j.iatssr.2023.03.002</w:t>
          </w:r>
        </w:p>
        <w:p w14:paraId="21ADFA71" w14:textId="77777777" w:rsidR="00091DF2" w:rsidRPr="00091DF2" w:rsidRDefault="00091DF2" w:rsidP="00091DF2">
          <w:pPr>
            <w:pStyle w:val="Bibliography"/>
          </w:pPr>
          <w:r w:rsidRPr="00091DF2">
            <w:t>Hu, W., Cicchino, J.B., 2019. Long-term crash trends at single- and double-lane roundabouts in Washington State. Journal of Safety Research 70, 207–212. https://doi.org/10.1016/j.jsr.2019.07.005</w:t>
          </w:r>
        </w:p>
        <w:p w14:paraId="2A6D7248" w14:textId="77777777" w:rsidR="00091DF2" w:rsidRPr="00091DF2" w:rsidRDefault="00091DF2" w:rsidP="00091DF2">
          <w:pPr>
            <w:pStyle w:val="Bibliography"/>
          </w:pPr>
          <w:r w:rsidRPr="00091DF2">
            <w:t>Jana, M., Sar, N., 2016. Modeling of hotspot detection using cluster outlier analysis and Getis-Ord Gi* statistic of educational development in upper-primary level, India. Model. Earth Syst. Environ. 2, 60. https://doi.org/10.1007/s40808-016-0122-x</w:t>
          </w:r>
        </w:p>
        <w:p w14:paraId="43C5F498" w14:textId="77777777" w:rsidR="00091DF2" w:rsidRPr="00091DF2" w:rsidRDefault="00091DF2" w:rsidP="00091DF2">
          <w:pPr>
            <w:pStyle w:val="Bibliography"/>
          </w:pPr>
          <w:r w:rsidRPr="00091DF2">
            <w:t>Jiang, H., Shen, Q., Li, A., Yin, C., 2024. A Review of Traffic Behaviour and Intelligent Driving at Roundabouts Based on a Microscopic Perspective. Transportation Safety and Environment 6, tdad031. https://doi.org/10.1093/tse/tdad031</w:t>
          </w:r>
        </w:p>
        <w:p w14:paraId="1C454D27" w14:textId="77777777" w:rsidR="00091DF2" w:rsidRPr="00091DF2" w:rsidRDefault="00091DF2" w:rsidP="00091DF2">
          <w:pPr>
            <w:pStyle w:val="Bibliography"/>
          </w:pPr>
          <w:r w:rsidRPr="00091DF2">
            <w:t>Johnson, M.T., 2019. Safety Impacts of Signing and Pavement Markings on Property-Damage-Only Crashes at Multi-Lane Roundabouts. Transportation Research Record: Journal of the Transportation Research Board. https://doi.org/10.1177/0361198118823738</w:t>
          </w:r>
        </w:p>
        <w:p w14:paraId="29AD9428" w14:textId="77777777" w:rsidR="00091DF2" w:rsidRPr="00091DF2" w:rsidRDefault="00091DF2" w:rsidP="00091DF2">
          <w:pPr>
            <w:pStyle w:val="Bibliography"/>
          </w:pPr>
          <w:r w:rsidRPr="00091DF2">
            <w:rPr>
              <w:lang w:val="sv-SE"/>
            </w:rPr>
            <w:t xml:space="preserve">Khekare, P., Bonthu, S., Hunt, V., Helmicki, A., Lee, K., 2022. </w:t>
          </w:r>
          <w:r w:rsidRPr="00091DF2">
            <w:t>A Case Study on Multilane Roundabout Capacity Evaluation Using Computer Vision and Deep Learning. Journal of Computing in Civil Engineering 36, 05022001. https://doi.org/10.1061/(ASCE)CP.1943-5487.0001007</w:t>
          </w:r>
        </w:p>
        <w:p w14:paraId="031984D9" w14:textId="77777777" w:rsidR="00091DF2" w:rsidRPr="00091DF2" w:rsidRDefault="00091DF2" w:rsidP="00091DF2">
          <w:pPr>
            <w:pStyle w:val="Bibliography"/>
          </w:pPr>
          <w:r w:rsidRPr="00091DF2">
            <w:rPr>
              <w:lang w:val="sv-SE"/>
            </w:rPr>
            <w:lastRenderedPageBreak/>
            <w:t xml:space="preserve">Kong, X., Das, S., Zhang, Y., Wu, L., Wallis, J., 2022. </w:t>
          </w:r>
          <w:r w:rsidRPr="00091DF2">
            <w:t>In-Depth Understanding of Near-Crash Events Through Pattern Recognition. Transportation Research Record: Journal of the Transportation Research Board 2676, pp 775-785. https://doi.org/10.1177/03611981221097395</w:t>
          </w:r>
        </w:p>
        <w:p w14:paraId="050A22CC" w14:textId="77777777" w:rsidR="00091DF2" w:rsidRPr="00091DF2" w:rsidRDefault="00091DF2" w:rsidP="00091DF2">
          <w:pPr>
            <w:pStyle w:val="Bibliography"/>
          </w:pPr>
          <w:r w:rsidRPr="00091DF2">
            <w:rPr>
              <w:lang w:val="sv-SE"/>
            </w:rPr>
            <w:t xml:space="preserve">Li, L., Zhang, Z., Xu, Z.-G., Yang, W.-C., Lu, Q.-C., 2024. </w:t>
          </w:r>
          <w:r w:rsidRPr="00091DF2">
            <w:t>The role of traffic conflicts in roundabout safety evaluation: A review. Accident Analysis &amp; Prevention 196, 107430. https://doi.org/10.1016/j.aap.2023.107430</w:t>
          </w:r>
        </w:p>
        <w:p w14:paraId="70E594CC" w14:textId="77777777" w:rsidR="00091DF2" w:rsidRPr="00091DF2" w:rsidRDefault="00091DF2" w:rsidP="00091DF2">
          <w:pPr>
            <w:pStyle w:val="Bibliography"/>
          </w:pPr>
          <w:r w:rsidRPr="00091DF2">
            <w:t>Long, K., Hu, J., Gao, Z., Ma, C., Yang, X., 2023. Optimal Controller for a Roundabout with Cooperative Optimization. Journal of Transportation Engineering, Part A: Systems 149, 04022118. https://doi.org/10.1061/JTEPBS.0000780</w:t>
          </w:r>
        </w:p>
        <w:p w14:paraId="328A38C8" w14:textId="77777777" w:rsidR="00091DF2" w:rsidRPr="00091DF2" w:rsidRDefault="00091DF2" w:rsidP="00091DF2">
          <w:pPr>
            <w:pStyle w:val="Bibliography"/>
          </w:pPr>
          <w:r w:rsidRPr="00091DF2">
            <w:rPr>
              <w:lang w:val="sv-SE"/>
            </w:rPr>
            <w:t xml:space="preserve">Lundberg, S., Lee, S.-I., 2017. </w:t>
          </w:r>
          <w:r w:rsidRPr="00091DF2">
            <w:t>A Unified Approach to Interpreting Model Predictions. https://doi.org/10.48550/arXiv.1705.07874</w:t>
          </w:r>
        </w:p>
        <w:p w14:paraId="7BB123C0" w14:textId="77777777" w:rsidR="00091DF2" w:rsidRPr="00091DF2" w:rsidRDefault="00091DF2" w:rsidP="00091DF2">
          <w:pPr>
            <w:pStyle w:val="Bibliography"/>
          </w:pPr>
          <w:r w:rsidRPr="00091DF2">
            <w:t>Maji, A., Ghosh, I., 2025. A systematic review on roundabout safety incorporating the safety assessment methodologies, data collection techniques, and driver behavior. Safety Science 181, 106661. https://doi.org/10.1016/j.ssci.2024.106661</w:t>
          </w:r>
        </w:p>
        <w:p w14:paraId="55B56772" w14:textId="77777777" w:rsidR="00091DF2" w:rsidRPr="00091DF2" w:rsidRDefault="00091DF2" w:rsidP="00091DF2">
          <w:pPr>
            <w:pStyle w:val="Bibliography"/>
          </w:pPr>
          <w:r w:rsidRPr="00091DF2">
            <w:t>Mandavilli, S., McCartt ,Anne T., and Retting, R.A., 2009. Crash Patterns and Potential Engineering Countermeasures at Maryland Roundabouts. Traffic Injury Prevention 10, 44–50. https://doi.org/10.1080/15389580802485938</w:t>
          </w:r>
        </w:p>
        <w:p w14:paraId="2B4E736E" w14:textId="77777777" w:rsidR="00091DF2" w:rsidRPr="00091DF2" w:rsidRDefault="00091DF2" w:rsidP="00091DF2">
          <w:pPr>
            <w:pStyle w:val="Bibliography"/>
          </w:pPr>
          <w:r w:rsidRPr="00091DF2">
            <w:t>Masi, S., Xu, P., Bonnifait, P., 2022. Roundabout Crossing With Interval Occupancy and Virtual Instances of Road Users. IEEE Transactions on Intelligent Transportation Systems 23, pp 4212-4224. https://doi.org/10.1109/TITS.2020.3042870</w:t>
          </w:r>
        </w:p>
        <w:p w14:paraId="7BAF15D4" w14:textId="77777777" w:rsidR="00091DF2" w:rsidRPr="00091DF2" w:rsidRDefault="00091DF2" w:rsidP="00091DF2">
          <w:pPr>
            <w:pStyle w:val="Bibliography"/>
          </w:pPr>
          <w:r w:rsidRPr="00091DF2">
            <w:t>Mohamed, A.I.Z., Ci, Y., Tan, Y., 2020. Safety Performance Evaluation of the New Mega Elliptical Roundabout Interchanges Using the Surrogate Safety Assessment Model. Journal of Transportation Engineering, Part A: Systems 146, 04020137. https://doi.org/10.1061/JTEPBS.0000463</w:t>
          </w:r>
        </w:p>
        <w:p w14:paraId="06E5622D" w14:textId="77777777" w:rsidR="00091DF2" w:rsidRPr="00091DF2" w:rsidRDefault="00091DF2" w:rsidP="00091DF2">
          <w:pPr>
            <w:pStyle w:val="Bibliography"/>
          </w:pPr>
          <w:r w:rsidRPr="00091DF2">
            <w:lastRenderedPageBreak/>
            <w:t>Munshi, A.K., Patnaik, A.K., 2023. Selecting a Suitable Model for Roundabout Entrance Capacity Estimation: A Case Study. Romanian Journal of Transport Infrastructure 12, 17p. https://doi.org/10.2478/rjti-2023-0013</w:t>
          </w:r>
        </w:p>
        <w:p w14:paraId="28F40B13" w14:textId="77777777" w:rsidR="00091DF2" w:rsidRPr="00091DF2" w:rsidRDefault="00091DF2" w:rsidP="00091DF2">
          <w:pPr>
            <w:pStyle w:val="Bibliography"/>
          </w:pPr>
          <w:r w:rsidRPr="00091DF2">
            <w:t>NACTO, 2025. Roundabouts and Circular Intersections. NACTO. URL https://nacto.org/publication/urban-bikeway-design-guide/designing-safe-intersections/unsignalized-intersections/roundabouts-and-circular-intersections/ (accessed 6.18.25).</w:t>
          </w:r>
        </w:p>
        <w:p w14:paraId="3559B09E" w14:textId="77777777" w:rsidR="00091DF2" w:rsidRPr="00091DF2" w:rsidRDefault="00091DF2" w:rsidP="00091DF2">
          <w:pPr>
            <w:pStyle w:val="Bibliography"/>
          </w:pPr>
          <w:r w:rsidRPr="00091DF2">
            <w:t>Novat, N.K., Kwigizile, V., Oh, J.-S., 2024. Impact of Slip Lanes on Pedestrian Safety at Roundabouts Considering Autonomous Vehicles. Transportation Research Record: Journal of the Transportation Research Board. https://doi.org/10.1177/03611981241275562</w:t>
          </w:r>
        </w:p>
        <w:p w14:paraId="4CD979A2" w14:textId="77777777" w:rsidR="00091DF2" w:rsidRPr="00091DF2" w:rsidRDefault="00091DF2" w:rsidP="00091DF2">
          <w:pPr>
            <w:pStyle w:val="Bibliography"/>
          </w:pPr>
          <w:r w:rsidRPr="00091DF2">
            <w:rPr>
              <w:lang w:val="sv-SE"/>
            </w:rPr>
            <w:t xml:space="preserve">Peeters, A., Zude, M., Käthner, J., Ünlü, M., Kanber, R., Hetzroni, A., Gebbers, R., Ben-Gal, A., 2015. </w:t>
          </w:r>
          <w:r w:rsidRPr="00091DF2">
            <w:t>Getis–Ord’s hot- and cold-spot statistics as a basis for multivariate spatial clustering of orchard tree data. Computers and Electronics in Agriculture 111, 140–150. https://doi.org/10.1016/j.compag.2014.12.011</w:t>
          </w:r>
        </w:p>
        <w:p w14:paraId="4E1C2CB1" w14:textId="77777777" w:rsidR="00091DF2" w:rsidRPr="00091DF2" w:rsidRDefault="00091DF2" w:rsidP="00091DF2">
          <w:pPr>
            <w:pStyle w:val="Bibliography"/>
          </w:pPr>
          <w:r w:rsidRPr="00091DF2">
            <w:t>Polders, E., Daniels, S., Casters, W., Brijs, T., 2015. Identifying Crash Patterns on Roundabouts. Traffic Injury Prevention 16, pp 202-207. https://doi.org/10.1080/15389588.2014.927576</w:t>
          </w:r>
        </w:p>
        <w:p w14:paraId="29EB7145" w14:textId="77777777" w:rsidR="00091DF2" w:rsidRPr="00091DF2" w:rsidRDefault="00091DF2" w:rsidP="00091DF2">
          <w:pPr>
            <w:pStyle w:val="Bibliography"/>
          </w:pPr>
          <w:r w:rsidRPr="00091DF2">
            <w:t>Rahman, M.A., Das, S., Hossain, A., Codjoe, J., Mitran, E., Sun, X., 2024. Exploring Attribute Associations in Pedestrian-Involved Hit-and-Run Crashes through Cluster Correspondence Analysis. Transportation Research Record 03611981241242751. https://doi.org/10.1177/03611981241242751</w:t>
          </w:r>
        </w:p>
        <w:p w14:paraId="48653E48" w14:textId="77777777" w:rsidR="00091DF2" w:rsidRPr="00091DF2" w:rsidRDefault="00091DF2" w:rsidP="00091DF2">
          <w:pPr>
            <w:pStyle w:val="Bibliography"/>
          </w:pPr>
          <w:r w:rsidRPr="00091DF2">
            <w:t>Rossi, F., and Becker, G., 2019. Creating forest management units with Hot Spot Analysis (Getis-Ord Gi*) over a forest affected by mixed-severity fires. Australian Forestry 82, 166–175. https://doi.org/10.1080/00049158.2019.1678714</w:t>
          </w:r>
        </w:p>
        <w:p w14:paraId="6F131E4E" w14:textId="77777777" w:rsidR="00091DF2" w:rsidRPr="00091DF2" w:rsidRDefault="00091DF2" w:rsidP="00091DF2">
          <w:pPr>
            <w:pStyle w:val="Bibliography"/>
          </w:pPr>
          <w:r w:rsidRPr="00091DF2">
            <w:lastRenderedPageBreak/>
            <w:t>Saccomanno, F.F., Cunto, F., Guido, G., Vitale, A., 2008. Comparing Safety at Signalized Intersections and Roundabouts Using Simulated Rear-End Conflicts. Transportation Research Record 2078, 90–95. https://doi.org/10.3141/2078-12</w:t>
          </w:r>
        </w:p>
        <w:p w14:paraId="4B7E817C" w14:textId="77777777" w:rsidR="00091DF2" w:rsidRPr="00091DF2" w:rsidRDefault="00091DF2" w:rsidP="00091DF2">
          <w:pPr>
            <w:pStyle w:val="Bibliography"/>
          </w:pPr>
          <w:r w:rsidRPr="00091DF2">
            <w:t>Savolainen, P.T., Gates, T.J., Gupta, N., Megat-Johari, M.-U., Cai, Q., Imosemi, S., Ceifetz, A., McArthur, A., Hagel, E.C., Smaglik, E.J., 2023. Evaluating the Performance and Safety Effectiveness of Roundabouts – An Update (No. SPR-1725).</w:t>
          </w:r>
        </w:p>
        <w:p w14:paraId="4F3A424B" w14:textId="77777777" w:rsidR="00091DF2" w:rsidRPr="00091DF2" w:rsidRDefault="00091DF2" w:rsidP="00091DF2">
          <w:pPr>
            <w:pStyle w:val="Bibliography"/>
          </w:pPr>
          <w:r w:rsidRPr="00091DF2">
            <w:t>Schneider, E.M., D’Ambrosio, L.A., Lee, C., Coughlin, J.F., 2024. Impacts of Advanced Vehicle Technologies and Risk Attitudes on Distracted Driving Behaviors. Transportation Research Record: Journal of the Transportation Research Board 2678, pp 622-634. https://doi.org/10.1177/03611981241242079</w:t>
          </w:r>
        </w:p>
        <w:p w14:paraId="090E25B2" w14:textId="77777777" w:rsidR="00091DF2" w:rsidRPr="00091DF2" w:rsidRDefault="00091DF2" w:rsidP="00091DF2">
          <w:pPr>
            <w:pStyle w:val="Bibliography"/>
          </w:pPr>
          <w:r w:rsidRPr="00091DF2">
            <w:t>Shetty, V., Sauciur, M., Pande, A., Mineta Transportation Institute, State of California, California Department of Transportation, Department of Transportation, 2025. Investigating the Conversion of a Signalized Intersection to a Turbo Roundabout (Digital/other). https://doi.org/10.31979/mti.2025.2233</w:t>
          </w:r>
        </w:p>
        <w:p w14:paraId="7EC8C719" w14:textId="77777777" w:rsidR="00091DF2" w:rsidRPr="00091DF2" w:rsidRDefault="00091DF2" w:rsidP="00091DF2">
          <w:pPr>
            <w:pStyle w:val="Bibliography"/>
          </w:pPr>
          <w:r w:rsidRPr="00091DF2">
            <w:t>Singleton, P., Poudel, N., Utah State University, L., Mountain-Plains Consortium, Office of the Assistant Secretary for Research and Technology, 2024. Investigating Bicyclist Safety Perceptions and Behaviors at Roundabouts.</w:t>
          </w:r>
        </w:p>
        <w:p w14:paraId="778AF514" w14:textId="77777777" w:rsidR="00091DF2" w:rsidRPr="00091DF2" w:rsidRDefault="00091DF2" w:rsidP="00091DF2">
          <w:pPr>
            <w:pStyle w:val="Bibliography"/>
          </w:pPr>
          <w:r w:rsidRPr="00091DF2">
            <w:t>Sourial, N., Wolfson, C., Zhu, B., Quail, J., Fletcher, J., Karunananthan, S., Bandeen-Roche, K., Béland, F., Bergman, H., 2010. Correspondence analysis is a useful tool to uncover the relationships among categorical variables. Journal of Clinical Epidemiology 63, 638–646. https://doi.org/10.1016/j.jclinepi.2009.08.008</w:t>
          </w:r>
        </w:p>
        <w:p w14:paraId="28E8E8CB" w14:textId="77777777" w:rsidR="00091DF2" w:rsidRPr="00091DF2" w:rsidRDefault="00091DF2" w:rsidP="00091DF2">
          <w:pPr>
            <w:pStyle w:val="Bibliography"/>
          </w:pPr>
          <w:r w:rsidRPr="00091DF2">
            <w:t>Steyn, H.J., Griffin, A., Lee, A.R., 2015. A Review of Fatal and Severe Injury Crashes at Roundabouts.</w:t>
          </w:r>
        </w:p>
        <w:p w14:paraId="0A377636" w14:textId="77777777" w:rsidR="00091DF2" w:rsidRPr="00091DF2" w:rsidRDefault="00091DF2" w:rsidP="00091DF2">
          <w:pPr>
            <w:pStyle w:val="Bibliography"/>
          </w:pPr>
          <w:r w:rsidRPr="00091DF2">
            <w:rPr>
              <w:lang w:val="sv-SE"/>
            </w:rPr>
            <w:lastRenderedPageBreak/>
            <w:t xml:space="preserve">Trullos, J., Zhang, M., Junghans, M., Gimm, K., 2023. </w:t>
          </w:r>
          <w:r w:rsidRPr="00091DF2">
            <w:t>Criticality dimension-based probabilistic framework to detect near crashes in a roundabout. European Transport Research Review 15, 35. https://doi.org/10.1186/s12544-023-00602-4</w:t>
          </w:r>
        </w:p>
        <w:p w14:paraId="0CBEAD84" w14:textId="77777777" w:rsidR="00091DF2" w:rsidRPr="00091DF2" w:rsidRDefault="00091DF2" w:rsidP="00091DF2">
          <w:pPr>
            <w:pStyle w:val="Bibliography"/>
            <w:rPr>
              <w:lang w:val="sv-SE"/>
            </w:rPr>
          </w:pPr>
          <w:r w:rsidRPr="00091DF2">
            <w:t xml:space="preserve">van de Velden, M., D’Enza, A.I., Palumbo, F., 2017. Cluster Correspondence Analysis. </w:t>
          </w:r>
          <w:r w:rsidRPr="00091DF2">
            <w:rPr>
              <w:lang w:val="sv-SE"/>
            </w:rPr>
            <w:t>Psychometrika 82, 158–185. https://doi.org/10.1007/s11336-016-9514-0</w:t>
          </w:r>
        </w:p>
        <w:p w14:paraId="0A1367C4" w14:textId="77777777" w:rsidR="00091DF2" w:rsidRPr="00091DF2" w:rsidRDefault="00091DF2" w:rsidP="00091DF2">
          <w:pPr>
            <w:pStyle w:val="Bibliography"/>
          </w:pPr>
          <w:r w:rsidRPr="00091DF2">
            <w:rPr>
              <w:lang w:val="sv-SE"/>
            </w:rPr>
            <w:t xml:space="preserve">Van De Velden, M., D’Enza, A.I., Palumbo, F., 2017. </w:t>
          </w:r>
          <w:r w:rsidRPr="00091DF2">
            <w:t>Cluster Correspondence Analysis. Psychometrika 82, 158–185. https://doi.org/10.1007/s11336-016-9514-0</w:t>
          </w:r>
        </w:p>
        <w:p w14:paraId="25807045" w14:textId="77777777" w:rsidR="00091DF2" w:rsidRPr="00091DF2" w:rsidRDefault="00091DF2" w:rsidP="00091DF2">
          <w:pPr>
            <w:pStyle w:val="Bibliography"/>
          </w:pPr>
          <w:r w:rsidRPr="00091DF2">
            <w:t>Vinayaraj, V.S., Perumal, V., 2023. Developing Safety Performance Functions and Crash Modification Factors for Urban Roundabouts in Heterogeneous Non-Lane-Based Traffic Conditions. Transportation Research Record: Journal of the Transportation Research Board 2677, pp 644-661. https://doi.org/10.1177/03611981231157727</w:t>
          </w:r>
        </w:p>
        <w:p w14:paraId="4B5FC508" w14:textId="77777777" w:rsidR="00091DF2" w:rsidRPr="00091DF2" w:rsidRDefault="00091DF2" w:rsidP="00091DF2">
          <w:pPr>
            <w:pStyle w:val="Bibliography"/>
          </w:pPr>
          <w:r w:rsidRPr="00091DF2">
            <w:t>Wang, J., Cicchino, J.B., 2022. Safety effects of roundabout conversions in Carmel, Indiana, the Roundabout City. Journal of Safety Research 82, pp 159-165. https://doi.org/10.1016/j.jsr.2022.05.007</w:t>
          </w:r>
        </w:p>
        <w:p w14:paraId="3416A610" w14:textId="77777777" w:rsidR="00091DF2" w:rsidRPr="00091DF2" w:rsidRDefault="00091DF2" w:rsidP="00091DF2">
          <w:pPr>
            <w:pStyle w:val="Bibliography"/>
          </w:pPr>
          <w:r w:rsidRPr="00091DF2">
            <w:t>WSDOT, 2025. Roundabouts | WSDOT [WWW Document]. URL https://wsdot.wa.gov/travel/traffic-safety-methods/roundabouts (accessed 6.18.25).</w:t>
          </w:r>
        </w:p>
        <w:p w14:paraId="6C765116" w14:textId="2B1554B4" w:rsidR="00A50254" w:rsidRDefault="0093097A" w:rsidP="00A50254">
          <w:pPr>
            <w:pStyle w:val="Bibliography"/>
          </w:pPr>
          <w:r>
            <w:fldChar w:fldCharType="end"/>
          </w:r>
        </w:p>
        <w:p w14:paraId="0A531CD8" w14:textId="227D56A8" w:rsidR="00725486" w:rsidRDefault="00725486" w:rsidP="00B94748">
          <w:pPr>
            <w:pStyle w:val="Bibliography"/>
          </w:pPr>
        </w:p>
        <w:p w14:paraId="04B22289" w14:textId="4B96AEE1" w:rsidR="00AD45B2" w:rsidRDefault="00FF571E" w:rsidP="00B94748">
          <w:pPr>
            <w:spacing w:line="480" w:lineRule="auto"/>
          </w:pPr>
        </w:p>
      </w:sdtContent>
    </w:sdt>
    <w:p w14:paraId="0C37578E" w14:textId="48A3772B" w:rsidR="00560436" w:rsidRDefault="00560436" w:rsidP="0071674E"/>
    <w:p w14:paraId="0A61D2FD" w14:textId="77777777" w:rsidR="00560436" w:rsidRPr="00560436" w:rsidRDefault="00560436" w:rsidP="00560436"/>
    <w:sectPr w:rsidR="00560436" w:rsidRPr="00560436" w:rsidSect="006F39A3">
      <w:pgSz w:w="11909" w:h="16834"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24B85" w14:textId="77777777" w:rsidR="00417804" w:rsidRDefault="00417804" w:rsidP="00DA3750">
      <w:pPr>
        <w:spacing w:after="0" w:line="240" w:lineRule="auto"/>
      </w:pPr>
      <w:r>
        <w:separator/>
      </w:r>
    </w:p>
  </w:endnote>
  <w:endnote w:type="continuationSeparator" w:id="0">
    <w:p w14:paraId="06766273" w14:textId="77777777" w:rsidR="00417804" w:rsidRDefault="00417804" w:rsidP="00DA3750">
      <w:pPr>
        <w:spacing w:after="0" w:line="240" w:lineRule="auto"/>
      </w:pPr>
      <w:r>
        <w:continuationSeparator/>
      </w:r>
    </w:p>
  </w:endnote>
  <w:endnote w:type="continuationNotice" w:id="1">
    <w:p w14:paraId="7DC8D3C4" w14:textId="77777777" w:rsidR="00417804" w:rsidRDefault="004178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7139958"/>
      <w:docPartObj>
        <w:docPartGallery w:val="Page Numbers (Bottom of Page)"/>
        <w:docPartUnique/>
      </w:docPartObj>
    </w:sdtPr>
    <w:sdtEndPr>
      <w:rPr>
        <w:noProof/>
      </w:rPr>
    </w:sdtEndPr>
    <w:sdtContent>
      <w:p w14:paraId="04B2282D" w14:textId="77777777" w:rsidR="0093797E" w:rsidRDefault="009379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B2282E" w14:textId="77777777" w:rsidR="0093797E" w:rsidRDefault="009379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3364963"/>
      <w:docPartObj>
        <w:docPartGallery w:val="Page Numbers (Bottom of Page)"/>
        <w:docPartUnique/>
      </w:docPartObj>
    </w:sdtPr>
    <w:sdtEndPr>
      <w:rPr>
        <w:noProof/>
      </w:rPr>
    </w:sdtEndPr>
    <w:sdtContent>
      <w:p w14:paraId="04B2282F" w14:textId="77777777" w:rsidR="0093797E" w:rsidRDefault="0093797E">
        <w:pPr>
          <w:pStyle w:val="Footer"/>
          <w:jc w:val="center"/>
        </w:pPr>
        <w:r w:rsidRPr="00301CE8">
          <w:rPr>
            <w:color w:val="auto"/>
            <w:sz w:val="32"/>
            <w:szCs w:val="32"/>
          </w:rPr>
          <w:fldChar w:fldCharType="begin"/>
        </w:r>
        <w:r w:rsidRPr="00301CE8">
          <w:rPr>
            <w:color w:val="auto"/>
            <w:sz w:val="32"/>
            <w:szCs w:val="32"/>
          </w:rPr>
          <w:instrText xml:space="preserve"> PAGE   \* MERGEFORMAT </w:instrText>
        </w:r>
        <w:r w:rsidRPr="00301CE8">
          <w:rPr>
            <w:color w:val="auto"/>
            <w:sz w:val="32"/>
            <w:szCs w:val="32"/>
          </w:rPr>
          <w:fldChar w:fldCharType="separate"/>
        </w:r>
        <w:r w:rsidR="00C65B09">
          <w:rPr>
            <w:noProof/>
            <w:color w:val="auto"/>
            <w:sz w:val="32"/>
            <w:szCs w:val="32"/>
          </w:rPr>
          <w:t>xvi</w:t>
        </w:r>
        <w:r w:rsidRPr="00301CE8">
          <w:rPr>
            <w:noProof/>
            <w:color w:val="auto"/>
            <w:sz w:val="32"/>
            <w:szCs w:val="32"/>
          </w:rPr>
          <w:fldChar w:fldCharType="end"/>
        </w:r>
      </w:p>
    </w:sdtContent>
  </w:sdt>
  <w:p w14:paraId="04B22830" w14:textId="77777777" w:rsidR="0093797E" w:rsidRDefault="0093797E">
    <w:pPr>
      <w:pStyle w:val="Footer"/>
    </w:pPr>
  </w:p>
  <w:p w14:paraId="13FA9D97" w14:textId="77777777" w:rsidR="005D69F6" w:rsidRDefault="005D69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7346143"/>
      <w:docPartObj>
        <w:docPartGallery w:val="Page Numbers (Bottom of Page)"/>
        <w:docPartUnique/>
      </w:docPartObj>
    </w:sdtPr>
    <w:sdtEndPr>
      <w:rPr>
        <w:noProof/>
      </w:rPr>
    </w:sdtEndPr>
    <w:sdtContent>
      <w:p w14:paraId="04B22831" w14:textId="77777777" w:rsidR="0093797E" w:rsidRDefault="0093797E">
        <w:pPr>
          <w:pStyle w:val="Footer"/>
          <w:jc w:val="center"/>
        </w:pPr>
        <w:r>
          <w:fldChar w:fldCharType="begin"/>
        </w:r>
        <w:r>
          <w:instrText xml:space="preserve"> PAGE   \* MERGEFORMAT </w:instrText>
        </w:r>
        <w:r>
          <w:fldChar w:fldCharType="separate"/>
        </w:r>
        <w:r w:rsidR="00C65B09">
          <w:rPr>
            <w:noProof/>
          </w:rPr>
          <w:t>125</w:t>
        </w:r>
        <w:r>
          <w:rPr>
            <w:noProof/>
          </w:rPr>
          <w:fldChar w:fldCharType="end"/>
        </w:r>
      </w:p>
    </w:sdtContent>
  </w:sdt>
  <w:p w14:paraId="04B22832" w14:textId="77777777" w:rsidR="0093797E" w:rsidRDefault="009379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04262" w14:textId="77777777" w:rsidR="00417804" w:rsidRDefault="00417804" w:rsidP="00DA3750">
      <w:pPr>
        <w:spacing w:after="0" w:line="240" w:lineRule="auto"/>
      </w:pPr>
      <w:r>
        <w:separator/>
      </w:r>
    </w:p>
  </w:footnote>
  <w:footnote w:type="continuationSeparator" w:id="0">
    <w:p w14:paraId="3342AA7E" w14:textId="77777777" w:rsidR="00417804" w:rsidRDefault="00417804" w:rsidP="00DA3750">
      <w:pPr>
        <w:spacing w:after="0" w:line="240" w:lineRule="auto"/>
      </w:pPr>
      <w:r>
        <w:continuationSeparator/>
      </w:r>
    </w:p>
  </w:footnote>
  <w:footnote w:type="continuationNotice" w:id="1">
    <w:p w14:paraId="787D5F3F" w14:textId="77777777" w:rsidR="00417804" w:rsidRDefault="004178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067FF" w14:textId="77777777" w:rsidR="00AD1BDC" w:rsidRPr="00EA2FC8" w:rsidRDefault="00AD1BDC">
    <w:pPr>
      <w:pStyle w:val="Header"/>
      <w:rPr>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C0E77"/>
    <w:multiLevelType w:val="hybridMultilevel"/>
    <w:tmpl w:val="005AFA82"/>
    <w:lvl w:ilvl="0" w:tplc="D966ABA8">
      <w:start w:val="1"/>
      <w:numFmt w:val="bullet"/>
      <w:pStyle w:val="Style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F06D22"/>
    <w:multiLevelType w:val="multilevel"/>
    <w:tmpl w:val="66DA1362"/>
    <w:lvl w:ilvl="0">
      <w:start w:val="1"/>
      <w:numFmt w:val="decimal"/>
      <w:pStyle w:val="Heading1"/>
      <w:lvlText w:val="%1."/>
      <w:lvlJc w:val="right"/>
      <w:pPr>
        <w:ind w:left="360" w:hanging="360"/>
      </w:pPr>
      <w:rPr>
        <w:rFonts w:hint="default"/>
      </w:rPr>
    </w:lvl>
    <w:lvl w:ilvl="1">
      <w:start w:val="1"/>
      <w:numFmt w:val="decimal"/>
      <w:pStyle w:val="Heading2"/>
      <w:isLgl/>
      <w:lvlText w:val="%1.%2"/>
      <w:lvlJc w:val="left"/>
      <w:pPr>
        <w:ind w:left="576" w:hanging="576"/>
      </w:pPr>
      <w:rPr>
        <w:specVanish w:val="0"/>
      </w:rPr>
    </w:lvl>
    <w:lvl w:ilvl="2">
      <w:start w:val="1"/>
      <w:numFmt w:val="decimal"/>
      <w:pStyle w:val="Heading3"/>
      <w:isLgl/>
      <w:lvlText w:val="%1.%2.%3"/>
      <w:lvlJc w:val="left"/>
      <w:pPr>
        <w:ind w:left="720" w:hanging="720"/>
      </w:pPr>
      <w:rPr>
        <w:rFonts w:ascii="Times New Roman" w:hAnsi="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2" w15:restartNumberingAfterBreak="0">
    <w:nsid w:val="36EC3593"/>
    <w:multiLevelType w:val="hybridMultilevel"/>
    <w:tmpl w:val="29BA425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FD21EE3"/>
    <w:multiLevelType w:val="hybridMultilevel"/>
    <w:tmpl w:val="A81474DE"/>
    <w:lvl w:ilvl="0" w:tplc="C654110E">
      <w:start w:val="1"/>
      <w:numFmt w:val="bullet"/>
      <w:pStyle w:val="Style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3B7C2E"/>
    <w:multiLevelType w:val="hybridMultilevel"/>
    <w:tmpl w:val="7F240644"/>
    <w:lvl w:ilvl="0" w:tplc="9222C79E">
      <w:start w:val="1"/>
      <w:numFmt w:val="lowerLetter"/>
      <w:pStyle w:val="Style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5896E96"/>
    <w:multiLevelType w:val="hybridMultilevel"/>
    <w:tmpl w:val="6518D4E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182280E"/>
    <w:multiLevelType w:val="hybridMultilevel"/>
    <w:tmpl w:val="52B8C692"/>
    <w:lvl w:ilvl="0" w:tplc="45206300">
      <w:start w:val="1"/>
      <w:numFmt w:val="bullet"/>
      <w:pStyle w:val="Style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D72A55"/>
    <w:multiLevelType w:val="multilevel"/>
    <w:tmpl w:val="92FE8684"/>
    <w:lvl w:ilvl="0">
      <w:start w:val="1"/>
      <w:numFmt w:val="upperRoman"/>
      <w:pStyle w:val="Head1"/>
      <w:lvlText w:val="%1."/>
      <w:lvlJc w:val="left"/>
      <w:pPr>
        <w:ind w:left="1080" w:hanging="720"/>
      </w:pPr>
      <w:rPr>
        <w:rFonts w:hint="default"/>
      </w:rPr>
    </w:lvl>
    <w:lvl w:ilvl="1">
      <w:start w:val="1"/>
      <w:numFmt w:val="decimal"/>
      <w:pStyle w:val="Head2"/>
      <w:isLgl/>
      <w:lvlText w:val="%1.%2"/>
      <w:lvlJc w:val="left"/>
      <w:pPr>
        <w:ind w:left="720" w:hanging="360"/>
      </w:pPr>
      <w:rPr>
        <w:rFonts w:hint="default"/>
      </w:rPr>
    </w:lvl>
    <w:lvl w:ilvl="2">
      <w:start w:val="1"/>
      <w:numFmt w:val="decimal"/>
      <w:pStyle w:val="Head3"/>
      <w:isLgl/>
      <w:lvlText w:val="%1.%2.%3"/>
      <w:lvlJc w:val="left"/>
      <w:pPr>
        <w:ind w:left="1080" w:hanging="720"/>
      </w:pPr>
      <w:rPr>
        <w:rFonts w:hint="default"/>
      </w:rPr>
    </w:lvl>
    <w:lvl w:ilvl="3">
      <w:start w:val="1"/>
      <w:numFmt w:val="decimal"/>
      <w:pStyle w:val="Head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4224107"/>
    <w:multiLevelType w:val="hybridMultilevel"/>
    <w:tmpl w:val="2B2EE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11563627">
    <w:abstractNumId w:val="1"/>
  </w:num>
  <w:num w:numId="2" w16cid:durableId="1090538848">
    <w:abstractNumId w:val="3"/>
  </w:num>
  <w:num w:numId="3" w16cid:durableId="1455640343">
    <w:abstractNumId w:val="6"/>
  </w:num>
  <w:num w:numId="4" w16cid:durableId="1134179838">
    <w:abstractNumId w:val="0"/>
  </w:num>
  <w:num w:numId="5" w16cid:durableId="152917257">
    <w:abstractNumId w:val="4"/>
  </w:num>
  <w:num w:numId="6" w16cid:durableId="1971669645">
    <w:abstractNumId w:val="7"/>
  </w:num>
  <w:num w:numId="7" w16cid:durableId="1141113473">
    <w:abstractNumId w:val="2"/>
  </w:num>
  <w:num w:numId="8" w16cid:durableId="2055857">
    <w:abstractNumId w:val="8"/>
  </w:num>
  <w:num w:numId="9" w16cid:durableId="1932086331">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6D"/>
    <w:rsid w:val="00001FCC"/>
    <w:rsid w:val="000039D3"/>
    <w:rsid w:val="00003A82"/>
    <w:rsid w:val="000045D6"/>
    <w:rsid w:val="000055FA"/>
    <w:rsid w:val="00005E0B"/>
    <w:rsid w:val="00005E79"/>
    <w:rsid w:val="000070F8"/>
    <w:rsid w:val="00007D1A"/>
    <w:rsid w:val="00010275"/>
    <w:rsid w:val="00010E07"/>
    <w:rsid w:val="00011600"/>
    <w:rsid w:val="000116D8"/>
    <w:rsid w:val="00011B21"/>
    <w:rsid w:val="0001304D"/>
    <w:rsid w:val="000138B6"/>
    <w:rsid w:val="00013B99"/>
    <w:rsid w:val="00014043"/>
    <w:rsid w:val="000142A6"/>
    <w:rsid w:val="00014725"/>
    <w:rsid w:val="000158B6"/>
    <w:rsid w:val="00016DEB"/>
    <w:rsid w:val="00017083"/>
    <w:rsid w:val="0001774F"/>
    <w:rsid w:val="00020C6B"/>
    <w:rsid w:val="00020C76"/>
    <w:rsid w:val="00020DA1"/>
    <w:rsid w:val="000212D2"/>
    <w:rsid w:val="000214E9"/>
    <w:rsid w:val="000231E9"/>
    <w:rsid w:val="000235B5"/>
    <w:rsid w:val="00024478"/>
    <w:rsid w:val="00025282"/>
    <w:rsid w:val="00026B81"/>
    <w:rsid w:val="000303A7"/>
    <w:rsid w:val="00030789"/>
    <w:rsid w:val="00030983"/>
    <w:rsid w:val="00030C00"/>
    <w:rsid w:val="00032B90"/>
    <w:rsid w:val="00034330"/>
    <w:rsid w:val="00035EAB"/>
    <w:rsid w:val="0003612D"/>
    <w:rsid w:val="00036F7B"/>
    <w:rsid w:val="00037AED"/>
    <w:rsid w:val="000402A4"/>
    <w:rsid w:val="000403C1"/>
    <w:rsid w:val="00041696"/>
    <w:rsid w:val="000424D1"/>
    <w:rsid w:val="000430C9"/>
    <w:rsid w:val="00043806"/>
    <w:rsid w:val="0004567F"/>
    <w:rsid w:val="000458F1"/>
    <w:rsid w:val="00047710"/>
    <w:rsid w:val="00047EAE"/>
    <w:rsid w:val="000505AD"/>
    <w:rsid w:val="00050D5B"/>
    <w:rsid w:val="00051301"/>
    <w:rsid w:val="00051786"/>
    <w:rsid w:val="00051D5F"/>
    <w:rsid w:val="000537E9"/>
    <w:rsid w:val="00053F42"/>
    <w:rsid w:val="000551A7"/>
    <w:rsid w:val="00055B03"/>
    <w:rsid w:val="00057A09"/>
    <w:rsid w:val="000609B4"/>
    <w:rsid w:val="00061973"/>
    <w:rsid w:val="00063AA3"/>
    <w:rsid w:val="000671A0"/>
    <w:rsid w:val="0007036D"/>
    <w:rsid w:val="0007049A"/>
    <w:rsid w:val="00070DC7"/>
    <w:rsid w:val="00071547"/>
    <w:rsid w:val="00072200"/>
    <w:rsid w:val="00073293"/>
    <w:rsid w:val="000733DA"/>
    <w:rsid w:val="0007484C"/>
    <w:rsid w:val="00074CD7"/>
    <w:rsid w:val="00075552"/>
    <w:rsid w:val="00076BB6"/>
    <w:rsid w:val="00076E2A"/>
    <w:rsid w:val="00076F77"/>
    <w:rsid w:val="0007737E"/>
    <w:rsid w:val="00077724"/>
    <w:rsid w:val="00080546"/>
    <w:rsid w:val="0008067A"/>
    <w:rsid w:val="00080AA2"/>
    <w:rsid w:val="00081B15"/>
    <w:rsid w:val="0008200D"/>
    <w:rsid w:val="000821F4"/>
    <w:rsid w:val="00082AA2"/>
    <w:rsid w:val="000843BA"/>
    <w:rsid w:val="000847FD"/>
    <w:rsid w:val="0008506A"/>
    <w:rsid w:val="0008682F"/>
    <w:rsid w:val="000914D4"/>
    <w:rsid w:val="00091DF2"/>
    <w:rsid w:val="000920E3"/>
    <w:rsid w:val="000921F0"/>
    <w:rsid w:val="000951C9"/>
    <w:rsid w:val="00095B71"/>
    <w:rsid w:val="000973CA"/>
    <w:rsid w:val="000A001C"/>
    <w:rsid w:val="000A101D"/>
    <w:rsid w:val="000A1851"/>
    <w:rsid w:val="000A24FA"/>
    <w:rsid w:val="000A3205"/>
    <w:rsid w:val="000A3235"/>
    <w:rsid w:val="000A420A"/>
    <w:rsid w:val="000A50FC"/>
    <w:rsid w:val="000A54E5"/>
    <w:rsid w:val="000A5A7F"/>
    <w:rsid w:val="000A68CE"/>
    <w:rsid w:val="000B0432"/>
    <w:rsid w:val="000B0750"/>
    <w:rsid w:val="000B1466"/>
    <w:rsid w:val="000B3455"/>
    <w:rsid w:val="000B34B7"/>
    <w:rsid w:val="000B48AA"/>
    <w:rsid w:val="000B4DEB"/>
    <w:rsid w:val="000B4FDA"/>
    <w:rsid w:val="000B5436"/>
    <w:rsid w:val="000B596A"/>
    <w:rsid w:val="000B5AC1"/>
    <w:rsid w:val="000B61D6"/>
    <w:rsid w:val="000B6C36"/>
    <w:rsid w:val="000B7531"/>
    <w:rsid w:val="000B7ADF"/>
    <w:rsid w:val="000C1866"/>
    <w:rsid w:val="000C2088"/>
    <w:rsid w:val="000C230D"/>
    <w:rsid w:val="000C29F3"/>
    <w:rsid w:val="000C31F8"/>
    <w:rsid w:val="000C3669"/>
    <w:rsid w:val="000C39A7"/>
    <w:rsid w:val="000C39B4"/>
    <w:rsid w:val="000C4A17"/>
    <w:rsid w:val="000C54E7"/>
    <w:rsid w:val="000C5CA4"/>
    <w:rsid w:val="000C5D35"/>
    <w:rsid w:val="000C68BD"/>
    <w:rsid w:val="000D0334"/>
    <w:rsid w:val="000D15E8"/>
    <w:rsid w:val="000D1985"/>
    <w:rsid w:val="000D3863"/>
    <w:rsid w:val="000D6231"/>
    <w:rsid w:val="000D7965"/>
    <w:rsid w:val="000D7DB5"/>
    <w:rsid w:val="000E09A9"/>
    <w:rsid w:val="000E2929"/>
    <w:rsid w:val="000E2B54"/>
    <w:rsid w:val="000E4176"/>
    <w:rsid w:val="000E43E3"/>
    <w:rsid w:val="000E441E"/>
    <w:rsid w:val="000E4727"/>
    <w:rsid w:val="000E4AAB"/>
    <w:rsid w:val="000E58B3"/>
    <w:rsid w:val="000E6374"/>
    <w:rsid w:val="000E6F2A"/>
    <w:rsid w:val="000E732D"/>
    <w:rsid w:val="000F0769"/>
    <w:rsid w:val="000F1DD4"/>
    <w:rsid w:val="000F2289"/>
    <w:rsid w:val="000F2EAF"/>
    <w:rsid w:val="000F3B82"/>
    <w:rsid w:val="000F3DF6"/>
    <w:rsid w:val="000F3EA7"/>
    <w:rsid w:val="000F5BB7"/>
    <w:rsid w:val="001005FE"/>
    <w:rsid w:val="00100A5F"/>
    <w:rsid w:val="00100CF4"/>
    <w:rsid w:val="00101001"/>
    <w:rsid w:val="00101313"/>
    <w:rsid w:val="00103C4F"/>
    <w:rsid w:val="00104213"/>
    <w:rsid w:val="001048BE"/>
    <w:rsid w:val="00104988"/>
    <w:rsid w:val="00104CF2"/>
    <w:rsid w:val="00104D18"/>
    <w:rsid w:val="00105916"/>
    <w:rsid w:val="00110E84"/>
    <w:rsid w:val="001110A2"/>
    <w:rsid w:val="00111488"/>
    <w:rsid w:val="00111C9C"/>
    <w:rsid w:val="0011214B"/>
    <w:rsid w:val="001125E4"/>
    <w:rsid w:val="001130CF"/>
    <w:rsid w:val="001133DC"/>
    <w:rsid w:val="001137E3"/>
    <w:rsid w:val="0011405C"/>
    <w:rsid w:val="001141DF"/>
    <w:rsid w:val="00114634"/>
    <w:rsid w:val="00116BCD"/>
    <w:rsid w:val="00116D10"/>
    <w:rsid w:val="001170A1"/>
    <w:rsid w:val="00117971"/>
    <w:rsid w:val="00117C68"/>
    <w:rsid w:val="00122A64"/>
    <w:rsid w:val="001230F9"/>
    <w:rsid w:val="001233DD"/>
    <w:rsid w:val="001241E6"/>
    <w:rsid w:val="00124A63"/>
    <w:rsid w:val="001260F7"/>
    <w:rsid w:val="001263FB"/>
    <w:rsid w:val="00126640"/>
    <w:rsid w:val="0013167D"/>
    <w:rsid w:val="00131D29"/>
    <w:rsid w:val="00132797"/>
    <w:rsid w:val="00132B98"/>
    <w:rsid w:val="00133516"/>
    <w:rsid w:val="001338A8"/>
    <w:rsid w:val="0013405D"/>
    <w:rsid w:val="00134617"/>
    <w:rsid w:val="00134A6A"/>
    <w:rsid w:val="0013535E"/>
    <w:rsid w:val="0013557F"/>
    <w:rsid w:val="001361B9"/>
    <w:rsid w:val="00136415"/>
    <w:rsid w:val="00136847"/>
    <w:rsid w:val="00136E91"/>
    <w:rsid w:val="001375C5"/>
    <w:rsid w:val="00140E35"/>
    <w:rsid w:val="0014219D"/>
    <w:rsid w:val="0014278D"/>
    <w:rsid w:val="00143800"/>
    <w:rsid w:val="00144335"/>
    <w:rsid w:val="001449BA"/>
    <w:rsid w:val="00145175"/>
    <w:rsid w:val="001457E9"/>
    <w:rsid w:val="00147511"/>
    <w:rsid w:val="00147DCF"/>
    <w:rsid w:val="0015156D"/>
    <w:rsid w:val="001516CB"/>
    <w:rsid w:val="001516D8"/>
    <w:rsid w:val="00151D50"/>
    <w:rsid w:val="00152BE7"/>
    <w:rsid w:val="00153B60"/>
    <w:rsid w:val="00154325"/>
    <w:rsid w:val="00155837"/>
    <w:rsid w:val="00157012"/>
    <w:rsid w:val="00157C2A"/>
    <w:rsid w:val="001608AD"/>
    <w:rsid w:val="00160CA7"/>
    <w:rsid w:val="00161EB7"/>
    <w:rsid w:val="00161F19"/>
    <w:rsid w:val="0016236B"/>
    <w:rsid w:val="001662B0"/>
    <w:rsid w:val="00167877"/>
    <w:rsid w:val="00167A7A"/>
    <w:rsid w:val="00170DD4"/>
    <w:rsid w:val="00170EB6"/>
    <w:rsid w:val="00171129"/>
    <w:rsid w:val="00171767"/>
    <w:rsid w:val="00171D66"/>
    <w:rsid w:val="00172AB8"/>
    <w:rsid w:val="00173645"/>
    <w:rsid w:val="00173FBC"/>
    <w:rsid w:val="00174986"/>
    <w:rsid w:val="00174DB9"/>
    <w:rsid w:val="00176120"/>
    <w:rsid w:val="00181A78"/>
    <w:rsid w:val="00181B59"/>
    <w:rsid w:val="00184985"/>
    <w:rsid w:val="00186A51"/>
    <w:rsid w:val="001904E2"/>
    <w:rsid w:val="00190D72"/>
    <w:rsid w:val="00191684"/>
    <w:rsid w:val="00191D4D"/>
    <w:rsid w:val="00195AC9"/>
    <w:rsid w:val="0019668A"/>
    <w:rsid w:val="00196884"/>
    <w:rsid w:val="00196F35"/>
    <w:rsid w:val="00197090"/>
    <w:rsid w:val="001A1420"/>
    <w:rsid w:val="001A2E20"/>
    <w:rsid w:val="001A2FFB"/>
    <w:rsid w:val="001A34A2"/>
    <w:rsid w:val="001A4DD3"/>
    <w:rsid w:val="001A5B92"/>
    <w:rsid w:val="001A6094"/>
    <w:rsid w:val="001A7093"/>
    <w:rsid w:val="001A76F2"/>
    <w:rsid w:val="001B100C"/>
    <w:rsid w:val="001B11D1"/>
    <w:rsid w:val="001B1542"/>
    <w:rsid w:val="001B2188"/>
    <w:rsid w:val="001B2271"/>
    <w:rsid w:val="001B5FE4"/>
    <w:rsid w:val="001B6ACF"/>
    <w:rsid w:val="001B6FC6"/>
    <w:rsid w:val="001B70A9"/>
    <w:rsid w:val="001C0AE4"/>
    <w:rsid w:val="001C136C"/>
    <w:rsid w:val="001C19A8"/>
    <w:rsid w:val="001C2AE4"/>
    <w:rsid w:val="001C310D"/>
    <w:rsid w:val="001C4D73"/>
    <w:rsid w:val="001C7898"/>
    <w:rsid w:val="001D0091"/>
    <w:rsid w:val="001D0422"/>
    <w:rsid w:val="001D0D06"/>
    <w:rsid w:val="001D2752"/>
    <w:rsid w:val="001D2CBB"/>
    <w:rsid w:val="001D3B8E"/>
    <w:rsid w:val="001D43FF"/>
    <w:rsid w:val="001D5721"/>
    <w:rsid w:val="001D65DC"/>
    <w:rsid w:val="001D6674"/>
    <w:rsid w:val="001D79E5"/>
    <w:rsid w:val="001E03E9"/>
    <w:rsid w:val="001E0798"/>
    <w:rsid w:val="001E3131"/>
    <w:rsid w:val="001E4622"/>
    <w:rsid w:val="001E48EB"/>
    <w:rsid w:val="001E6F51"/>
    <w:rsid w:val="001E72E6"/>
    <w:rsid w:val="001F02B9"/>
    <w:rsid w:val="001F0893"/>
    <w:rsid w:val="001F0E9F"/>
    <w:rsid w:val="001F0EF5"/>
    <w:rsid w:val="001F0F0C"/>
    <w:rsid w:val="001F12C2"/>
    <w:rsid w:val="001F3EEB"/>
    <w:rsid w:val="001F7508"/>
    <w:rsid w:val="00200659"/>
    <w:rsid w:val="00200BCE"/>
    <w:rsid w:val="00202665"/>
    <w:rsid w:val="00203D3B"/>
    <w:rsid w:val="002043E8"/>
    <w:rsid w:val="0020538D"/>
    <w:rsid w:val="00205B59"/>
    <w:rsid w:val="00205E45"/>
    <w:rsid w:val="002060D2"/>
    <w:rsid w:val="00207DF5"/>
    <w:rsid w:val="00207FCE"/>
    <w:rsid w:val="00210CBF"/>
    <w:rsid w:val="002115CC"/>
    <w:rsid w:val="00213629"/>
    <w:rsid w:val="00213951"/>
    <w:rsid w:val="00213B3A"/>
    <w:rsid w:val="00213EDD"/>
    <w:rsid w:val="002149AE"/>
    <w:rsid w:val="00214F1D"/>
    <w:rsid w:val="0021539F"/>
    <w:rsid w:val="00215EDF"/>
    <w:rsid w:val="00215F8E"/>
    <w:rsid w:val="0021643C"/>
    <w:rsid w:val="00220878"/>
    <w:rsid w:val="00222B31"/>
    <w:rsid w:val="00223AD7"/>
    <w:rsid w:val="002247BE"/>
    <w:rsid w:val="00225752"/>
    <w:rsid w:val="00226553"/>
    <w:rsid w:val="00226A47"/>
    <w:rsid w:val="00227C33"/>
    <w:rsid w:val="00230074"/>
    <w:rsid w:val="00231012"/>
    <w:rsid w:val="002339A1"/>
    <w:rsid w:val="002343DE"/>
    <w:rsid w:val="00234EF5"/>
    <w:rsid w:val="00235460"/>
    <w:rsid w:val="00236841"/>
    <w:rsid w:val="00236978"/>
    <w:rsid w:val="00236C30"/>
    <w:rsid w:val="00236EEC"/>
    <w:rsid w:val="00237061"/>
    <w:rsid w:val="0024076D"/>
    <w:rsid w:val="00240AE5"/>
    <w:rsid w:val="002416BC"/>
    <w:rsid w:val="00241920"/>
    <w:rsid w:val="00241BC5"/>
    <w:rsid w:val="002423D5"/>
    <w:rsid w:val="00243CBE"/>
    <w:rsid w:val="002452F3"/>
    <w:rsid w:val="002453B0"/>
    <w:rsid w:val="0024559F"/>
    <w:rsid w:val="002457C2"/>
    <w:rsid w:val="00245FD4"/>
    <w:rsid w:val="00246286"/>
    <w:rsid w:val="00247FD2"/>
    <w:rsid w:val="00250418"/>
    <w:rsid w:val="00250B9E"/>
    <w:rsid w:val="0025171D"/>
    <w:rsid w:val="00252511"/>
    <w:rsid w:val="00252A15"/>
    <w:rsid w:val="00252CB6"/>
    <w:rsid w:val="00253D40"/>
    <w:rsid w:val="00253E76"/>
    <w:rsid w:val="0025420E"/>
    <w:rsid w:val="00255BD2"/>
    <w:rsid w:val="002573B7"/>
    <w:rsid w:val="00257801"/>
    <w:rsid w:val="00257B09"/>
    <w:rsid w:val="00260AC7"/>
    <w:rsid w:val="00263119"/>
    <w:rsid w:val="00263668"/>
    <w:rsid w:val="00263C99"/>
    <w:rsid w:val="00264DED"/>
    <w:rsid w:val="00264EB5"/>
    <w:rsid w:val="00265D15"/>
    <w:rsid w:val="00265F22"/>
    <w:rsid w:val="00266729"/>
    <w:rsid w:val="002667A7"/>
    <w:rsid w:val="00266C2A"/>
    <w:rsid w:val="00270122"/>
    <w:rsid w:val="002708BD"/>
    <w:rsid w:val="00270FEB"/>
    <w:rsid w:val="002710E4"/>
    <w:rsid w:val="00271E18"/>
    <w:rsid w:val="002726F9"/>
    <w:rsid w:val="0027452B"/>
    <w:rsid w:val="00274E75"/>
    <w:rsid w:val="00274F92"/>
    <w:rsid w:val="00276273"/>
    <w:rsid w:val="002764E9"/>
    <w:rsid w:val="002776CF"/>
    <w:rsid w:val="00281580"/>
    <w:rsid w:val="00281EE1"/>
    <w:rsid w:val="00283CF6"/>
    <w:rsid w:val="00284FD3"/>
    <w:rsid w:val="0028508B"/>
    <w:rsid w:val="00286696"/>
    <w:rsid w:val="002876B4"/>
    <w:rsid w:val="00287FEB"/>
    <w:rsid w:val="002913F7"/>
    <w:rsid w:val="00291BA7"/>
    <w:rsid w:val="002920E7"/>
    <w:rsid w:val="00292AF9"/>
    <w:rsid w:val="00296732"/>
    <w:rsid w:val="002971CF"/>
    <w:rsid w:val="002976F8"/>
    <w:rsid w:val="002A0598"/>
    <w:rsid w:val="002A0E56"/>
    <w:rsid w:val="002A3210"/>
    <w:rsid w:val="002A4F51"/>
    <w:rsid w:val="002A5091"/>
    <w:rsid w:val="002A5A59"/>
    <w:rsid w:val="002A5B8B"/>
    <w:rsid w:val="002A6123"/>
    <w:rsid w:val="002A65C2"/>
    <w:rsid w:val="002A72F8"/>
    <w:rsid w:val="002A75A2"/>
    <w:rsid w:val="002A76DC"/>
    <w:rsid w:val="002A7DDF"/>
    <w:rsid w:val="002B0053"/>
    <w:rsid w:val="002B04C6"/>
    <w:rsid w:val="002B0B1B"/>
    <w:rsid w:val="002B1B9E"/>
    <w:rsid w:val="002B30AF"/>
    <w:rsid w:val="002B41CB"/>
    <w:rsid w:val="002B59A4"/>
    <w:rsid w:val="002B6A25"/>
    <w:rsid w:val="002B6CA1"/>
    <w:rsid w:val="002B7D4E"/>
    <w:rsid w:val="002C1D73"/>
    <w:rsid w:val="002C2203"/>
    <w:rsid w:val="002C2226"/>
    <w:rsid w:val="002C24F3"/>
    <w:rsid w:val="002C4001"/>
    <w:rsid w:val="002C4536"/>
    <w:rsid w:val="002C47D8"/>
    <w:rsid w:val="002C4F1B"/>
    <w:rsid w:val="002C4FA6"/>
    <w:rsid w:val="002D0ECB"/>
    <w:rsid w:val="002D1155"/>
    <w:rsid w:val="002D4C62"/>
    <w:rsid w:val="002D5233"/>
    <w:rsid w:val="002D5359"/>
    <w:rsid w:val="002E0163"/>
    <w:rsid w:val="002E5B85"/>
    <w:rsid w:val="002E60B5"/>
    <w:rsid w:val="002E68B0"/>
    <w:rsid w:val="002E6C21"/>
    <w:rsid w:val="002E6EDA"/>
    <w:rsid w:val="002E6F36"/>
    <w:rsid w:val="002E6F4A"/>
    <w:rsid w:val="002F0EDC"/>
    <w:rsid w:val="002F289D"/>
    <w:rsid w:val="002F4D6F"/>
    <w:rsid w:val="002F6446"/>
    <w:rsid w:val="002F6DD5"/>
    <w:rsid w:val="002F6EDA"/>
    <w:rsid w:val="002F75DD"/>
    <w:rsid w:val="002F7855"/>
    <w:rsid w:val="002F7B09"/>
    <w:rsid w:val="0030085F"/>
    <w:rsid w:val="00301253"/>
    <w:rsid w:val="0030158A"/>
    <w:rsid w:val="0030187C"/>
    <w:rsid w:val="003018BF"/>
    <w:rsid w:val="00301CE8"/>
    <w:rsid w:val="00302897"/>
    <w:rsid w:val="00302C7E"/>
    <w:rsid w:val="00303457"/>
    <w:rsid w:val="00303EC3"/>
    <w:rsid w:val="00304DBF"/>
    <w:rsid w:val="003060A5"/>
    <w:rsid w:val="003077CA"/>
    <w:rsid w:val="00310416"/>
    <w:rsid w:val="00310BB6"/>
    <w:rsid w:val="003116CB"/>
    <w:rsid w:val="00311932"/>
    <w:rsid w:val="0031212D"/>
    <w:rsid w:val="00312D4E"/>
    <w:rsid w:val="003133FB"/>
    <w:rsid w:val="003144C4"/>
    <w:rsid w:val="00315732"/>
    <w:rsid w:val="003162A2"/>
    <w:rsid w:val="00316396"/>
    <w:rsid w:val="003165DB"/>
    <w:rsid w:val="003167F9"/>
    <w:rsid w:val="00316D49"/>
    <w:rsid w:val="0032145A"/>
    <w:rsid w:val="00321565"/>
    <w:rsid w:val="00322A44"/>
    <w:rsid w:val="00322CE8"/>
    <w:rsid w:val="00322DD5"/>
    <w:rsid w:val="00323697"/>
    <w:rsid w:val="003245EB"/>
    <w:rsid w:val="003245F1"/>
    <w:rsid w:val="00325C09"/>
    <w:rsid w:val="00325F2F"/>
    <w:rsid w:val="003263CF"/>
    <w:rsid w:val="00326FFE"/>
    <w:rsid w:val="00327BCE"/>
    <w:rsid w:val="00330558"/>
    <w:rsid w:val="00330A74"/>
    <w:rsid w:val="003314CF"/>
    <w:rsid w:val="003315D3"/>
    <w:rsid w:val="0033210F"/>
    <w:rsid w:val="00332ACD"/>
    <w:rsid w:val="00332C39"/>
    <w:rsid w:val="00335212"/>
    <w:rsid w:val="00335EB2"/>
    <w:rsid w:val="00335F22"/>
    <w:rsid w:val="00337C14"/>
    <w:rsid w:val="003404E3"/>
    <w:rsid w:val="00342670"/>
    <w:rsid w:val="003429F6"/>
    <w:rsid w:val="00342B81"/>
    <w:rsid w:val="00343792"/>
    <w:rsid w:val="00344136"/>
    <w:rsid w:val="00344229"/>
    <w:rsid w:val="0034442F"/>
    <w:rsid w:val="003444BB"/>
    <w:rsid w:val="003449BE"/>
    <w:rsid w:val="00344AE4"/>
    <w:rsid w:val="00345931"/>
    <w:rsid w:val="003459B9"/>
    <w:rsid w:val="00346CBC"/>
    <w:rsid w:val="003513BE"/>
    <w:rsid w:val="00351C09"/>
    <w:rsid w:val="003527E0"/>
    <w:rsid w:val="00352807"/>
    <w:rsid w:val="00352A54"/>
    <w:rsid w:val="00353379"/>
    <w:rsid w:val="00356A9F"/>
    <w:rsid w:val="003579E3"/>
    <w:rsid w:val="00357CB4"/>
    <w:rsid w:val="003631F9"/>
    <w:rsid w:val="00363472"/>
    <w:rsid w:val="0036559F"/>
    <w:rsid w:val="00365C18"/>
    <w:rsid w:val="003663B0"/>
    <w:rsid w:val="003663E5"/>
    <w:rsid w:val="00366EDD"/>
    <w:rsid w:val="00367789"/>
    <w:rsid w:val="00367FBF"/>
    <w:rsid w:val="00371DCD"/>
    <w:rsid w:val="00371FA7"/>
    <w:rsid w:val="00372684"/>
    <w:rsid w:val="00374127"/>
    <w:rsid w:val="00374268"/>
    <w:rsid w:val="00374454"/>
    <w:rsid w:val="0037445B"/>
    <w:rsid w:val="00375AE1"/>
    <w:rsid w:val="00375B77"/>
    <w:rsid w:val="00375EC0"/>
    <w:rsid w:val="00376615"/>
    <w:rsid w:val="00381F44"/>
    <w:rsid w:val="0038220B"/>
    <w:rsid w:val="00383AF2"/>
    <w:rsid w:val="0038482E"/>
    <w:rsid w:val="00386A31"/>
    <w:rsid w:val="003878A2"/>
    <w:rsid w:val="003906C5"/>
    <w:rsid w:val="00392821"/>
    <w:rsid w:val="003933B7"/>
    <w:rsid w:val="00394F11"/>
    <w:rsid w:val="00395A5E"/>
    <w:rsid w:val="00396265"/>
    <w:rsid w:val="00396525"/>
    <w:rsid w:val="00396639"/>
    <w:rsid w:val="00396C21"/>
    <w:rsid w:val="00397458"/>
    <w:rsid w:val="003A0296"/>
    <w:rsid w:val="003A1C1F"/>
    <w:rsid w:val="003A2F65"/>
    <w:rsid w:val="003A3889"/>
    <w:rsid w:val="003A3CC3"/>
    <w:rsid w:val="003A4A92"/>
    <w:rsid w:val="003A62E0"/>
    <w:rsid w:val="003B4123"/>
    <w:rsid w:val="003B46A4"/>
    <w:rsid w:val="003B4765"/>
    <w:rsid w:val="003B58A6"/>
    <w:rsid w:val="003B6760"/>
    <w:rsid w:val="003B7740"/>
    <w:rsid w:val="003B7879"/>
    <w:rsid w:val="003C05C3"/>
    <w:rsid w:val="003C0CAC"/>
    <w:rsid w:val="003C1F04"/>
    <w:rsid w:val="003C374B"/>
    <w:rsid w:val="003C4395"/>
    <w:rsid w:val="003C4D9C"/>
    <w:rsid w:val="003C6BA9"/>
    <w:rsid w:val="003C6C90"/>
    <w:rsid w:val="003D116D"/>
    <w:rsid w:val="003D12AB"/>
    <w:rsid w:val="003D15F8"/>
    <w:rsid w:val="003D248D"/>
    <w:rsid w:val="003D24DA"/>
    <w:rsid w:val="003D2D6E"/>
    <w:rsid w:val="003D2E52"/>
    <w:rsid w:val="003D3602"/>
    <w:rsid w:val="003D4AAF"/>
    <w:rsid w:val="003D5A76"/>
    <w:rsid w:val="003D6205"/>
    <w:rsid w:val="003D6B20"/>
    <w:rsid w:val="003D7430"/>
    <w:rsid w:val="003D7D5F"/>
    <w:rsid w:val="003E032E"/>
    <w:rsid w:val="003E088E"/>
    <w:rsid w:val="003E09BA"/>
    <w:rsid w:val="003E10BF"/>
    <w:rsid w:val="003E120A"/>
    <w:rsid w:val="003E1299"/>
    <w:rsid w:val="003E20FF"/>
    <w:rsid w:val="003E2E3C"/>
    <w:rsid w:val="003E511D"/>
    <w:rsid w:val="003E714C"/>
    <w:rsid w:val="003E71C2"/>
    <w:rsid w:val="003E7B4E"/>
    <w:rsid w:val="003F00A8"/>
    <w:rsid w:val="003F0398"/>
    <w:rsid w:val="003F1E38"/>
    <w:rsid w:val="003F247F"/>
    <w:rsid w:val="003F39D6"/>
    <w:rsid w:val="003F3BC6"/>
    <w:rsid w:val="003F3E9B"/>
    <w:rsid w:val="003F48E7"/>
    <w:rsid w:val="003F4BA4"/>
    <w:rsid w:val="003F5B98"/>
    <w:rsid w:val="003F6001"/>
    <w:rsid w:val="003F61A1"/>
    <w:rsid w:val="003F6666"/>
    <w:rsid w:val="003F691B"/>
    <w:rsid w:val="003F6A08"/>
    <w:rsid w:val="003F6ABB"/>
    <w:rsid w:val="004002A3"/>
    <w:rsid w:val="00400825"/>
    <w:rsid w:val="00400F64"/>
    <w:rsid w:val="004010BA"/>
    <w:rsid w:val="004026F6"/>
    <w:rsid w:val="00402C85"/>
    <w:rsid w:val="00403077"/>
    <w:rsid w:val="00403FE0"/>
    <w:rsid w:val="00404302"/>
    <w:rsid w:val="00404B76"/>
    <w:rsid w:val="00405685"/>
    <w:rsid w:val="004059F8"/>
    <w:rsid w:val="0040672B"/>
    <w:rsid w:val="00406BE2"/>
    <w:rsid w:val="0040792D"/>
    <w:rsid w:val="004109C9"/>
    <w:rsid w:val="0041182C"/>
    <w:rsid w:val="00412A3A"/>
    <w:rsid w:val="004135BD"/>
    <w:rsid w:val="00413C71"/>
    <w:rsid w:val="004144FD"/>
    <w:rsid w:val="00414825"/>
    <w:rsid w:val="00414C1B"/>
    <w:rsid w:val="0041531F"/>
    <w:rsid w:val="004156E3"/>
    <w:rsid w:val="00415767"/>
    <w:rsid w:val="00416097"/>
    <w:rsid w:val="00416486"/>
    <w:rsid w:val="004170E2"/>
    <w:rsid w:val="00417804"/>
    <w:rsid w:val="00421FCF"/>
    <w:rsid w:val="0042352F"/>
    <w:rsid w:val="004239E3"/>
    <w:rsid w:val="00423C59"/>
    <w:rsid w:val="004241BD"/>
    <w:rsid w:val="004246AE"/>
    <w:rsid w:val="00426A51"/>
    <w:rsid w:val="00427B45"/>
    <w:rsid w:val="00427DB9"/>
    <w:rsid w:val="00430868"/>
    <w:rsid w:val="0043111C"/>
    <w:rsid w:val="00431259"/>
    <w:rsid w:val="00432943"/>
    <w:rsid w:val="00432E2C"/>
    <w:rsid w:val="004347B3"/>
    <w:rsid w:val="00434CCD"/>
    <w:rsid w:val="00435D4C"/>
    <w:rsid w:val="0043608E"/>
    <w:rsid w:val="004367CC"/>
    <w:rsid w:val="004401CC"/>
    <w:rsid w:val="00441439"/>
    <w:rsid w:val="00442ED6"/>
    <w:rsid w:val="00442FE5"/>
    <w:rsid w:val="0044342B"/>
    <w:rsid w:val="00444368"/>
    <w:rsid w:val="00444631"/>
    <w:rsid w:val="004457C4"/>
    <w:rsid w:val="00445887"/>
    <w:rsid w:val="00445FBD"/>
    <w:rsid w:val="00446BC7"/>
    <w:rsid w:val="00447026"/>
    <w:rsid w:val="004476CE"/>
    <w:rsid w:val="00447FEE"/>
    <w:rsid w:val="00451ADD"/>
    <w:rsid w:val="004529E6"/>
    <w:rsid w:val="0045421C"/>
    <w:rsid w:val="00454451"/>
    <w:rsid w:val="00455BCB"/>
    <w:rsid w:val="00456447"/>
    <w:rsid w:val="00456D21"/>
    <w:rsid w:val="004572C8"/>
    <w:rsid w:val="00460113"/>
    <w:rsid w:val="0046183E"/>
    <w:rsid w:val="004637D0"/>
    <w:rsid w:val="00463CC2"/>
    <w:rsid w:val="00464949"/>
    <w:rsid w:val="00465968"/>
    <w:rsid w:val="0047151E"/>
    <w:rsid w:val="00471917"/>
    <w:rsid w:val="0047213B"/>
    <w:rsid w:val="004725C0"/>
    <w:rsid w:val="0047378A"/>
    <w:rsid w:val="00474514"/>
    <w:rsid w:val="00474CAB"/>
    <w:rsid w:val="00476448"/>
    <w:rsid w:val="004776E5"/>
    <w:rsid w:val="00480E4B"/>
    <w:rsid w:val="0048108F"/>
    <w:rsid w:val="0048487F"/>
    <w:rsid w:val="0048502C"/>
    <w:rsid w:val="00485446"/>
    <w:rsid w:val="0048706D"/>
    <w:rsid w:val="00487408"/>
    <w:rsid w:val="00487DE3"/>
    <w:rsid w:val="0049303F"/>
    <w:rsid w:val="00494098"/>
    <w:rsid w:val="0049784A"/>
    <w:rsid w:val="00497D3C"/>
    <w:rsid w:val="004A0A4A"/>
    <w:rsid w:val="004A6639"/>
    <w:rsid w:val="004A72D5"/>
    <w:rsid w:val="004A7968"/>
    <w:rsid w:val="004B06C6"/>
    <w:rsid w:val="004B0898"/>
    <w:rsid w:val="004B399B"/>
    <w:rsid w:val="004B443E"/>
    <w:rsid w:val="004B46AB"/>
    <w:rsid w:val="004B5138"/>
    <w:rsid w:val="004B5AF8"/>
    <w:rsid w:val="004B5CC1"/>
    <w:rsid w:val="004B620F"/>
    <w:rsid w:val="004B67A4"/>
    <w:rsid w:val="004C2853"/>
    <w:rsid w:val="004C3228"/>
    <w:rsid w:val="004C3C8B"/>
    <w:rsid w:val="004C4F3A"/>
    <w:rsid w:val="004C5905"/>
    <w:rsid w:val="004C61C0"/>
    <w:rsid w:val="004C62FA"/>
    <w:rsid w:val="004C6DC2"/>
    <w:rsid w:val="004C7A90"/>
    <w:rsid w:val="004C7C1F"/>
    <w:rsid w:val="004D015A"/>
    <w:rsid w:val="004D089E"/>
    <w:rsid w:val="004D0DFE"/>
    <w:rsid w:val="004D213E"/>
    <w:rsid w:val="004D28F5"/>
    <w:rsid w:val="004D30A7"/>
    <w:rsid w:val="004D3299"/>
    <w:rsid w:val="004D365F"/>
    <w:rsid w:val="004D368E"/>
    <w:rsid w:val="004D38C4"/>
    <w:rsid w:val="004D4698"/>
    <w:rsid w:val="004D516A"/>
    <w:rsid w:val="004D7CC8"/>
    <w:rsid w:val="004E024C"/>
    <w:rsid w:val="004E2379"/>
    <w:rsid w:val="004E2785"/>
    <w:rsid w:val="004E3079"/>
    <w:rsid w:val="004E3FFA"/>
    <w:rsid w:val="004E5A58"/>
    <w:rsid w:val="004F04D2"/>
    <w:rsid w:val="004F0532"/>
    <w:rsid w:val="004F284E"/>
    <w:rsid w:val="004F32C5"/>
    <w:rsid w:val="004F423F"/>
    <w:rsid w:val="004F64A9"/>
    <w:rsid w:val="004F675F"/>
    <w:rsid w:val="004F69FB"/>
    <w:rsid w:val="004F7309"/>
    <w:rsid w:val="0050064F"/>
    <w:rsid w:val="005010AA"/>
    <w:rsid w:val="005025DF"/>
    <w:rsid w:val="0050342C"/>
    <w:rsid w:val="005034CC"/>
    <w:rsid w:val="00503CAA"/>
    <w:rsid w:val="00503F4A"/>
    <w:rsid w:val="00505919"/>
    <w:rsid w:val="005061C9"/>
    <w:rsid w:val="005078B1"/>
    <w:rsid w:val="00511582"/>
    <w:rsid w:val="00511F19"/>
    <w:rsid w:val="00512177"/>
    <w:rsid w:val="0051282D"/>
    <w:rsid w:val="0051518C"/>
    <w:rsid w:val="00515633"/>
    <w:rsid w:val="00517702"/>
    <w:rsid w:val="0051791B"/>
    <w:rsid w:val="005206BA"/>
    <w:rsid w:val="00520C93"/>
    <w:rsid w:val="00521B1F"/>
    <w:rsid w:val="00521C31"/>
    <w:rsid w:val="005242F7"/>
    <w:rsid w:val="00524E86"/>
    <w:rsid w:val="00525ABA"/>
    <w:rsid w:val="00526CCA"/>
    <w:rsid w:val="005276F5"/>
    <w:rsid w:val="00527782"/>
    <w:rsid w:val="005302E1"/>
    <w:rsid w:val="005304DC"/>
    <w:rsid w:val="00531630"/>
    <w:rsid w:val="005337DB"/>
    <w:rsid w:val="00533D77"/>
    <w:rsid w:val="00534327"/>
    <w:rsid w:val="0053460D"/>
    <w:rsid w:val="0053460E"/>
    <w:rsid w:val="00534BBD"/>
    <w:rsid w:val="00534D78"/>
    <w:rsid w:val="0053506F"/>
    <w:rsid w:val="005354BE"/>
    <w:rsid w:val="005358CA"/>
    <w:rsid w:val="00535FB8"/>
    <w:rsid w:val="00536417"/>
    <w:rsid w:val="005371F9"/>
    <w:rsid w:val="00537F69"/>
    <w:rsid w:val="00540635"/>
    <w:rsid w:val="00540DD3"/>
    <w:rsid w:val="00541383"/>
    <w:rsid w:val="00542485"/>
    <w:rsid w:val="00543636"/>
    <w:rsid w:val="00543FA1"/>
    <w:rsid w:val="005443BA"/>
    <w:rsid w:val="0054561D"/>
    <w:rsid w:val="005457C6"/>
    <w:rsid w:val="00546AEC"/>
    <w:rsid w:val="00547239"/>
    <w:rsid w:val="00547972"/>
    <w:rsid w:val="00547A6F"/>
    <w:rsid w:val="00547B41"/>
    <w:rsid w:val="00550E72"/>
    <w:rsid w:val="0055124E"/>
    <w:rsid w:val="00552DC6"/>
    <w:rsid w:val="005531D4"/>
    <w:rsid w:val="00553732"/>
    <w:rsid w:val="00554835"/>
    <w:rsid w:val="005552B0"/>
    <w:rsid w:val="00556728"/>
    <w:rsid w:val="00560436"/>
    <w:rsid w:val="00560885"/>
    <w:rsid w:val="00561A7F"/>
    <w:rsid w:val="00564FA1"/>
    <w:rsid w:val="00566431"/>
    <w:rsid w:val="00566B90"/>
    <w:rsid w:val="00566D9C"/>
    <w:rsid w:val="00566F1F"/>
    <w:rsid w:val="0057051E"/>
    <w:rsid w:val="005735BA"/>
    <w:rsid w:val="00575FEA"/>
    <w:rsid w:val="00577020"/>
    <w:rsid w:val="005774AF"/>
    <w:rsid w:val="0058010F"/>
    <w:rsid w:val="0058056F"/>
    <w:rsid w:val="00581028"/>
    <w:rsid w:val="00581A16"/>
    <w:rsid w:val="00581B3C"/>
    <w:rsid w:val="00582F73"/>
    <w:rsid w:val="00584DFB"/>
    <w:rsid w:val="00585AD5"/>
    <w:rsid w:val="00585CF4"/>
    <w:rsid w:val="00586732"/>
    <w:rsid w:val="00586E75"/>
    <w:rsid w:val="00586F9F"/>
    <w:rsid w:val="0058789A"/>
    <w:rsid w:val="00587CA2"/>
    <w:rsid w:val="00587D68"/>
    <w:rsid w:val="005903CC"/>
    <w:rsid w:val="005911A3"/>
    <w:rsid w:val="005930F8"/>
    <w:rsid w:val="00593509"/>
    <w:rsid w:val="00595170"/>
    <w:rsid w:val="00595A71"/>
    <w:rsid w:val="00597A4C"/>
    <w:rsid w:val="005A0FDC"/>
    <w:rsid w:val="005A17DF"/>
    <w:rsid w:val="005A1B81"/>
    <w:rsid w:val="005A2A21"/>
    <w:rsid w:val="005A2F33"/>
    <w:rsid w:val="005A2F6A"/>
    <w:rsid w:val="005A3DE9"/>
    <w:rsid w:val="005A4918"/>
    <w:rsid w:val="005A5A24"/>
    <w:rsid w:val="005A5D29"/>
    <w:rsid w:val="005B2DBC"/>
    <w:rsid w:val="005B2EC4"/>
    <w:rsid w:val="005B3154"/>
    <w:rsid w:val="005B47A6"/>
    <w:rsid w:val="005B5D3B"/>
    <w:rsid w:val="005B6ADC"/>
    <w:rsid w:val="005C008A"/>
    <w:rsid w:val="005C2236"/>
    <w:rsid w:val="005C3183"/>
    <w:rsid w:val="005C337E"/>
    <w:rsid w:val="005C3B0A"/>
    <w:rsid w:val="005C3B68"/>
    <w:rsid w:val="005C4158"/>
    <w:rsid w:val="005C4721"/>
    <w:rsid w:val="005C477B"/>
    <w:rsid w:val="005C5DD4"/>
    <w:rsid w:val="005C64DE"/>
    <w:rsid w:val="005C6743"/>
    <w:rsid w:val="005D185D"/>
    <w:rsid w:val="005D1FE5"/>
    <w:rsid w:val="005D2F41"/>
    <w:rsid w:val="005D531A"/>
    <w:rsid w:val="005D60FA"/>
    <w:rsid w:val="005D6600"/>
    <w:rsid w:val="005D69F6"/>
    <w:rsid w:val="005D6B59"/>
    <w:rsid w:val="005D6B9E"/>
    <w:rsid w:val="005D7697"/>
    <w:rsid w:val="005D780D"/>
    <w:rsid w:val="005E14F4"/>
    <w:rsid w:val="005E1558"/>
    <w:rsid w:val="005E16E4"/>
    <w:rsid w:val="005E288A"/>
    <w:rsid w:val="005E3783"/>
    <w:rsid w:val="005E38E9"/>
    <w:rsid w:val="005E5DC8"/>
    <w:rsid w:val="005E667E"/>
    <w:rsid w:val="005E7E2E"/>
    <w:rsid w:val="005F0E20"/>
    <w:rsid w:val="005F1F9A"/>
    <w:rsid w:val="005F253E"/>
    <w:rsid w:val="005F3831"/>
    <w:rsid w:val="005F3FC2"/>
    <w:rsid w:val="005F468F"/>
    <w:rsid w:val="005F474C"/>
    <w:rsid w:val="005F4917"/>
    <w:rsid w:val="005F4D8F"/>
    <w:rsid w:val="005F64E6"/>
    <w:rsid w:val="005F671D"/>
    <w:rsid w:val="005F6BCD"/>
    <w:rsid w:val="005F7412"/>
    <w:rsid w:val="0060089A"/>
    <w:rsid w:val="00602BB9"/>
    <w:rsid w:val="00603BD5"/>
    <w:rsid w:val="0060428E"/>
    <w:rsid w:val="006051C9"/>
    <w:rsid w:val="00605291"/>
    <w:rsid w:val="00606B89"/>
    <w:rsid w:val="00607820"/>
    <w:rsid w:val="0061039D"/>
    <w:rsid w:val="006107A7"/>
    <w:rsid w:val="00612A83"/>
    <w:rsid w:val="00612E7A"/>
    <w:rsid w:val="006149AD"/>
    <w:rsid w:val="006157B5"/>
    <w:rsid w:val="006162F5"/>
    <w:rsid w:val="006171CE"/>
    <w:rsid w:val="00617DC8"/>
    <w:rsid w:val="0062004B"/>
    <w:rsid w:val="00621764"/>
    <w:rsid w:val="00621CD5"/>
    <w:rsid w:val="00622CE0"/>
    <w:rsid w:val="00623041"/>
    <w:rsid w:val="00623479"/>
    <w:rsid w:val="0062370C"/>
    <w:rsid w:val="00623AE2"/>
    <w:rsid w:val="00625398"/>
    <w:rsid w:val="00626B42"/>
    <w:rsid w:val="00626FFE"/>
    <w:rsid w:val="00627306"/>
    <w:rsid w:val="00627BF3"/>
    <w:rsid w:val="00627E18"/>
    <w:rsid w:val="0063030A"/>
    <w:rsid w:val="00630B78"/>
    <w:rsid w:val="006315F7"/>
    <w:rsid w:val="00631649"/>
    <w:rsid w:val="00632B86"/>
    <w:rsid w:val="00632DD9"/>
    <w:rsid w:val="006333D7"/>
    <w:rsid w:val="00634A50"/>
    <w:rsid w:val="00634FE1"/>
    <w:rsid w:val="00635386"/>
    <w:rsid w:val="006355F4"/>
    <w:rsid w:val="0063763B"/>
    <w:rsid w:val="006379F6"/>
    <w:rsid w:val="00637BA0"/>
    <w:rsid w:val="00641EEF"/>
    <w:rsid w:val="00642434"/>
    <w:rsid w:val="006430CF"/>
    <w:rsid w:val="00644229"/>
    <w:rsid w:val="00644C8D"/>
    <w:rsid w:val="0064505C"/>
    <w:rsid w:val="006454D9"/>
    <w:rsid w:val="00645740"/>
    <w:rsid w:val="006462DF"/>
    <w:rsid w:val="00646A90"/>
    <w:rsid w:val="00647E02"/>
    <w:rsid w:val="00650014"/>
    <w:rsid w:val="00650065"/>
    <w:rsid w:val="00650232"/>
    <w:rsid w:val="00650254"/>
    <w:rsid w:val="00650C2E"/>
    <w:rsid w:val="00651E01"/>
    <w:rsid w:val="00652DA6"/>
    <w:rsid w:val="00652F33"/>
    <w:rsid w:val="00653EF1"/>
    <w:rsid w:val="00655D85"/>
    <w:rsid w:val="006574A6"/>
    <w:rsid w:val="006575AE"/>
    <w:rsid w:val="00657CA0"/>
    <w:rsid w:val="00660392"/>
    <w:rsid w:val="006607FE"/>
    <w:rsid w:val="00661110"/>
    <w:rsid w:val="006615C5"/>
    <w:rsid w:val="0066252F"/>
    <w:rsid w:val="00663114"/>
    <w:rsid w:val="006639AC"/>
    <w:rsid w:val="006657DD"/>
    <w:rsid w:val="0066636A"/>
    <w:rsid w:val="00667A33"/>
    <w:rsid w:val="006706B1"/>
    <w:rsid w:val="00670CA7"/>
    <w:rsid w:val="00670F56"/>
    <w:rsid w:val="0067216F"/>
    <w:rsid w:val="00673632"/>
    <w:rsid w:val="00673A6C"/>
    <w:rsid w:val="00674715"/>
    <w:rsid w:val="00675F22"/>
    <w:rsid w:val="0067795D"/>
    <w:rsid w:val="00677C21"/>
    <w:rsid w:val="00677E3E"/>
    <w:rsid w:val="00677F59"/>
    <w:rsid w:val="00681E85"/>
    <w:rsid w:val="0068243F"/>
    <w:rsid w:val="00682B0E"/>
    <w:rsid w:val="00683BAE"/>
    <w:rsid w:val="00683D53"/>
    <w:rsid w:val="00684BDB"/>
    <w:rsid w:val="00684E71"/>
    <w:rsid w:val="00686B3C"/>
    <w:rsid w:val="00687628"/>
    <w:rsid w:val="00687CD3"/>
    <w:rsid w:val="00687FE1"/>
    <w:rsid w:val="00691FE7"/>
    <w:rsid w:val="00693149"/>
    <w:rsid w:val="00693240"/>
    <w:rsid w:val="006932F9"/>
    <w:rsid w:val="00693F63"/>
    <w:rsid w:val="00695911"/>
    <w:rsid w:val="006961F1"/>
    <w:rsid w:val="006965EF"/>
    <w:rsid w:val="006971A6"/>
    <w:rsid w:val="006A2599"/>
    <w:rsid w:val="006A2F17"/>
    <w:rsid w:val="006A44FF"/>
    <w:rsid w:val="006A4871"/>
    <w:rsid w:val="006A5232"/>
    <w:rsid w:val="006A5A2A"/>
    <w:rsid w:val="006A6D00"/>
    <w:rsid w:val="006A7A4F"/>
    <w:rsid w:val="006A7AAB"/>
    <w:rsid w:val="006B109F"/>
    <w:rsid w:val="006B1621"/>
    <w:rsid w:val="006B1F5A"/>
    <w:rsid w:val="006B220B"/>
    <w:rsid w:val="006B2541"/>
    <w:rsid w:val="006B2BA8"/>
    <w:rsid w:val="006B347D"/>
    <w:rsid w:val="006B39CC"/>
    <w:rsid w:val="006B3E80"/>
    <w:rsid w:val="006B445F"/>
    <w:rsid w:val="006B554C"/>
    <w:rsid w:val="006B5EA8"/>
    <w:rsid w:val="006B62C3"/>
    <w:rsid w:val="006B6FA2"/>
    <w:rsid w:val="006B77E4"/>
    <w:rsid w:val="006C008D"/>
    <w:rsid w:val="006C0870"/>
    <w:rsid w:val="006C0BA0"/>
    <w:rsid w:val="006C1AA7"/>
    <w:rsid w:val="006C2E58"/>
    <w:rsid w:val="006C3C1F"/>
    <w:rsid w:val="006C52FB"/>
    <w:rsid w:val="006C60BE"/>
    <w:rsid w:val="006D00F0"/>
    <w:rsid w:val="006D0A45"/>
    <w:rsid w:val="006D0FC9"/>
    <w:rsid w:val="006D2CA4"/>
    <w:rsid w:val="006D307D"/>
    <w:rsid w:val="006D4F5B"/>
    <w:rsid w:val="006D520A"/>
    <w:rsid w:val="006D5CF9"/>
    <w:rsid w:val="006D617A"/>
    <w:rsid w:val="006D6D80"/>
    <w:rsid w:val="006D7CFA"/>
    <w:rsid w:val="006E09D3"/>
    <w:rsid w:val="006E0ECA"/>
    <w:rsid w:val="006E1BF5"/>
    <w:rsid w:val="006E29B2"/>
    <w:rsid w:val="006E2FCE"/>
    <w:rsid w:val="006E57C3"/>
    <w:rsid w:val="006E60DF"/>
    <w:rsid w:val="006F0344"/>
    <w:rsid w:val="006F07C7"/>
    <w:rsid w:val="006F1AA0"/>
    <w:rsid w:val="006F1DDE"/>
    <w:rsid w:val="006F1FA7"/>
    <w:rsid w:val="006F39A3"/>
    <w:rsid w:val="006F5629"/>
    <w:rsid w:val="006F6C63"/>
    <w:rsid w:val="006F7022"/>
    <w:rsid w:val="006F7AAA"/>
    <w:rsid w:val="00700841"/>
    <w:rsid w:val="007011D3"/>
    <w:rsid w:val="00702DD6"/>
    <w:rsid w:val="007031B3"/>
    <w:rsid w:val="00703318"/>
    <w:rsid w:val="007036A0"/>
    <w:rsid w:val="007037BF"/>
    <w:rsid w:val="00703D17"/>
    <w:rsid w:val="00704D2F"/>
    <w:rsid w:val="00705B77"/>
    <w:rsid w:val="00710CA7"/>
    <w:rsid w:val="00710DB1"/>
    <w:rsid w:val="00711619"/>
    <w:rsid w:val="007117A5"/>
    <w:rsid w:val="007118D7"/>
    <w:rsid w:val="00711EB9"/>
    <w:rsid w:val="00712313"/>
    <w:rsid w:val="00712B1A"/>
    <w:rsid w:val="0071554E"/>
    <w:rsid w:val="007158EE"/>
    <w:rsid w:val="007161A4"/>
    <w:rsid w:val="0071674E"/>
    <w:rsid w:val="00717C23"/>
    <w:rsid w:val="00720044"/>
    <w:rsid w:val="0072086A"/>
    <w:rsid w:val="00722C90"/>
    <w:rsid w:val="00722DCB"/>
    <w:rsid w:val="00723368"/>
    <w:rsid w:val="00723611"/>
    <w:rsid w:val="00723808"/>
    <w:rsid w:val="00724151"/>
    <w:rsid w:val="00725486"/>
    <w:rsid w:val="0072633E"/>
    <w:rsid w:val="00727034"/>
    <w:rsid w:val="007273D4"/>
    <w:rsid w:val="00731391"/>
    <w:rsid w:val="00732858"/>
    <w:rsid w:val="00733992"/>
    <w:rsid w:val="00735680"/>
    <w:rsid w:val="007356AB"/>
    <w:rsid w:val="00737548"/>
    <w:rsid w:val="007378BA"/>
    <w:rsid w:val="00737C5A"/>
    <w:rsid w:val="00737D6A"/>
    <w:rsid w:val="00740537"/>
    <w:rsid w:val="00740E54"/>
    <w:rsid w:val="0074251A"/>
    <w:rsid w:val="0074311D"/>
    <w:rsid w:val="0074314A"/>
    <w:rsid w:val="00743EFC"/>
    <w:rsid w:val="00745210"/>
    <w:rsid w:val="007456E2"/>
    <w:rsid w:val="007459F7"/>
    <w:rsid w:val="00746116"/>
    <w:rsid w:val="00746FEE"/>
    <w:rsid w:val="007509F9"/>
    <w:rsid w:val="007531C3"/>
    <w:rsid w:val="00753C4E"/>
    <w:rsid w:val="00754BD4"/>
    <w:rsid w:val="00756F5D"/>
    <w:rsid w:val="0076082E"/>
    <w:rsid w:val="007609B8"/>
    <w:rsid w:val="00761829"/>
    <w:rsid w:val="007619CF"/>
    <w:rsid w:val="00762ED9"/>
    <w:rsid w:val="007632B0"/>
    <w:rsid w:val="007632EE"/>
    <w:rsid w:val="00764DE8"/>
    <w:rsid w:val="007654D3"/>
    <w:rsid w:val="007655A3"/>
    <w:rsid w:val="00765B0D"/>
    <w:rsid w:val="00765F0C"/>
    <w:rsid w:val="0076733A"/>
    <w:rsid w:val="00767672"/>
    <w:rsid w:val="00767847"/>
    <w:rsid w:val="0077011D"/>
    <w:rsid w:val="007721F5"/>
    <w:rsid w:val="007724C4"/>
    <w:rsid w:val="007738E6"/>
    <w:rsid w:val="00775330"/>
    <w:rsid w:val="00776553"/>
    <w:rsid w:val="00777985"/>
    <w:rsid w:val="007779AD"/>
    <w:rsid w:val="00780425"/>
    <w:rsid w:val="0078063F"/>
    <w:rsid w:val="00780BC7"/>
    <w:rsid w:val="00780C76"/>
    <w:rsid w:val="0078230D"/>
    <w:rsid w:val="0078296E"/>
    <w:rsid w:val="00783C95"/>
    <w:rsid w:val="00784640"/>
    <w:rsid w:val="00784F44"/>
    <w:rsid w:val="00785A9D"/>
    <w:rsid w:val="00785EB3"/>
    <w:rsid w:val="00786407"/>
    <w:rsid w:val="00787649"/>
    <w:rsid w:val="00790218"/>
    <w:rsid w:val="00790307"/>
    <w:rsid w:val="00792DDB"/>
    <w:rsid w:val="00794858"/>
    <w:rsid w:val="00794C0F"/>
    <w:rsid w:val="00796113"/>
    <w:rsid w:val="007967CB"/>
    <w:rsid w:val="007969F1"/>
    <w:rsid w:val="007A00D6"/>
    <w:rsid w:val="007A0ADA"/>
    <w:rsid w:val="007A16F7"/>
    <w:rsid w:val="007A209C"/>
    <w:rsid w:val="007A3B77"/>
    <w:rsid w:val="007A761F"/>
    <w:rsid w:val="007A7ADA"/>
    <w:rsid w:val="007A7B8A"/>
    <w:rsid w:val="007B114B"/>
    <w:rsid w:val="007B2ACD"/>
    <w:rsid w:val="007B307A"/>
    <w:rsid w:val="007B4A0E"/>
    <w:rsid w:val="007B58D8"/>
    <w:rsid w:val="007B5A53"/>
    <w:rsid w:val="007B6923"/>
    <w:rsid w:val="007B7171"/>
    <w:rsid w:val="007B781E"/>
    <w:rsid w:val="007C212E"/>
    <w:rsid w:val="007C2E52"/>
    <w:rsid w:val="007C4535"/>
    <w:rsid w:val="007C4D40"/>
    <w:rsid w:val="007C56AF"/>
    <w:rsid w:val="007C58D8"/>
    <w:rsid w:val="007C5BB4"/>
    <w:rsid w:val="007C5C22"/>
    <w:rsid w:val="007C5F1F"/>
    <w:rsid w:val="007C6187"/>
    <w:rsid w:val="007C6723"/>
    <w:rsid w:val="007C7D47"/>
    <w:rsid w:val="007D1C65"/>
    <w:rsid w:val="007D2F1D"/>
    <w:rsid w:val="007D36A5"/>
    <w:rsid w:val="007D7227"/>
    <w:rsid w:val="007D7727"/>
    <w:rsid w:val="007E066E"/>
    <w:rsid w:val="007E068F"/>
    <w:rsid w:val="007E4668"/>
    <w:rsid w:val="007E57B9"/>
    <w:rsid w:val="007E57E9"/>
    <w:rsid w:val="007E6527"/>
    <w:rsid w:val="007E6585"/>
    <w:rsid w:val="007E6D1C"/>
    <w:rsid w:val="007E723A"/>
    <w:rsid w:val="007E7C98"/>
    <w:rsid w:val="007E7DF0"/>
    <w:rsid w:val="007F02A7"/>
    <w:rsid w:val="007F0DF4"/>
    <w:rsid w:val="007F17E4"/>
    <w:rsid w:val="007F2864"/>
    <w:rsid w:val="007F2A8C"/>
    <w:rsid w:val="007F405C"/>
    <w:rsid w:val="007F43B4"/>
    <w:rsid w:val="007F45AA"/>
    <w:rsid w:val="007F5346"/>
    <w:rsid w:val="007F5892"/>
    <w:rsid w:val="007F6D3F"/>
    <w:rsid w:val="007F6F2F"/>
    <w:rsid w:val="00800D71"/>
    <w:rsid w:val="008024FB"/>
    <w:rsid w:val="00803F47"/>
    <w:rsid w:val="00804107"/>
    <w:rsid w:val="00804892"/>
    <w:rsid w:val="008051AB"/>
    <w:rsid w:val="008073B2"/>
    <w:rsid w:val="00807F46"/>
    <w:rsid w:val="0081045B"/>
    <w:rsid w:val="0081063B"/>
    <w:rsid w:val="00815463"/>
    <w:rsid w:val="00817BF3"/>
    <w:rsid w:val="00821E0E"/>
    <w:rsid w:val="0082279E"/>
    <w:rsid w:val="008231BA"/>
    <w:rsid w:val="0082334A"/>
    <w:rsid w:val="0082358E"/>
    <w:rsid w:val="00824D89"/>
    <w:rsid w:val="00825EC8"/>
    <w:rsid w:val="00831739"/>
    <w:rsid w:val="00831857"/>
    <w:rsid w:val="00831A44"/>
    <w:rsid w:val="00832D96"/>
    <w:rsid w:val="008332A0"/>
    <w:rsid w:val="00833593"/>
    <w:rsid w:val="0083491F"/>
    <w:rsid w:val="00834B2D"/>
    <w:rsid w:val="0083550B"/>
    <w:rsid w:val="00835E72"/>
    <w:rsid w:val="008377AA"/>
    <w:rsid w:val="00840763"/>
    <w:rsid w:val="0084091B"/>
    <w:rsid w:val="008425F2"/>
    <w:rsid w:val="008434F3"/>
    <w:rsid w:val="0084363A"/>
    <w:rsid w:val="008438D4"/>
    <w:rsid w:val="008449E5"/>
    <w:rsid w:val="00844E18"/>
    <w:rsid w:val="00845867"/>
    <w:rsid w:val="008459C6"/>
    <w:rsid w:val="00846B19"/>
    <w:rsid w:val="00846D4D"/>
    <w:rsid w:val="008511DF"/>
    <w:rsid w:val="00851217"/>
    <w:rsid w:val="00852A92"/>
    <w:rsid w:val="00852E73"/>
    <w:rsid w:val="008547FF"/>
    <w:rsid w:val="00854A36"/>
    <w:rsid w:val="00854A79"/>
    <w:rsid w:val="00855CC1"/>
    <w:rsid w:val="00856A70"/>
    <w:rsid w:val="0085753A"/>
    <w:rsid w:val="00860369"/>
    <w:rsid w:val="00860845"/>
    <w:rsid w:val="00861474"/>
    <w:rsid w:val="00861831"/>
    <w:rsid w:val="0086190B"/>
    <w:rsid w:val="00862551"/>
    <w:rsid w:val="00862CBC"/>
    <w:rsid w:val="008639FB"/>
    <w:rsid w:val="00864954"/>
    <w:rsid w:val="00864977"/>
    <w:rsid w:val="00864BF9"/>
    <w:rsid w:val="00865005"/>
    <w:rsid w:val="00865AD7"/>
    <w:rsid w:val="0086608F"/>
    <w:rsid w:val="008661AC"/>
    <w:rsid w:val="0086649E"/>
    <w:rsid w:val="00866FF1"/>
    <w:rsid w:val="0087149A"/>
    <w:rsid w:val="0087156F"/>
    <w:rsid w:val="00872399"/>
    <w:rsid w:val="008736D8"/>
    <w:rsid w:val="00873DE5"/>
    <w:rsid w:val="00874CC1"/>
    <w:rsid w:val="00876387"/>
    <w:rsid w:val="00876827"/>
    <w:rsid w:val="00876DC9"/>
    <w:rsid w:val="00877427"/>
    <w:rsid w:val="008809A3"/>
    <w:rsid w:val="00881CB4"/>
    <w:rsid w:val="0088231F"/>
    <w:rsid w:val="00883BB9"/>
    <w:rsid w:val="0088561F"/>
    <w:rsid w:val="00885670"/>
    <w:rsid w:val="008857AE"/>
    <w:rsid w:val="00886B6C"/>
    <w:rsid w:val="00886EB0"/>
    <w:rsid w:val="008875B2"/>
    <w:rsid w:val="00887F2A"/>
    <w:rsid w:val="00890167"/>
    <w:rsid w:val="00891452"/>
    <w:rsid w:val="00891C75"/>
    <w:rsid w:val="008920BE"/>
    <w:rsid w:val="00894C2B"/>
    <w:rsid w:val="008953BD"/>
    <w:rsid w:val="0089608F"/>
    <w:rsid w:val="00896851"/>
    <w:rsid w:val="00896D75"/>
    <w:rsid w:val="00897404"/>
    <w:rsid w:val="008A18CE"/>
    <w:rsid w:val="008A3A23"/>
    <w:rsid w:val="008A4BD0"/>
    <w:rsid w:val="008A5F58"/>
    <w:rsid w:val="008A6A62"/>
    <w:rsid w:val="008A6D8A"/>
    <w:rsid w:val="008A72E1"/>
    <w:rsid w:val="008B07C6"/>
    <w:rsid w:val="008B119F"/>
    <w:rsid w:val="008B3712"/>
    <w:rsid w:val="008B3C6D"/>
    <w:rsid w:val="008B466F"/>
    <w:rsid w:val="008B542B"/>
    <w:rsid w:val="008B7D6A"/>
    <w:rsid w:val="008C0047"/>
    <w:rsid w:val="008C1A7D"/>
    <w:rsid w:val="008C2DEF"/>
    <w:rsid w:val="008C335D"/>
    <w:rsid w:val="008C55C9"/>
    <w:rsid w:val="008D25F0"/>
    <w:rsid w:val="008D46E0"/>
    <w:rsid w:val="008D5478"/>
    <w:rsid w:val="008D681B"/>
    <w:rsid w:val="008D68C5"/>
    <w:rsid w:val="008D7F46"/>
    <w:rsid w:val="008E029A"/>
    <w:rsid w:val="008E094A"/>
    <w:rsid w:val="008E0D9D"/>
    <w:rsid w:val="008E27C7"/>
    <w:rsid w:val="008E4856"/>
    <w:rsid w:val="008E4DF7"/>
    <w:rsid w:val="008E63CC"/>
    <w:rsid w:val="008E7DC5"/>
    <w:rsid w:val="008F174C"/>
    <w:rsid w:val="008F1853"/>
    <w:rsid w:val="008F255E"/>
    <w:rsid w:val="008F25E2"/>
    <w:rsid w:val="008F27D1"/>
    <w:rsid w:val="008F2848"/>
    <w:rsid w:val="008F2AD7"/>
    <w:rsid w:val="008F4192"/>
    <w:rsid w:val="008F646E"/>
    <w:rsid w:val="008F7DBE"/>
    <w:rsid w:val="0090053D"/>
    <w:rsid w:val="009019DB"/>
    <w:rsid w:val="00901A55"/>
    <w:rsid w:val="00901F27"/>
    <w:rsid w:val="009043F7"/>
    <w:rsid w:val="0090513E"/>
    <w:rsid w:val="00906659"/>
    <w:rsid w:val="009078EB"/>
    <w:rsid w:val="00907B86"/>
    <w:rsid w:val="00911ADE"/>
    <w:rsid w:val="00911CD3"/>
    <w:rsid w:val="009124A8"/>
    <w:rsid w:val="00915758"/>
    <w:rsid w:val="00915AEE"/>
    <w:rsid w:val="00915F18"/>
    <w:rsid w:val="00917692"/>
    <w:rsid w:val="00920A77"/>
    <w:rsid w:val="00921078"/>
    <w:rsid w:val="00921154"/>
    <w:rsid w:val="0092225D"/>
    <w:rsid w:val="00923B90"/>
    <w:rsid w:val="00923EFE"/>
    <w:rsid w:val="009243E6"/>
    <w:rsid w:val="00925C5E"/>
    <w:rsid w:val="009302D6"/>
    <w:rsid w:val="009303BA"/>
    <w:rsid w:val="0093097A"/>
    <w:rsid w:val="00932251"/>
    <w:rsid w:val="009334EC"/>
    <w:rsid w:val="009338CE"/>
    <w:rsid w:val="009347C6"/>
    <w:rsid w:val="00934F7D"/>
    <w:rsid w:val="00935223"/>
    <w:rsid w:val="009358A0"/>
    <w:rsid w:val="009374C1"/>
    <w:rsid w:val="0093797E"/>
    <w:rsid w:val="009404BA"/>
    <w:rsid w:val="00941A29"/>
    <w:rsid w:val="009424BB"/>
    <w:rsid w:val="0094316C"/>
    <w:rsid w:val="0094427B"/>
    <w:rsid w:val="00944F2A"/>
    <w:rsid w:val="00945A73"/>
    <w:rsid w:val="00945BD4"/>
    <w:rsid w:val="00945FCE"/>
    <w:rsid w:val="00946466"/>
    <w:rsid w:val="00946EA6"/>
    <w:rsid w:val="00947DEC"/>
    <w:rsid w:val="009510BC"/>
    <w:rsid w:val="00951464"/>
    <w:rsid w:val="00952EFF"/>
    <w:rsid w:val="00953C89"/>
    <w:rsid w:val="0095429F"/>
    <w:rsid w:val="0095579F"/>
    <w:rsid w:val="009568FF"/>
    <w:rsid w:val="00956CE2"/>
    <w:rsid w:val="00957017"/>
    <w:rsid w:val="00957C37"/>
    <w:rsid w:val="00961FBB"/>
    <w:rsid w:val="0096329B"/>
    <w:rsid w:val="00964370"/>
    <w:rsid w:val="00964856"/>
    <w:rsid w:val="00965A65"/>
    <w:rsid w:val="00966981"/>
    <w:rsid w:val="00966C5C"/>
    <w:rsid w:val="0097005A"/>
    <w:rsid w:val="00970EA0"/>
    <w:rsid w:val="009710CD"/>
    <w:rsid w:val="00971734"/>
    <w:rsid w:val="0097238D"/>
    <w:rsid w:val="0097444E"/>
    <w:rsid w:val="0097468E"/>
    <w:rsid w:val="00974EA3"/>
    <w:rsid w:val="00976065"/>
    <w:rsid w:val="00981748"/>
    <w:rsid w:val="00981C45"/>
    <w:rsid w:val="00982023"/>
    <w:rsid w:val="00982CD2"/>
    <w:rsid w:val="00983DC3"/>
    <w:rsid w:val="00990433"/>
    <w:rsid w:val="00990C4A"/>
    <w:rsid w:val="00990F53"/>
    <w:rsid w:val="009927F4"/>
    <w:rsid w:val="0099352B"/>
    <w:rsid w:val="009939B1"/>
    <w:rsid w:val="00994D96"/>
    <w:rsid w:val="00994F56"/>
    <w:rsid w:val="009953C8"/>
    <w:rsid w:val="00995DC7"/>
    <w:rsid w:val="00995FCD"/>
    <w:rsid w:val="00996359"/>
    <w:rsid w:val="009965F7"/>
    <w:rsid w:val="00996A83"/>
    <w:rsid w:val="00996E64"/>
    <w:rsid w:val="009972F9"/>
    <w:rsid w:val="009A041A"/>
    <w:rsid w:val="009A0E54"/>
    <w:rsid w:val="009A1F3D"/>
    <w:rsid w:val="009A2AF3"/>
    <w:rsid w:val="009A2B32"/>
    <w:rsid w:val="009A3106"/>
    <w:rsid w:val="009A310D"/>
    <w:rsid w:val="009A342A"/>
    <w:rsid w:val="009A3A63"/>
    <w:rsid w:val="009A3D46"/>
    <w:rsid w:val="009A4806"/>
    <w:rsid w:val="009A50AC"/>
    <w:rsid w:val="009A54EF"/>
    <w:rsid w:val="009A61AD"/>
    <w:rsid w:val="009A7027"/>
    <w:rsid w:val="009B091E"/>
    <w:rsid w:val="009B16D1"/>
    <w:rsid w:val="009B1C1C"/>
    <w:rsid w:val="009B358A"/>
    <w:rsid w:val="009B40E9"/>
    <w:rsid w:val="009B4EBD"/>
    <w:rsid w:val="009B58EE"/>
    <w:rsid w:val="009B5CAB"/>
    <w:rsid w:val="009C09A2"/>
    <w:rsid w:val="009C201F"/>
    <w:rsid w:val="009C2074"/>
    <w:rsid w:val="009C46C7"/>
    <w:rsid w:val="009C5EF0"/>
    <w:rsid w:val="009C649F"/>
    <w:rsid w:val="009C663F"/>
    <w:rsid w:val="009C6CBF"/>
    <w:rsid w:val="009C7CAE"/>
    <w:rsid w:val="009C7EE9"/>
    <w:rsid w:val="009C7F56"/>
    <w:rsid w:val="009D0500"/>
    <w:rsid w:val="009D1724"/>
    <w:rsid w:val="009D3CBE"/>
    <w:rsid w:val="009D5501"/>
    <w:rsid w:val="009D5742"/>
    <w:rsid w:val="009D6406"/>
    <w:rsid w:val="009D6E19"/>
    <w:rsid w:val="009D6F49"/>
    <w:rsid w:val="009D6FD9"/>
    <w:rsid w:val="009E0428"/>
    <w:rsid w:val="009E0AE8"/>
    <w:rsid w:val="009E186C"/>
    <w:rsid w:val="009E1C21"/>
    <w:rsid w:val="009E1DFA"/>
    <w:rsid w:val="009E230F"/>
    <w:rsid w:val="009E236F"/>
    <w:rsid w:val="009E2A81"/>
    <w:rsid w:val="009E3818"/>
    <w:rsid w:val="009E3D90"/>
    <w:rsid w:val="009E5029"/>
    <w:rsid w:val="009E50A5"/>
    <w:rsid w:val="009E54C6"/>
    <w:rsid w:val="009E58BF"/>
    <w:rsid w:val="009E6164"/>
    <w:rsid w:val="009E6D15"/>
    <w:rsid w:val="009E6D6D"/>
    <w:rsid w:val="009E70ED"/>
    <w:rsid w:val="009E7176"/>
    <w:rsid w:val="009E750A"/>
    <w:rsid w:val="009E7CD9"/>
    <w:rsid w:val="009F17C6"/>
    <w:rsid w:val="009F1B6B"/>
    <w:rsid w:val="009F3039"/>
    <w:rsid w:val="009F4982"/>
    <w:rsid w:val="009F4C2D"/>
    <w:rsid w:val="009F5CC5"/>
    <w:rsid w:val="009F63B0"/>
    <w:rsid w:val="009F6FAB"/>
    <w:rsid w:val="009F7946"/>
    <w:rsid w:val="00A003CC"/>
    <w:rsid w:val="00A00862"/>
    <w:rsid w:val="00A009BC"/>
    <w:rsid w:val="00A032FB"/>
    <w:rsid w:val="00A03572"/>
    <w:rsid w:val="00A03EF7"/>
    <w:rsid w:val="00A04BA9"/>
    <w:rsid w:val="00A050C0"/>
    <w:rsid w:val="00A06444"/>
    <w:rsid w:val="00A0793A"/>
    <w:rsid w:val="00A07E6A"/>
    <w:rsid w:val="00A1039B"/>
    <w:rsid w:val="00A118A2"/>
    <w:rsid w:val="00A12F44"/>
    <w:rsid w:val="00A131B6"/>
    <w:rsid w:val="00A14756"/>
    <w:rsid w:val="00A147A8"/>
    <w:rsid w:val="00A156CE"/>
    <w:rsid w:val="00A15CB7"/>
    <w:rsid w:val="00A16440"/>
    <w:rsid w:val="00A17747"/>
    <w:rsid w:val="00A20007"/>
    <w:rsid w:val="00A22D09"/>
    <w:rsid w:val="00A23A6D"/>
    <w:rsid w:val="00A23D06"/>
    <w:rsid w:val="00A2504C"/>
    <w:rsid w:val="00A276B6"/>
    <w:rsid w:val="00A31D22"/>
    <w:rsid w:val="00A31E83"/>
    <w:rsid w:val="00A32E74"/>
    <w:rsid w:val="00A332B7"/>
    <w:rsid w:val="00A36551"/>
    <w:rsid w:val="00A36C39"/>
    <w:rsid w:val="00A37647"/>
    <w:rsid w:val="00A4059F"/>
    <w:rsid w:val="00A40F2D"/>
    <w:rsid w:val="00A411F9"/>
    <w:rsid w:val="00A4124B"/>
    <w:rsid w:val="00A41F1B"/>
    <w:rsid w:val="00A422E7"/>
    <w:rsid w:val="00A42735"/>
    <w:rsid w:val="00A445E7"/>
    <w:rsid w:val="00A46BA6"/>
    <w:rsid w:val="00A47545"/>
    <w:rsid w:val="00A4788B"/>
    <w:rsid w:val="00A50254"/>
    <w:rsid w:val="00A50F99"/>
    <w:rsid w:val="00A5114A"/>
    <w:rsid w:val="00A51E80"/>
    <w:rsid w:val="00A521B5"/>
    <w:rsid w:val="00A5404F"/>
    <w:rsid w:val="00A54FF4"/>
    <w:rsid w:val="00A5555F"/>
    <w:rsid w:val="00A561BE"/>
    <w:rsid w:val="00A57913"/>
    <w:rsid w:val="00A57934"/>
    <w:rsid w:val="00A61324"/>
    <w:rsid w:val="00A613F8"/>
    <w:rsid w:val="00A61526"/>
    <w:rsid w:val="00A63161"/>
    <w:rsid w:val="00A63C6E"/>
    <w:rsid w:val="00A649C1"/>
    <w:rsid w:val="00A67CFA"/>
    <w:rsid w:val="00A700C1"/>
    <w:rsid w:val="00A71508"/>
    <w:rsid w:val="00A736D0"/>
    <w:rsid w:val="00A7462D"/>
    <w:rsid w:val="00A75975"/>
    <w:rsid w:val="00A75AD1"/>
    <w:rsid w:val="00A76031"/>
    <w:rsid w:val="00A76910"/>
    <w:rsid w:val="00A76A3C"/>
    <w:rsid w:val="00A80932"/>
    <w:rsid w:val="00A80B9F"/>
    <w:rsid w:val="00A82862"/>
    <w:rsid w:val="00A8343A"/>
    <w:rsid w:val="00A83543"/>
    <w:rsid w:val="00A83550"/>
    <w:rsid w:val="00A841AB"/>
    <w:rsid w:val="00A86EE1"/>
    <w:rsid w:val="00A871E7"/>
    <w:rsid w:val="00A8763B"/>
    <w:rsid w:val="00A909B9"/>
    <w:rsid w:val="00A90AFD"/>
    <w:rsid w:val="00A93558"/>
    <w:rsid w:val="00A93F7E"/>
    <w:rsid w:val="00A94094"/>
    <w:rsid w:val="00A943CB"/>
    <w:rsid w:val="00A94832"/>
    <w:rsid w:val="00A94957"/>
    <w:rsid w:val="00A94D1A"/>
    <w:rsid w:val="00A9515D"/>
    <w:rsid w:val="00A960C2"/>
    <w:rsid w:val="00A97172"/>
    <w:rsid w:val="00A97404"/>
    <w:rsid w:val="00AA04FA"/>
    <w:rsid w:val="00AA0A91"/>
    <w:rsid w:val="00AA0CA6"/>
    <w:rsid w:val="00AA0D7C"/>
    <w:rsid w:val="00AA118A"/>
    <w:rsid w:val="00AA19D5"/>
    <w:rsid w:val="00AA1BFC"/>
    <w:rsid w:val="00AA3102"/>
    <w:rsid w:val="00AA3AFA"/>
    <w:rsid w:val="00AA3D83"/>
    <w:rsid w:val="00AA404A"/>
    <w:rsid w:val="00AA4331"/>
    <w:rsid w:val="00AA59FC"/>
    <w:rsid w:val="00AA63CE"/>
    <w:rsid w:val="00AA6C4B"/>
    <w:rsid w:val="00AA7537"/>
    <w:rsid w:val="00AB1715"/>
    <w:rsid w:val="00AB1C5A"/>
    <w:rsid w:val="00AB1CC1"/>
    <w:rsid w:val="00AB1D55"/>
    <w:rsid w:val="00AB2425"/>
    <w:rsid w:val="00AB2817"/>
    <w:rsid w:val="00AB2B35"/>
    <w:rsid w:val="00AB3359"/>
    <w:rsid w:val="00AB33D1"/>
    <w:rsid w:val="00AB39C0"/>
    <w:rsid w:val="00AB3B86"/>
    <w:rsid w:val="00AB3C9C"/>
    <w:rsid w:val="00AB4FD1"/>
    <w:rsid w:val="00AB5317"/>
    <w:rsid w:val="00AB552B"/>
    <w:rsid w:val="00AB5E29"/>
    <w:rsid w:val="00AB60EA"/>
    <w:rsid w:val="00AB6A7C"/>
    <w:rsid w:val="00AB7024"/>
    <w:rsid w:val="00AB72F3"/>
    <w:rsid w:val="00AC0DCF"/>
    <w:rsid w:val="00AC2DBC"/>
    <w:rsid w:val="00AC3755"/>
    <w:rsid w:val="00AC5282"/>
    <w:rsid w:val="00AC5490"/>
    <w:rsid w:val="00AC5B3D"/>
    <w:rsid w:val="00AC5D6C"/>
    <w:rsid w:val="00AC61B3"/>
    <w:rsid w:val="00AC71EF"/>
    <w:rsid w:val="00AC79C3"/>
    <w:rsid w:val="00AC7B15"/>
    <w:rsid w:val="00AC7DC3"/>
    <w:rsid w:val="00AD0141"/>
    <w:rsid w:val="00AD0B14"/>
    <w:rsid w:val="00AD1849"/>
    <w:rsid w:val="00AD1BDC"/>
    <w:rsid w:val="00AD1C00"/>
    <w:rsid w:val="00AD2943"/>
    <w:rsid w:val="00AD2EB1"/>
    <w:rsid w:val="00AD3EB7"/>
    <w:rsid w:val="00AD42B3"/>
    <w:rsid w:val="00AD45B2"/>
    <w:rsid w:val="00AD477F"/>
    <w:rsid w:val="00AD5C9E"/>
    <w:rsid w:val="00AD6B53"/>
    <w:rsid w:val="00AD6FC1"/>
    <w:rsid w:val="00AD705F"/>
    <w:rsid w:val="00AD7412"/>
    <w:rsid w:val="00AE2FD8"/>
    <w:rsid w:val="00AE39E3"/>
    <w:rsid w:val="00AE3BB9"/>
    <w:rsid w:val="00AE3EEB"/>
    <w:rsid w:val="00AE5A2E"/>
    <w:rsid w:val="00AE6E72"/>
    <w:rsid w:val="00AE79F9"/>
    <w:rsid w:val="00AE7A80"/>
    <w:rsid w:val="00AF00F6"/>
    <w:rsid w:val="00AF0366"/>
    <w:rsid w:val="00AF03C0"/>
    <w:rsid w:val="00AF0536"/>
    <w:rsid w:val="00AF069C"/>
    <w:rsid w:val="00AF0C37"/>
    <w:rsid w:val="00AF10A3"/>
    <w:rsid w:val="00AF1F0F"/>
    <w:rsid w:val="00AF705A"/>
    <w:rsid w:val="00B00F08"/>
    <w:rsid w:val="00B00F90"/>
    <w:rsid w:val="00B012FC"/>
    <w:rsid w:val="00B021CB"/>
    <w:rsid w:val="00B02670"/>
    <w:rsid w:val="00B0280F"/>
    <w:rsid w:val="00B029E5"/>
    <w:rsid w:val="00B02B1A"/>
    <w:rsid w:val="00B03443"/>
    <w:rsid w:val="00B0395A"/>
    <w:rsid w:val="00B041DF"/>
    <w:rsid w:val="00B04857"/>
    <w:rsid w:val="00B05FE4"/>
    <w:rsid w:val="00B06307"/>
    <w:rsid w:val="00B06D37"/>
    <w:rsid w:val="00B06F53"/>
    <w:rsid w:val="00B07548"/>
    <w:rsid w:val="00B07B57"/>
    <w:rsid w:val="00B102DE"/>
    <w:rsid w:val="00B11BF0"/>
    <w:rsid w:val="00B11D09"/>
    <w:rsid w:val="00B130F0"/>
    <w:rsid w:val="00B147F1"/>
    <w:rsid w:val="00B15189"/>
    <w:rsid w:val="00B16260"/>
    <w:rsid w:val="00B16819"/>
    <w:rsid w:val="00B170C7"/>
    <w:rsid w:val="00B200A5"/>
    <w:rsid w:val="00B208F1"/>
    <w:rsid w:val="00B20A1B"/>
    <w:rsid w:val="00B21DBC"/>
    <w:rsid w:val="00B221BC"/>
    <w:rsid w:val="00B229F8"/>
    <w:rsid w:val="00B22DE0"/>
    <w:rsid w:val="00B255BD"/>
    <w:rsid w:val="00B26355"/>
    <w:rsid w:val="00B2671F"/>
    <w:rsid w:val="00B268B1"/>
    <w:rsid w:val="00B26987"/>
    <w:rsid w:val="00B26C95"/>
    <w:rsid w:val="00B26F90"/>
    <w:rsid w:val="00B317E4"/>
    <w:rsid w:val="00B31950"/>
    <w:rsid w:val="00B32B1E"/>
    <w:rsid w:val="00B339E9"/>
    <w:rsid w:val="00B347DC"/>
    <w:rsid w:val="00B34B41"/>
    <w:rsid w:val="00B34C30"/>
    <w:rsid w:val="00B3514A"/>
    <w:rsid w:val="00B35E1C"/>
    <w:rsid w:val="00B35FD7"/>
    <w:rsid w:val="00B372C3"/>
    <w:rsid w:val="00B377CC"/>
    <w:rsid w:val="00B37AF7"/>
    <w:rsid w:val="00B37D44"/>
    <w:rsid w:val="00B406D7"/>
    <w:rsid w:val="00B407D4"/>
    <w:rsid w:val="00B40B56"/>
    <w:rsid w:val="00B40D14"/>
    <w:rsid w:val="00B411C0"/>
    <w:rsid w:val="00B41418"/>
    <w:rsid w:val="00B41D7F"/>
    <w:rsid w:val="00B45808"/>
    <w:rsid w:val="00B47249"/>
    <w:rsid w:val="00B47876"/>
    <w:rsid w:val="00B478FB"/>
    <w:rsid w:val="00B500F5"/>
    <w:rsid w:val="00B507B2"/>
    <w:rsid w:val="00B54CA0"/>
    <w:rsid w:val="00B569F1"/>
    <w:rsid w:val="00B603A0"/>
    <w:rsid w:val="00B62E15"/>
    <w:rsid w:val="00B64762"/>
    <w:rsid w:val="00B65728"/>
    <w:rsid w:val="00B65843"/>
    <w:rsid w:val="00B67654"/>
    <w:rsid w:val="00B67BFA"/>
    <w:rsid w:val="00B67DE7"/>
    <w:rsid w:val="00B700F2"/>
    <w:rsid w:val="00B73D1A"/>
    <w:rsid w:val="00B74990"/>
    <w:rsid w:val="00B75798"/>
    <w:rsid w:val="00B772CA"/>
    <w:rsid w:val="00B8074B"/>
    <w:rsid w:val="00B80D9D"/>
    <w:rsid w:val="00B80FAD"/>
    <w:rsid w:val="00B82BCA"/>
    <w:rsid w:val="00B841FD"/>
    <w:rsid w:val="00B84FA1"/>
    <w:rsid w:val="00B85C2E"/>
    <w:rsid w:val="00B85F48"/>
    <w:rsid w:val="00B868F5"/>
    <w:rsid w:val="00B86E43"/>
    <w:rsid w:val="00B8700A"/>
    <w:rsid w:val="00B903E8"/>
    <w:rsid w:val="00B90D73"/>
    <w:rsid w:val="00B9243C"/>
    <w:rsid w:val="00B92DE3"/>
    <w:rsid w:val="00B934D5"/>
    <w:rsid w:val="00B93667"/>
    <w:rsid w:val="00B94748"/>
    <w:rsid w:val="00B94C63"/>
    <w:rsid w:val="00B95025"/>
    <w:rsid w:val="00B950F3"/>
    <w:rsid w:val="00B95D32"/>
    <w:rsid w:val="00B96976"/>
    <w:rsid w:val="00B978A1"/>
    <w:rsid w:val="00BA0169"/>
    <w:rsid w:val="00BA1029"/>
    <w:rsid w:val="00BA160F"/>
    <w:rsid w:val="00BA1D50"/>
    <w:rsid w:val="00BA2447"/>
    <w:rsid w:val="00BA3A62"/>
    <w:rsid w:val="00BA3BCC"/>
    <w:rsid w:val="00BA5A89"/>
    <w:rsid w:val="00BA6044"/>
    <w:rsid w:val="00BA7807"/>
    <w:rsid w:val="00BA79F8"/>
    <w:rsid w:val="00BA7EA5"/>
    <w:rsid w:val="00BB03DD"/>
    <w:rsid w:val="00BB0B5F"/>
    <w:rsid w:val="00BB1650"/>
    <w:rsid w:val="00BB18ED"/>
    <w:rsid w:val="00BB2A4A"/>
    <w:rsid w:val="00BB4115"/>
    <w:rsid w:val="00BB48B4"/>
    <w:rsid w:val="00BB5E19"/>
    <w:rsid w:val="00BB5F25"/>
    <w:rsid w:val="00BB6F59"/>
    <w:rsid w:val="00BB74E6"/>
    <w:rsid w:val="00BB780B"/>
    <w:rsid w:val="00BB7AFF"/>
    <w:rsid w:val="00BB7E3D"/>
    <w:rsid w:val="00BC0904"/>
    <w:rsid w:val="00BC0B44"/>
    <w:rsid w:val="00BC10F5"/>
    <w:rsid w:val="00BC167E"/>
    <w:rsid w:val="00BC1C4D"/>
    <w:rsid w:val="00BC2526"/>
    <w:rsid w:val="00BC25A1"/>
    <w:rsid w:val="00BC25B4"/>
    <w:rsid w:val="00BC289A"/>
    <w:rsid w:val="00BC2F36"/>
    <w:rsid w:val="00BC4A33"/>
    <w:rsid w:val="00BC4B22"/>
    <w:rsid w:val="00BC4E6F"/>
    <w:rsid w:val="00BC5886"/>
    <w:rsid w:val="00BC617E"/>
    <w:rsid w:val="00BC6515"/>
    <w:rsid w:val="00BC7567"/>
    <w:rsid w:val="00BD07BB"/>
    <w:rsid w:val="00BD3B85"/>
    <w:rsid w:val="00BD4947"/>
    <w:rsid w:val="00BD6D52"/>
    <w:rsid w:val="00BD727C"/>
    <w:rsid w:val="00BD73F8"/>
    <w:rsid w:val="00BE034E"/>
    <w:rsid w:val="00BE0733"/>
    <w:rsid w:val="00BE2B4F"/>
    <w:rsid w:val="00BE2B5B"/>
    <w:rsid w:val="00BE3A31"/>
    <w:rsid w:val="00BE42BF"/>
    <w:rsid w:val="00BE46EF"/>
    <w:rsid w:val="00BE479F"/>
    <w:rsid w:val="00BE4874"/>
    <w:rsid w:val="00BE66C1"/>
    <w:rsid w:val="00BE6BCA"/>
    <w:rsid w:val="00BF1A29"/>
    <w:rsid w:val="00BF1C1F"/>
    <w:rsid w:val="00BF31BE"/>
    <w:rsid w:val="00BF32E0"/>
    <w:rsid w:val="00BF440E"/>
    <w:rsid w:val="00BF4A39"/>
    <w:rsid w:val="00BF699C"/>
    <w:rsid w:val="00BF6A89"/>
    <w:rsid w:val="00BF6FB8"/>
    <w:rsid w:val="00C01583"/>
    <w:rsid w:val="00C021B4"/>
    <w:rsid w:val="00C03063"/>
    <w:rsid w:val="00C03266"/>
    <w:rsid w:val="00C034E8"/>
    <w:rsid w:val="00C04043"/>
    <w:rsid w:val="00C046F7"/>
    <w:rsid w:val="00C04DDC"/>
    <w:rsid w:val="00C05A09"/>
    <w:rsid w:val="00C066C3"/>
    <w:rsid w:val="00C06757"/>
    <w:rsid w:val="00C06E1F"/>
    <w:rsid w:val="00C07ACF"/>
    <w:rsid w:val="00C110B0"/>
    <w:rsid w:val="00C112D9"/>
    <w:rsid w:val="00C112F0"/>
    <w:rsid w:val="00C1538E"/>
    <w:rsid w:val="00C21270"/>
    <w:rsid w:val="00C219C8"/>
    <w:rsid w:val="00C220F2"/>
    <w:rsid w:val="00C231C1"/>
    <w:rsid w:val="00C2478D"/>
    <w:rsid w:val="00C25C69"/>
    <w:rsid w:val="00C26D4C"/>
    <w:rsid w:val="00C27BA9"/>
    <w:rsid w:val="00C30141"/>
    <w:rsid w:val="00C3029E"/>
    <w:rsid w:val="00C3246A"/>
    <w:rsid w:val="00C325B1"/>
    <w:rsid w:val="00C32A21"/>
    <w:rsid w:val="00C32A50"/>
    <w:rsid w:val="00C32B06"/>
    <w:rsid w:val="00C33448"/>
    <w:rsid w:val="00C336AD"/>
    <w:rsid w:val="00C33EDE"/>
    <w:rsid w:val="00C34227"/>
    <w:rsid w:val="00C34F4E"/>
    <w:rsid w:val="00C35C66"/>
    <w:rsid w:val="00C4013C"/>
    <w:rsid w:val="00C4048A"/>
    <w:rsid w:val="00C40C4B"/>
    <w:rsid w:val="00C421AE"/>
    <w:rsid w:val="00C42346"/>
    <w:rsid w:val="00C47A61"/>
    <w:rsid w:val="00C50037"/>
    <w:rsid w:val="00C50279"/>
    <w:rsid w:val="00C5117A"/>
    <w:rsid w:val="00C5209C"/>
    <w:rsid w:val="00C53CB3"/>
    <w:rsid w:val="00C53F80"/>
    <w:rsid w:val="00C548BB"/>
    <w:rsid w:val="00C568C5"/>
    <w:rsid w:val="00C573EE"/>
    <w:rsid w:val="00C605ED"/>
    <w:rsid w:val="00C60ECA"/>
    <w:rsid w:val="00C61375"/>
    <w:rsid w:val="00C61516"/>
    <w:rsid w:val="00C61D60"/>
    <w:rsid w:val="00C61DD8"/>
    <w:rsid w:val="00C6206D"/>
    <w:rsid w:val="00C6248A"/>
    <w:rsid w:val="00C6332F"/>
    <w:rsid w:val="00C64104"/>
    <w:rsid w:val="00C64ACF"/>
    <w:rsid w:val="00C64B8B"/>
    <w:rsid w:val="00C65B09"/>
    <w:rsid w:val="00C661DA"/>
    <w:rsid w:val="00C673F6"/>
    <w:rsid w:val="00C70224"/>
    <w:rsid w:val="00C70D75"/>
    <w:rsid w:val="00C70E3F"/>
    <w:rsid w:val="00C717A2"/>
    <w:rsid w:val="00C72329"/>
    <w:rsid w:val="00C723DE"/>
    <w:rsid w:val="00C72C0F"/>
    <w:rsid w:val="00C73BA7"/>
    <w:rsid w:val="00C74060"/>
    <w:rsid w:val="00C7428D"/>
    <w:rsid w:val="00C754C7"/>
    <w:rsid w:val="00C7637D"/>
    <w:rsid w:val="00C766BD"/>
    <w:rsid w:val="00C7761E"/>
    <w:rsid w:val="00C77C18"/>
    <w:rsid w:val="00C81527"/>
    <w:rsid w:val="00C81965"/>
    <w:rsid w:val="00C82E22"/>
    <w:rsid w:val="00C83324"/>
    <w:rsid w:val="00C847ED"/>
    <w:rsid w:val="00C855C1"/>
    <w:rsid w:val="00C8573F"/>
    <w:rsid w:val="00C86058"/>
    <w:rsid w:val="00C86A01"/>
    <w:rsid w:val="00C871DF"/>
    <w:rsid w:val="00C87C23"/>
    <w:rsid w:val="00C87C2D"/>
    <w:rsid w:val="00C914FD"/>
    <w:rsid w:val="00C9171B"/>
    <w:rsid w:val="00C9177C"/>
    <w:rsid w:val="00C9191F"/>
    <w:rsid w:val="00C91D89"/>
    <w:rsid w:val="00C93CBF"/>
    <w:rsid w:val="00C94F78"/>
    <w:rsid w:val="00C95769"/>
    <w:rsid w:val="00C959DE"/>
    <w:rsid w:val="00C96060"/>
    <w:rsid w:val="00C97A37"/>
    <w:rsid w:val="00CA0280"/>
    <w:rsid w:val="00CA0AF8"/>
    <w:rsid w:val="00CA1F0B"/>
    <w:rsid w:val="00CA2007"/>
    <w:rsid w:val="00CA232B"/>
    <w:rsid w:val="00CA313E"/>
    <w:rsid w:val="00CA37CB"/>
    <w:rsid w:val="00CA48C6"/>
    <w:rsid w:val="00CA49A2"/>
    <w:rsid w:val="00CA5514"/>
    <w:rsid w:val="00CA632F"/>
    <w:rsid w:val="00CA63A8"/>
    <w:rsid w:val="00CA6552"/>
    <w:rsid w:val="00CA73C7"/>
    <w:rsid w:val="00CB034E"/>
    <w:rsid w:val="00CB0681"/>
    <w:rsid w:val="00CB1501"/>
    <w:rsid w:val="00CB2DB1"/>
    <w:rsid w:val="00CB2EF0"/>
    <w:rsid w:val="00CB489C"/>
    <w:rsid w:val="00CB569B"/>
    <w:rsid w:val="00CB58E8"/>
    <w:rsid w:val="00CB5E16"/>
    <w:rsid w:val="00CB6389"/>
    <w:rsid w:val="00CB6730"/>
    <w:rsid w:val="00CB7469"/>
    <w:rsid w:val="00CB75E5"/>
    <w:rsid w:val="00CB76EA"/>
    <w:rsid w:val="00CC05E7"/>
    <w:rsid w:val="00CC1016"/>
    <w:rsid w:val="00CC23EC"/>
    <w:rsid w:val="00CC2F6B"/>
    <w:rsid w:val="00CC336E"/>
    <w:rsid w:val="00CC3691"/>
    <w:rsid w:val="00CC3D1A"/>
    <w:rsid w:val="00CC3EA3"/>
    <w:rsid w:val="00CC738A"/>
    <w:rsid w:val="00CC772E"/>
    <w:rsid w:val="00CC7A86"/>
    <w:rsid w:val="00CD1D21"/>
    <w:rsid w:val="00CD351D"/>
    <w:rsid w:val="00CD36FA"/>
    <w:rsid w:val="00CD3F4D"/>
    <w:rsid w:val="00CD4618"/>
    <w:rsid w:val="00CD5B39"/>
    <w:rsid w:val="00CD6070"/>
    <w:rsid w:val="00CD69C9"/>
    <w:rsid w:val="00CD7995"/>
    <w:rsid w:val="00CE1ACA"/>
    <w:rsid w:val="00CE2269"/>
    <w:rsid w:val="00CE23FC"/>
    <w:rsid w:val="00CE3554"/>
    <w:rsid w:val="00CE4BDA"/>
    <w:rsid w:val="00CE5724"/>
    <w:rsid w:val="00CE5EAC"/>
    <w:rsid w:val="00CE6040"/>
    <w:rsid w:val="00CE644E"/>
    <w:rsid w:val="00CE65A1"/>
    <w:rsid w:val="00CE67FD"/>
    <w:rsid w:val="00CE7CDF"/>
    <w:rsid w:val="00CF0142"/>
    <w:rsid w:val="00CF02FF"/>
    <w:rsid w:val="00CF13BB"/>
    <w:rsid w:val="00CF1430"/>
    <w:rsid w:val="00CF1ADC"/>
    <w:rsid w:val="00CF1BAB"/>
    <w:rsid w:val="00CF25BE"/>
    <w:rsid w:val="00CF424F"/>
    <w:rsid w:val="00CF42F8"/>
    <w:rsid w:val="00CF7139"/>
    <w:rsid w:val="00D0094A"/>
    <w:rsid w:val="00D00CCD"/>
    <w:rsid w:val="00D018EE"/>
    <w:rsid w:val="00D02F66"/>
    <w:rsid w:val="00D035D8"/>
    <w:rsid w:val="00D03AC4"/>
    <w:rsid w:val="00D05FA0"/>
    <w:rsid w:val="00D106A6"/>
    <w:rsid w:val="00D1151A"/>
    <w:rsid w:val="00D1286D"/>
    <w:rsid w:val="00D12900"/>
    <w:rsid w:val="00D12E22"/>
    <w:rsid w:val="00D13614"/>
    <w:rsid w:val="00D14A56"/>
    <w:rsid w:val="00D15FF0"/>
    <w:rsid w:val="00D1747F"/>
    <w:rsid w:val="00D17AAE"/>
    <w:rsid w:val="00D17BBE"/>
    <w:rsid w:val="00D204BD"/>
    <w:rsid w:val="00D214B7"/>
    <w:rsid w:val="00D230BD"/>
    <w:rsid w:val="00D23731"/>
    <w:rsid w:val="00D23B5A"/>
    <w:rsid w:val="00D23FA2"/>
    <w:rsid w:val="00D24D53"/>
    <w:rsid w:val="00D250EE"/>
    <w:rsid w:val="00D258F5"/>
    <w:rsid w:val="00D26B39"/>
    <w:rsid w:val="00D26BFB"/>
    <w:rsid w:val="00D270AB"/>
    <w:rsid w:val="00D30DC7"/>
    <w:rsid w:val="00D3214E"/>
    <w:rsid w:val="00D32377"/>
    <w:rsid w:val="00D33868"/>
    <w:rsid w:val="00D34B36"/>
    <w:rsid w:val="00D35215"/>
    <w:rsid w:val="00D403B4"/>
    <w:rsid w:val="00D41809"/>
    <w:rsid w:val="00D41E52"/>
    <w:rsid w:val="00D42923"/>
    <w:rsid w:val="00D42D6C"/>
    <w:rsid w:val="00D431FF"/>
    <w:rsid w:val="00D44A04"/>
    <w:rsid w:val="00D44AF5"/>
    <w:rsid w:val="00D44FC0"/>
    <w:rsid w:val="00D45092"/>
    <w:rsid w:val="00D4523E"/>
    <w:rsid w:val="00D45EE5"/>
    <w:rsid w:val="00D46E6C"/>
    <w:rsid w:val="00D479BE"/>
    <w:rsid w:val="00D501A4"/>
    <w:rsid w:val="00D52903"/>
    <w:rsid w:val="00D548E5"/>
    <w:rsid w:val="00D55A48"/>
    <w:rsid w:val="00D56D10"/>
    <w:rsid w:val="00D60451"/>
    <w:rsid w:val="00D60E6D"/>
    <w:rsid w:val="00D62FF3"/>
    <w:rsid w:val="00D644E9"/>
    <w:rsid w:val="00D64E04"/>
    <w:rsid w:val="00D65737"/>
    <w:rsid w:val="00D65A77"/>
    <w:rsid w:val="00D6669C"/>
    <w:rsid w:val="00D667D8"/>
    <w:rsid w:val="00D70996"/>
    <w:rsid w:val="00D71372"/>
    <w:rsid w:val="00D7200C"/>
    <w:rsid w:val="00D732A3"/>
    <w:rsid w:val="00D74164"/>
    <w:rsid w:val="00D74FA0"/>
    <w:rsid w:val="00D752BE"/>
    <w:rsid w:val="00D76435"/>
    <w:rsid w:val="00D7694E"/>
    <w:rsid w:val="00D83343"/>
    <w:rsid w:val="00D84BA2"/>
    <w:rsid w:val="00D84F35"/>
    <w:rsid w:val="00D84FEE"/>
    <w:rsid w:val="00D8547C"/>
    <w:rsid w:val="00D85D3A"/>
    <w:rsid w:val="00D8742E"/>
    <w:rsid w:val="00D87DA4"/>
    <w:rsid w:val="00D915F0"/>
    <w:rsid w:val="00D92735"/>
    <w:rsid w:val="00D9369A"/>
    <w:rsid w:val="00D93B45"/>
    <w:rsid w:val="00D94A19"/>
    <w:rsid w:val="00D9585E"/>
    <w:rsid w:val="00D9679B"/>
    <w:rsid w:val="00DA1519"/>
    <w:rsid w:val="00DA212E"/>
    <w:rsid w:val="00DA2249"/>
    <w:rsid w:val="00DA2856"/>
    <w:rsid w:val="00DA2DAF"/>
    <w:rsid w:val="00DA3750"/>
    <w:rsid w:val="00DA4602"/>
    <w:rsid w:val="00DA4F5A"/>
    <w:rsid w:val="00DA5684"/>
    <w:rsid w:val="00DA5824"/>
    <w:rsid w:val="00DA6364"/>
    <w:rsid w:val="00DA7380"/>
    <w:rsid w:val="00DB0091"/>
    <w:rsid w:val="00DB020A"/>
    <w:rsid w:val="00DB0549"/>
    <w:rsid w:val="00DB0CE9"/>
    <w:rsid w:val="00DB1DC6"/>
    <w:rsid w:val="00DB2090"/>
    <w:rsid w:val="00DB2B50"/>
    <w:rsid w:val="00DB3005"/>
    <w:rsid w:val="00DB302F"/>
    <w:rsid w:val="00DB606B"/>
    <w:rsid w:val="00DB75B9"/>
    <w:rsid w:val="00DC04F8"/>
    <w:rsid w:val="00DC0907"/>
    <w:rsid w:val="00DC2F1A"/>
    <w:rsid w:val="00DC38E2"/>
    <w:rsid w:val="00DC4DB4"/>
    <w:rsid w:val="00DC5246"/>
    <w:rsid w:val="00DC6614"/>
    <w:rsid w:val="00DC7B88"/>
    <w:rsid w:val="00DC7D62"/>
    <w:rsid w:val="00DC7DAB"/>
    <w:rsid w:val="00DC7E4B"/>
    <w:rsid w:val="00DD04F2"/>
    <w:rsid w:val="00DD0AEA"/>
    <w:rsid w:val="00DD0F1F"/>
    <w:rsid w:val="00DD389A"/>
    <w:rsid w:val="00DD5B6D"/>
    <w:rsid w:val="00DD76E0"/>
    <w:rsid w:val="00DD7D71"/>
    <w:rsid w:val="00DE0C8A"/>
    <w:rsid w:val="00DE178D"/>
    <w:rsid w:val="00DE1E91"/>
    <w:rsid w:val="00DE2780"/>
    <w:rsid w:val="00DE28DB"/>
    <w:rsid w:val="00DE3DD5"/>
    <w:rsid w:val="00DE3EAF"/>
    <w:rsid w:val="00DE4E77"/>
    <w:rsid w:val="00DE527F"/>
    <w:rsid w:val="00DE5A35"/>
    <w:rsid w:val="00DE6ABE"/>
    <w:rsid w:val="00DF168A"/>
    <w:rsid w:val="00DF1AA3"/>
    <w:rsid w:val="00DF3F74"/>
    <w:rsid w:val="00DF405A"/>
    <w:rsid w:val="00DF4776"/>
    <w:rsid w:val="00DF589F"/>
    <w:rsid w:val="00DF62EC"/>
    <w:rsid w:val="00DF7544"/>
    <w:rsid w:val="00DF7661"/>
    <w:rsid w:val="00DF7CCE"/>
    <w:rsid w:val="00E001FD"/>
    <w:rsid w:val="00E00563"/>
    <w:rsid w:val="00E010E1"/>
    <w:rsid w:val="00E037B3"/>
    <w:rsid w:val="00E03986"/>
    <w:rsid w:val="00E056CB"/>
    <w:rsid w:val="00E06CD6"/>
    <w:rsid w:val="00E10826"/>
    <w:rsid w:val="00E11602"/>
    <w:rsid w:val="00E133E2"/>
    <w:rsid w:val="00E139C0"/>
    <w:rsid w:val="00E15CE7"/>
    <w:rsid w:val="00E1616A"/>
    <w:rsid w:val="00E16AA5"/>
    <w:rsid w:val="00E176DB"/>
    <w:rsid w:val="00E17F4D"/>
    <w:rsid w:val="00E20294"/>
    <w:rsid w:val="00E2062A"/>
    <w:rsid w:val="00E2145F"/>
    <w:rsid w:val="00E215F8"/>
    <w:rsid w:val="00E2288A"/>
    <w:rsid w:val="00E2334E"/>
    <w:rsid w:val="00E24082"/>
    <w:rsid w:val="00E240FD"/>
    <w:rsid w:val="00E2438E"/>
    <w:rsid w:val="00E24E94"/>
    <w:rsid w:val="00E25298"/>
    <w:rsid w:val="00E260CA"/>
    <w:rsid w:val="00E27D16"/>
    <w:rsid w:val="00E31D5D"/>
    <w:rsid w:val="00E340F8"/>
    <w:rsid w:val="00E362FC"/>
    <w:rsid w:val="00E36DEC"/>
    <w:rsid w:val="00E37018"/>
    <w:rsid w:val="00E3755F"/>
    <w:rsid w:val="00E37781"/>
    <w:rsid w:val="00E40485"/>
    <w:rsid w:val="00E4076F"/>
    <w:rsid w:val="00E40B35"/>
    <w:rsid w:val="00E40D08"/>
    <w:rsid w:val="00E40E23"/>
    <w:rsid w:val="00E4105A"/>
    <w:rsid w:val="00E41068"/>
    <w:rsid w:val="00E41683"/>
    <w:rsid w:val="00E41CB9"/>
    <w:rsid w:val="00E42543"/>
    <w:rsid w:val="00E44399"/>
    <w:rsid w:val="00E45D95"/>
    <w:rsid w:val="00E50F91"/>
    <w:rsid w:val="00E51080"/>
    <w:rsid w:val="00E51D19"/>
    <w:rsid w:val="00E52226"/>
    <w:rsid w:val="00E52853"/>
    <w:rsid w:val="00E53096"/>
    <w:rsid w:val="00E53562"/>
    <w:rsid w:val="00E53743"/>
    <w:rsid w:val="00E53820"/>
    <w:rsid w:val="00E53DEA"/>
    <w:rsid w:val="00E53FCE"/>
    <w:rsid w:val="00E5445D"/>
    <w:rsid w:val="00E57B35"/>
    <w:rsid w:val="00E57E7E"/>
    <w:rsid w:val="00E61C38"/>
    <w:rsid w:val="00E61E6C"/>
    <w:rsid w:val="00E620AB"/>
    <w:rsid w:val="00E636CF"/>
    <w:rsid w:val="00E667BA"/>
    <w:rsid w:val="00E667F8"/>
    <w:rsid w:val="00E66D3E"/>
    <w:rsid w:val="00E7276B"/>
    <w:rsid w:val="00E73351"/>
    <w:rsid w:val="00E734FC"/>
    <w:rsid w:val="00E74DCC"/>
    <w:rsid w:val="00E76BC5"/>
    <w:rsid w:val="00E8074A"/>
    <w:rsid w:val="00E847E5"/>
    <w:rsid w:val="00E8489D"/>
    <w:rsid w:val="00E84D81"/>
    <w:rsid w:val="00E860BF"/>
    <w:rsid w:val="00E9080E"/>
    <w:rsid w:val="00E9199A"/>
    <w:rsid w:val="00E9205C"/>
    <w:rsid w:val="00E920E6"/>
    <w:rsid w:val="00E92203"/>
    <w:rsid w:val="00E92445"/>
    <w:rsid w:val="00E924F0"/>
    <w:rsid w:val="00E92E36"/>
    <w:rsid w:val="00E9309E"/>
    <w:rsid w:val="00E94563"/>
    <w:rsid w:val="00E9467B"/>
    <w:rsid w:val="00E94862"/>
    <w:rsid w:val="00E954A3"/>
    <w:rsid w:val="00E958E0"/>
    <w:rsid w:val="00E95C39"/>
    <w:rsid w:val="00E962C2"/>
    <w:rsid w:val="00E96C7B"/>
    <w:rsid w:val="00E9745A"/>
    <w:rsid w:val="00E9751E"/>
    <w:rsid w:val="00E97A8F"/>
    <w:rsid w:val="00EA0DB5"/>
    <w:rsid w:val="00EA1479"/>
    <w:rsid w:val="00EA1AB8"/>
    <w:rsid w:val="00EA71F8"/>
    <w:rsid w:val="00EB1C2D"/>
    <w:rsid w:val="00EB2177"/>
    <w:rsid w:val="00EB2EC0"/>
    <w:rsid w:val="00EB3212"/>
    <w:rsid w:val="00EB3889"/>
    <w:rsid w:val="00EB3AE9"/>
    <w:rsid w:val="00EB46CA"/>
    <w:rsid w:val="00EB484A"/>
    <w:rsid w:val="00EB4C2F"/>
    <w:rsid w:val="00EB6EDF"/>
    <w:rsid w:val="00EB7A1B"/>
    <w:rsid w:val="00EB7EAC"/>
    <w:rsid w:val="00EC02C1"/>
    <w:rsid w:val="00EC034B"/>
    <w:rsid w:val="00EC059E"/>
    <w:rsid w:val="00EC0A00"/>
    <w:rsid w:val="00EC1412"/>
    <w:rsid w:val="00EC45EE"/>
    <w:rsid w:val="00EC5801"/>
    <w:rsid w:val="00EC68A0"/>
    <w:rsid w:val="00EC6A99"/>
    <w:rsid w:val="00EC73D7"/>
    <w:rsid w:val="00ED085C"/>
    <w:rsid w:val="00ED175C"/>
    <w:rsid w:val="00ED53AA"/>
    <w:rsid w:val="00ED5DC4"/>
    <w:rsid w:val="00EE021D"/>
    <w:rsid w:val="00EE18F8"/>
    <w:rsid w:val="00EE1E22"/>
    <w:rsid w:val="00EE2887"/>
    <w:rsid w:val="00EE2D5E"/>
    <w:rsid w:val="00EE3789"/>
    <w:rsid w:val="00EE3AC4"/>
    <w:rsid w:val="00EE5D66"/>
    <w:rsid w:val="00EE6BB9"/>
    <w:rsid w:val="00EE6DD1"/>
    <w:rsid w:val="00EE708F"/>
    <w:rsid w:val="00EE72AD"/>
    <w:rsid w:val="00EE7BD6"/>
    <w:rsid w:val="00EF00A4"/>
    <w:rsid w:val="00EF0F17"/>
    <w:rsid w:val="00EF18CB"/>
    <w:rsid w:val="00EF2605"/>
    <w:rsid w:val="00EF305D"/>
    <w:rsid w:val="00EF57C5"/>
    <w:rsid w:val="00EF6794"/>
    <w:rsid w:val="00EF6EF9"/>
    <w:rsid w:val="00F00699"/>
    <w:rsid w:val="00F016D1"/>
    <w:rsid w:val="00F02053"/>
    <w:rsid w:val="00F02BDC"/>
    <w:rsid w:val="00F05D66"/>
    <w:rsid w:val="00F06051"/>
    <w:rsid w:val="00F06E2E"/>
    <w:rsid w:val="00F076B7"/>
    <w:rsid w:val="00F079B7"/>
    <w:rsid w:val="00F07B13"/>
    <w:rsid w:val="00F07FF5"/>
    <w:rsid w:val="00F10162"/>
    <w:rsid w:val="00F10510"/>
    <w:rsid w:val="00F11F60"/>
    <w:rsid w:val="00F134AF"/>
    <w:rsid w:val="00F13D6B"/>
    <w:rsid w:val="00F14AF9"/>
    <w:rsid w:val="00F21EFC"/>
    <w:rsid w:val="00F24ED6"/>
    <w:rsid w:val="00F255ED"/>
    <w:rsid w:val="00F26D8D"/>
    <w:rsid w:val="00F26DE4"/>
    <w:rsid w:val="00F26E63"/>
    <w:rsid w:val="00F2749B"/>
    <w:rsid w:val="00F276C1"/>
    <w:rsid w:val="00F27D35"/>
    <w:rsid w:val="00F30431"/>
    <w:rsid w:val="00F30CDB"/>
    <w:rsid w:val="00F3110D"/>
    <w:rsid w:val="00F31466"/>
    <w:rsid w:val="00F314AF"/>
    <w:rsid w:val="00F31DF2"/>
    <w:rsid w:val="00F322C3"/>
    <w:rsid w:val="00F33192"/>
    <w:rsid w:val="00F35629"/>
    <w:rsid w:val="00F36423"/>
    <w:rsid w:val="00F3689F"/>
    <w:rsid w:val="00F36DA3"/>
    <w:rsid w:val="00F36F92"/>
    <w:rsid w:val="00F37079"/>
    <w:rsid w:val="00F37800"/>
    <w:rsid w:val="00F405F4"/>
    <w:rsid w:val="00F437F0"/>
    <w:rsid w:val="00F4493C"/>
    <w:rsid w:val="00F44ECA"/>
    <w:rsid w:val="00F45269"/>
    <w:rsid w:val="00F467A2"/>
    <w:rsid w:val="00F46FFB"/>
    <w:rsid w:val="00F47272"/>
    <w:rsid w:val="00F479B5"/>
    <w:rsid w:val="00F47A3B"/>
    <w:rsid w:val="00F51487"/>
    <w:rsid w:val="00F515C0"/>
    <w:rsid w:val="00F52991"/>
    <w:rsid w:val="00F53321"/>
    <w:rsid w:val="00F5398C"/>
    <w:rsid w:val="00F5412F"/>
    <w:rsid w:val="00F544B6"/>
    <w:rsid w:val="00F5759F"/>
    <w:rsid w:val="00F5767E"/>
    <w:rsid w:val="00F616D3"/>
    <w:rsid w:val="00F628DC"/>
    <w:rsid w:val="00F62DB6"/>
    <w:rsid w:val="00F6366A"/>
    <w:rsid w:val="00F66D37"/>
    <w:rsid w:val="00F67168"/>
    <w:rsid w:val="00F7100F"/>
    <w:rsid w:val="00F71B28"/>
    <w:rsid w:val="00F72159"/>
    <w:rsid w:val="00F72725"/>
    <w:rsid w:val="00F736FB"/>
    <w:rsid w:val="00F73D29"/>
    <w:rsid w:val="00F740CB"/>
    <w:rsid w:val="00F76439"/>
    <w:rsid w:val="00F8042E"/>
    <w:rsid w:val="00F805D1"/>
    <w:rsid w:val="00F81354"/>
    <w:rsid w:val="00F81885"/>
    <w:rsid w:val="00F8260F"/>
    <w:rsid w:val="00F838B2"/>
    <w:rsid w:val="00F86735"/>
    <w:rsid w:val="00F87206"/>
    <w:rsid w:val="00F8736E"/>
    <w:rsid w:val="00F91EA4"/>
    <w:rsid w:val="00F92529"/>
    <w:rsid w:val="00F92FBC"/>
    <w:rsid w:val="00F95443"/>
    <w:rsid w:val="00F95811"/>
    <w:rsid w:val="00F95FE3"/>
    <w:rsid w:val="00F9633A"/>
    <w:rsid w:val="00F968D2"/>
    <w:rsid w:val="00F96A05"/>
    <w:rsid w:val="00F973B0"/>
    <w:rsid w:val="00F97852"/>
    <w:rsid w:val="00FA0F94"/>
    <w:rsid w:val="00FA2177"/>
    <w:rsid w:val="00FA2765"/>
    <w:rsid w:val="00FA3729"/>
    <w:rsid w:val="00FA45F8"/>
    <w:rsid w:val="00FA47A9"/>
    <w:rsid w:val="00FA50A6"/>
    <w:rsid w:val="00FA61BA"/>
    <w:rsid w:val="00FA735C"/>
    <w:rsid w:val="00FB017C"/>
    <w:rsid w:val="00FB0CB1"/>
    <w:rsid w:val="00FB1862"/>
    <w:rsid w:val="00FB31FC"/>
    <w:rsid w:val="00FB51F5"/>
    <w:rsid w:val="00FB6767"/>
    <w:rsid w:val="00FB71C6"/>
    <w:rsid w:val="00FB7659"/>
    <w:rsid w:val="00FC11A7"/>
    <w:rsid w:val="00FC1453"/>
    <w:rsid w:val="00FC2195"/>
    <w:rsid w:val="00FC2230"/>
    <w:rsid w:val="00FC299C"/>
    <w:rsid w:val="00FC2CF2"/>
    <w:rsid w:val="00FC346C"/>
    <w:rsid w:val="00FC3FC3"/>
    <w:rsid w:val="00FC572A"/>
    <w:rsid w:val="00FC5F62"/>
    <w:rsid w:val="00FC6129"/>
    <w:rsid w:val="00FC6CE0"/>
    <w:rsid w:val="00FC7261"/>
    <w:rsid w:val="00FD1E8B"/>
    <w:rsid w:val="00FD231B"/>
    <w:rsid w:val="00FD305B"/>
    <w:rsid w:val="00FD46B0"/>
    <w:rsid w:val="00FD6333"/>
    <w:rsid w:val="00FD6548"/>
    <w:rsid w:val="00FD655C"/>
    <w:rsid w:val="00FD6E2E"/>
    <w:rsid w:val="00FD7C86"/>
    <w:rsid w:val="00FE0811"/>
    <w:rsid w:val="00FE081A"/>
    <w:rsid w:val="00FE14EA"/>
    <w:rsid w:val="00FE17B9"/>
    <w:rsid w:val="00FE4767"/>
    <w:rsid w:val="00FE4866"/>
    <w:rsid w:val="00FE50C9"/>
    <w:rsid w:val="00FE5B98"/>
    <w:rsid w:val="00FE7D66"/>
    <w:rsid w:val="00FF00E4"/>
    <w:rsid w:val="00FF0F4A"/>
    <w:rsid w:val="00FF301A"/>
    <w:rsid w:val="00FF37C4"/>
    <w:rsid w:val="00FF4963"/>
    <w:rsid w:val="00FF5409"/>
    <w:rsid w:val="00FF571E"/>
    <w:rsid w:val="00FF599C"/>
    <w:rsid w:val="00FF7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B21344"/>
  <w15:chartTrackingRefBased/>
  <w15:docId w15:val="{4BB607E5-05F8-4A6B-82D6-3ACD6AB26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851"/>
    <w:pPr>
      <w:spacing w:line="360" w:lineRule="auto"/>
      <w:jc w:val="both"/>
    </w:pPr>
    <w:rPr>
      <w:rFonts w:ascii="Times New Roman" w:hAnsi="Times New Roman" w:cs="Times New Roman"/>
      <w:color w:val="000000"/>
      <w:sz w:val="24"/>
      <w:szCs w:val="24"/>
      <w:shd w:val="clear" w:color="auto" w:fill="FFFFFF"/>
    </w:rPr>
  </w:style>
  <w:style w:type="paragraph" w:styleId="Heading1">
    <w:name w:val="heading 1"/>
    <w:basedOn w:val="Normal"/>
    <w:next w:val="Normal"/>
    <w:link w:val="Heading1Char"/>
    <w:uiPriority w:val="9"/>
    <w:qFormat/>
    <w:rsid w:val="00F8736E"/>
    <w:pPr>
      <w:keepNext/>
      <w:keepLines/>
      <w:numPr>
        <w:numId w:val="1"/>
      </w:numPr>
      <w:spacing w:after="0" w:line="480" w:lineRule="auto"/>
      <w:jc w:val="center"/>
      <w:outlineLvl w:val="0"/>
    </w:pPr>
    <w:rPr>
      <w:rFonts w:ascii="TimesNewRoman" w:eastAsiaTheme="majorEastAsia" w:hAnsi="TimesNewRoman" w:cstheme="majorBidi"/>
      <w:b/>
      <w:szCs w:val="32"/>
    </w:rPr>
  </w:style>
  <w:style w:type="paragraph" w:styleId="Heading2">
    <w:name w:val="heading 2"/>
    <w:basedOn w:val="Normal"/>
    <w:next w:val="Normal"/>
    <w:link w:val="Heading2Char"/>
    <w:uiPriority w:val="9"/>
    <w:unhideWhenUsed/>
    <w:qFormat/>
    <w:rsid w:val="00213629"/>
    <w:pPr>
      <w:keepNext/>
      <w:keepLines/>
      <w:numPr>
        <w:ilvl w:val="1"/>
        <w:numId w:val="1"/>
      </w:numPr>
      <w:spacing w:after="0" w:line="480" w:lineRule="auto"/>
      <w:outlineLvl w:val="1"/>
    </w:pPr>
    <w:rPr>
      <w:rFonts w:cstheme="majorBidi"/>
      <w:b/>
      <w:szCs w:val="26"/>
    </w:rPr>
  </w:style>
  <w:style w:type="paragraph" w:styleId="Heading3">
    <w:name w:val="heading 3"/>
    <w:basedOn w:val="Normal"/>
    <w:next w:val="Normal"/>
    <w:link w:val="Heading3Char"/>
    <w:uiPriority w:val="9"/>
    <w:unhideWhenUsed/>
    <w:qFormat/>
    <w:rsid w:val="007C4D40"/>
    <w:pPr>
      <w:keepNext/>
      <w:keepLines/>
      <w:numPr>
        <w:ilvl w:val="2"/>
        <w:numId w:val="1"/>
      </w:numPr>
      <w:tabs>
        <w:tab w:val="left" w:pos="810"/>
      </w:tabs>
      <w:spacing w:after="0" w:line="48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B11D09"/>
    <w:pPr>
      <w:keepNext/>
      <w:keepLines/>
      <w:numPr>
        <w:ilvl w:val="3"/>
        <w:numId w:val="1"/>
      </w:numPr>
      <w:spacing w:before="40" w:after="240"/>
      <w:outlineLvl w:val="3"/>
    </w:pPr>
    <w:rPr>
      <w:rFonts w:cstheme="majorBidi"/>
      <w:b/>
      <w:iCs/>
    </w:rPr>
  </w:style>
  <w:style w:type="paragraph" w:styleId="Heading5">
    <w:name w:val="heading 5"/>
    <w:basedOn w:val="Normal"/>
    <w:next w:val="Normal"/>
    <w:link w:val="Heading5Char"/>
    <w:uiPriority w:val="9"/>
    <w:unhideWhenUsed/>
    <w:qFormat/>
    <w:rsid w:val="00D1286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1286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1286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1286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86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1286D"/>
    <w:pPr>
      <w:ind w:left="720"/>
      <w:contextualSpacing/>
    </w:pPr>
  </w:style>
  <w:style w:type="character" w:customStyle="1" w:styleId="Heading1Char">
    <w:name w:val="Heading 1 Char"/>
    <w:basedOn w:val="DefaultParagraphFont"/>
    <w:link w:val="Heading1"/>
    <w:uiPriority w:val="9"/>
    <w:rsid w:val="00F8736E"/>
    <w:rPr>
      <w:rFonts w:ascii="TimesNewRoman" w:eastAsiaTheme="majorEastAsia" w:hAnsi="TimesNewRoman" w:cstheme="majorBidi"/>
      <w:b/>
      <w:color w:val="000000"/>
      <w:sz w:val="24"/>
      <w:szCs w:val="32"/>
    </w:rPr>
  </w:style>
  <w:style w:type="character" w:customStyle="1" w:styleId="Heading2Char">
    <w:name w:val="Heading 2 Char"/>
    <w:basedOn w:val="DefaultParagraphFont"/>
    <w:link w:val="Heading2"/>
    <w:uiPriority w:val="9"/>
    <w:rsid w:val="00213629"/>
    <w:rPr>
      <w:rFonts w:ascii="Times New Roman" w:hAnsi="Times New Roman" w:cstheme="majorBidi"/>
      <w:b/>
      <w:color w:val="000000"/>
      <w:sz w:val="24"/>
      <w:szCs w:val="26"/>
    </w:rPr>
  </w:style>
  <w:style w:type="character" w:customStyle="1" w:styleId="Heading3Char">
    <w:name w:val="Heading 3 Char"/>
    <w:basedOn w:val="DefaultParagraphFont"/>
    <w:link w:val="Heading3"/>
    <w:uiPriority w:val="9"/>
    <w:rsid w:val="007C4D40"/>
    <w:rPr>
      <w:rFonts w:ascii="Times New Roman" w:eastAsiaTheme="majorEastAsia" w:hAnsi="Times New Roman" w:cstheme="majorBidi"/>
      <w:b/>
      <w:color w:val="000000"/>
      <w:sz w:val="24"/>
      <w:szCs w:val="24"/>
    </w:rPr>
  </w:style>
  <w:style w:type="character" w:customStyle="1" w:styleId="Heading4Char">
    <w:name w:val="Heading 4 Char"/>
    <w:basedOn w:val="DefaultParagraphFont"/>
    <w:link w:val="Heading4"/>
    <w:uiPriority w:val="9"/>
    <w:rsid w:val="00B11D09"/>
    <w:rPr>
      <w:rFonts w:ascii="Times New Roman" w:hAnsi="Times New Roman" w:cstheme="majorBidi"/>
      <w:b/>
      <w:iCs/>
      <w:color w:val="000000"/>
      <w:sz w:val="24"/>
      <w:szCs w:val="24"/>
    </w:rPr>
  </w:style>
  <w:style w:type="character" w:customStyle="1" w:styleId="Heading5Char">
    <w:name w:val="Heading 5 Char"/>
    <w:basedOn w:val="DefaultParagraphFont"/>
    <w:link w:val="Heading5"/>
    <w:uiPriority w:val="9"/>
    <w:rsid w:val="00D1286D"/>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D1286D"/>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D1286D"/>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D128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86D"/>
    <w:rPr>
      <w:rFonts w:asciiTheme="majorHAnsi" w:eastAsiaTheme="majorEastAsia" w:hAnsiTheme="majorHAnsi" w:cstheme="majorBidi"/>
      <w:i/>
      <w:iCs/>
      <w:color w:val="272727" w:themeColor="text1" w:themeTint="D8"/>
      <w:sz w:val="21"/>
      <w:szCs w:val="21"/>
    </w:rPr>
  </w:style>
  <w:style w:type="character" w:customStyle="1" w:styleId="fontstyle0">
    <w:name w:val="fontstyle0"/>
    <w:basedOn w:val="DefaultParagraphFont"/>
    <w:rsid w:val="00D1286D"/>
  </w:style>
  <w:style w:type="character" w:customStyle="1" w:styleId="fontstyle01">
    <w:name w:val="fontstyle01"/>
    <w:basedOn w:val="DefaultParagraphFont"/>
    <w:rsid w:val="00D1286D"/>
    <w:rPr>
      <w:rFonts w:ascii="TimesNewRoman" w:hAnsi="TimesNewRoman" w:hint="default"/>
      <w:b w:val="0"/>
      <w:bCs w:val="0"/>
      <w:i w:val="0"/>
      <w:iCs w:val="0"/>
      <w:color w:val="000000"/>
      <w:sz w:val="24"/>
      <w:szCs w:val="24"/>
    </w:rPr>
  </w:style>
  <w:style w:type="character" w:styleId="Hyperlink">
    <w:name w:val="Hyperlink"/>
    <w:basedOn w:val="DefaultParagraphFont"/>
    <w:uiPriority w:val="99"/>
    <w:unhideWhenUsed/>
    <w:rsid w:val="00D1286D"/>
    <w:rPr>
      <w:color w:val="0000FF"/>
      <w:u w:val="single"/>
    </w:rPr>
  </w:style>
  <w:style w:type="character" w:customStyle="1" w:styleId="fontstyle2">
    <w:name w:val="fontstyle2"/>
    <w:basedOn w:val="DefaultParagraphFont"/>
    <w:rsid w:val="00966981"/>
  </w:style>
  <w:style w:type="paragraph" w:styleId="Caption">
    <w:name w:val="caption"/>
    <w:aliases w:val="Table/Figure Caption"/>
    <w:basedOn w:val="Normal"/>
    <w:next w:val="Normal"/>
    <w:link w:val="CaptionChar"/>
    <w:uiPriority w:val="99"/>
    <w:unhideWhenUsed/>
    <w:qFormat/>
    <w:rsid w:val="003C6C90"/>
    <w:pPr>
      <w:spacing w:after="0" w:line="480" w:lineRule="auto"/>
      <w:jc w:val="center"/>
    </w:pPr>
    <w:rPr>
      <w:rFonts w:eastAsia="Times New Roman"/>
      <w:noProof/>
      <w:color w:val="auto"/>
    </w:rPr>
  </w:style>
  <w:style w:type="table" w:styleId="TableGrid">
    <w:name w:val="Table Grid"/>
    <w:aliases w:val="NN Basic Table"/>
    <w:basedOn w:val="TableNormal"/>
    <w:uiPriority w:val="39"/>
    <w:rsid w:val="006D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2">
    <w:name w:val="ff2"/>
    <w:basedOn w:val="DefaultParagraphFont"/>
    <w:rsid w:val="00D14A56"/>
  </w:style>
  <w:style w:type="paragraph" w:styleId="Title">
    <w:name w:val="Title"/>
    <w:basedOn w:val="Normal"/>
    <w:next w:val="Normal"/>
    <w:link w:val="TitleChar"/>
    <w:uiPriority w:val="10"/>
    <w:qFormat/>
    <w:rsid w:val="00F30CDB"/>
    <w:pPr>
      <w:spacing w:after="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F30CDB"/>
    <w:rPr>
      <w:rFonts w:ascii="Times New Roman" w:eastAsiaTheme="majorEastAsia" w:hAnsi="Times New Roman" w:cstheme="majorBidi"/>
      <w:b/>
      <w:spacing w:val="-10"/>
      <w:kern w:val="28"/>
      <w:sz w:val="40"/>
      <w:szCs w:val="56"/>
    </w:rPr>
  </w:style>
  <w:style w:type="character" w:customStyle="1" w:styleId="ls24f">
    <w:name w:val="ls24f"/>
    <w:basedOn w:val="DefaultParagraphFont"/>
    <w:rsid w:val="000F2EAF"/>
  </w:style>
  <w:style w:type="character" w:customStyle="1" w:styleId="fs3">
    <w:name w:val="fs3"/>
    <w:basedOn w:val="DefaultParagraphFont"/>
    <w:rsid w:val="000F2EAF"/>
  </w:style>
  <w:style w:type="character" w:customStyle="1" w:styleId="ls1">
    <w:name w:val="ls1"/>
    <w:basedOn w:val="DefaultParagraphFont"/>
    <w:rsid w:val="001C0AE4"/>
  </w:style>
  <w:style w:type="character" w:customStyle="1" w:styleId="ls25b">
    <w:name w:val="ls25b"/>
    <w:basedOn w:val="DefaultParagraphFont"/>
    <w:rsid w:val="001C0AE4"/>
  </w:style>
  <w:style w:type="character" w:customStyle="1" w:styleId="ls25c">
    <w:name w:val="ls25c"/>
    <w:basedOn w:val="DefaultParagraphFont"/>
    <w:rsid w:val="001C0AE4"/>
  </w:style>
  <w:style w:type="character" w:customStyle="1" w:styleId="ls25d">
    <w:name w:val="ls25d"/>
    <w:basedOn w:val="DefaultParagraphFont"/>
    <w:rsid w:val="001C0AE4"/>
  </w:style>
  <w:style w:type="character" w:customStyle="1" w:styleId="a">
    <w:name w:val="_"/>
    <w:basedOn w:val="DefaultParagraphFont"/>
    <w:rsid w:val="001C0AE4"/>
  </w:style>
  <w:style w:type="character" w:customStyle="1" w:styleId="ls260">
    <w:name w:val="ls260"/>
    <w:basedOn w:val="DefaultParagraphFont"/>
    <w:rsid w:val="001C0AE4"/>
  </w:style>
  <w:style w:type="character" w:customStyle="1" w:styleId="ls261">
    <w:name w:val="ls261"/>
    <w:basedOn w:val="DefaultParagraphFont"/>
    <w:rsid w:val="001C0AE4"/>
  </w:style>
  <w:style w:type="character" w:customStyle="1" w:styleId="ls4">
    <w:name w:val="ls4"/>
    <w:basedOn w:val="DefaultParagraphFont"/>
    <w:rsid w:val="00DC6614"/>
  </w:style>
  <w:style w:type="character" w:customStyle="1" w:styleId="ls96">
    <w:name w:val="ls96"/>
    <w:basedOn w:val="DefaultParagraphFont"/>
    <w:rsid w:val="00DC6614"/>
  </w:style>
  <w:style w:type="character" w:customStyle="1" w:styleId="ls66">
    <w:name w:val="ls66"/>
    <w:basedOn w:val="DefaultParagraphFont"/>
    <w:rsid w:val="00DC6614"/>
  </w:style>
  <w:style w:type="paragraph" w:styleId="NormalWeb">
    <w:name w:val="Normal (Web)"/>
    <w:basedOn w:val="Normal"/>
    <w:link w:val="NormalWebChar"/>
    <w:uiPriority w:val="99"/>
    <w:unhideWhenUsed/>
    <w:rsid w:val="00AA118A"/>
    <w:pPr>
      <w:spacing w:before="100" w:beforeAutospacing="1" w:after="100" w:afterAutospacing="1" w:line="240" w:lineRule="auto"/>
      <w:jc w:val="left"/>
    </w:pPr>
    <w:rPr>
      <w:rFonts w:eastAsia="Times New Roman"/>
    </w:rPr>
  </w:style>
  <w:style w:type="character" w:customStyle="1" w:styleId="ls1d8">
    <w:name w:val="ls1d8"/>
    <w:basedOn w:val="DefaultParagraphFont"/>
    <w:rsid w:val="002339A1"/>
  </w:style>
  <w:style w:type="character" w:styleId="PlaceholderText">
    <w:name w:val="Placeholder Text"/>
    <w:basedOn w:val="DefaultParagraphFont"/>
    <w:uiPriority w:val="99"/>
    <w:semiHidden/>
    <w:rsid w:val="00BC5886"/>
    <w:rPr>
      <w:color w:val="808080"/>
    </w:rPr>
  </w:style>
  <w:style w:type="character" w:customStyle="1" w:styleId="fontstyle3">
    <w:name w:val="fontstyle3"/>
    <w:basedOn w:val="DefaultParagraphFont"/>
    <w:rsid w:val="00BC5886"/>
  </w:style>
  <w:style w:type="character" w:customStyle="1" w:styleId="redactor-invisible-space">
    <w:name w:val="redactor-invisible-space"/>
    <w:basedOn w:val="DefaultParagraphFont"/>
    <w:rsid w:val="00167A7A"/>
  </w:style>
  <w:style w:type="character" w:styleId="Emphasis">
    <w:name w:val="Emphasis"/>
    <w:basedOn w:val="DefaultParagraphFont"/>
    <w:uiPriority w:val="20"/>
    <w:qFormat/>
    <w:rsid w:val="00167A7A"/>
    <w:rPr>
      <w:i/>
      <w:iCs/>
    </w:rPr>
  </w:style>
  <w:style w:type="paragraph" w:styleId="NoSpacing">
    <w:name w:val="No Spacing"/>
    <w:basedOn w:val="Normal"/>
    <w:uiPriority w:val="1"/>
    <w:qFormat/>
    <w:rsid w:val="00EF2605"/>
  </w:style>
  <w:style w:type="character" w:customStyle="1" w:styleId="ls19">
    <w:name w:val="ls19"/>
    <w:basedOn w:val="DefaultParagraphFont"/>
    <w:rsid w:val="00167A7A"/>
  </w:style>
  <w:style w:type="character" w:customStyle="1" w:styleId="ff6">
    <w:name w:val="ff6"/>
    <w:basedOn w:val="DefaultParagraphFont"/>
    <w:rsid w:val="00167A7A"/>
  </w:style>
  <w:style w:type="character" w:customStyle="1" w:styleId="ls31">
    <w:name w:val="ls31"/>
    <w:basedOn w:val="DefaultParagraphFont"/>
    <w:rsid w:val="00167A7A"/>
  </w:style>
  <w:style w:type="character" w:customStyle="1" w:styleId="ls30">
    <w:name w:val="ls30"/>
    <w:basedOn w:val="DefaultParagraphFont"/>
    <w:rsid w:val="00167A7A"/>
  </w:style>
  <w:style w:type="character" w:customStyle="1" w:styleId="ls14">
    <w:name w:val="ls14"/>
    <w:basedOn w:val="DefaultParagraphFont"/>
    <w:rsid w:val="00167A7A"/>
  </w:style>
  <w:style w:type="character" w:customStyle="1" w:styleId="ff1">
    <w:name w:val="ff1"/>
    <w:basedOn w:val="DefaultParagraphFont"/>
    <w:rsid w:val="00167A7A"/>
  </w:style>
  <w:style w:type="character" w:customStyle="1" w:styleId="ls16">
    <w:name w:val="ls16"/>
    <w:basedOn w:val="DefaultParagraphFont"/>
    <w:rsid w:val="00167A7A"/>
  </w:style>
  <w:style w:type="character" w:customStyle="1" w:styleId="ls18">
    <w:name w:val="ls18"/>
    <w:basedOn w:val="DefaultParagraphFont"/>
    <w:rsid w:val="00167A7A"/>
  </w:style>
  <w:style w:type="character" w:customStyle="1" w:styleId="ls1c">
    <w:name w:val="ls1c"/>
    <w:basedOn w:val="DefaultParagraphFont"/>
    <w:rsid w:val="00167A7A"/>
  </w:style>
  <w:style w:type="character" w:customStyle="1" w:styleId="ls1f">
    <w:name w:val="ls1f"/>
    <w:basedOn w:val="DefaultParagraphFont"/>
    <w:rsid w:val="00167A7A"/>
  </w:style>
  <w:style w:type="character" w:customStyle="1" w:styleId="ls21">
    <w:name w:val="ls21"/>
    <w:basedOn w:val="DefaultParagraphFont"/>
    <w:rsid w:val="00167A7A"/>
  </w:style>
  <w:style w:type="character" w:customStyle="1" w:styleId="lsf">
    <w:name w:val="lsf"/>
    <w:basedOn w:val="DefaultParagraphFont"/>
    <w:rsid w:val="00167A7A"/>
  </w:style>
  <w:style w:type="character" w:customStyle="1" w:styleId="ls23">
    <w:name w:val="ls23"/>
    <w:basedOn w:val="DefaultParagraphFont"/>
    <w:rsid w:val="00167A7A"/>
  </w:style>
  <w:style w:type="character" w:customStyle="1" w:styleId="ls25">
    <w:name w:val="ls25"/>
    <w:basedOn w:val="DefaultParagraphFont"/>
    <w:rsid w:val="00167A7A"/>
  </w:style>
  <w:style w:type="character" w:customStyle="1" w:styleId="ls27">
    <w:name w:val="ls27"/>
    <w:basedOn w:val="DefaultParagraphFont"/>
    <w:rsid w:val="00167A7A"/>
  </w:style>
  <w:style w:type="character" w:customStyle="1" w:styleId="ls29">
    <w:name w:val="ls29"/>
    <w:basedOn w:val="DefaultParagraphFont"/>
    <w:rsid w:val="00167A7A"/>
  </w:style>
  <w:style w:type="character" w:customStyle="1" w:styleId="ls1c8">
    <w:name w:val="ls1c8"/>
    <w:basedOn w:val="DefaultParagraphFont"/>
    <w:rsid w:val="00167A7A"/>
  </w:style>
  <w:style w:type="character" w:customStyle="1" w:styleId="ls1c9">
    <w:name w:val="ls1c9"/>
    <w:basedOn w:val="DefaultParagraphFont"/>
    <w:rsid w:val="00167A7A"/>
  </w:style>
  <w:style w:type="character" w:customStyle="1" w:styleId="ls11f">
    <w:name w:val="ls11f"/>
    <w:basedOn w:val="DefaultParagraphFont"/>
    <w:rsid w:val="00167A7A"/>
  </w:style>
  <w:style w:type="character" w:customStyle="1" w:styleId="ls1d4">
    <w:name w:val="ls1d4"/>
    <w:basedOn w:val="DefaultParagraphFont"/>
    <w:rsid w:val="00167A7A"/>
  </w:style>
  <w:style w:type="character" w:customStyle="1" w:styleId="ls1dc">
    <w:name w:val="ls1dc"/>
    <w:basedOn w:val="DefaultParagraphFont"/>
    <w:rsid w:val="00167A7A"/>
  </w:style>
  <w:style w:type="character" w:customStyle="1" w:styleId="ls1dd">
    <w:name w:val="ls1dd"/>
    <w:basedOn w:val="DefaultParagraphFont"/>
    <w:rsid w:val="00167A7A"/>
  </w:style>
  <w:style w:type="character" w:customStyle="1" w:styleId="ls1e0">
    <w:name w:val="ls1e0"/>
    <w:basedOn w:val="DefaultParagraphFont"/>
    <w:rsid w:val="00167A7A"/>
  </w:style>
  <w:style w:type="character" w:customStyle="1" w:styleId="ls180">
    <w:name w:val="ls180"/>
    <w:basedOn w:val="DefaultParagraphFont"/>
    <w:rsid w:val="00167A7A"/>
  </w:style>
  <w:style w:type="character" w:customStyle="1" w:styleId="ls1e1">
    <w:name w:val="ls1e1"/>
    <w:basedOn w:val="DefaultParagraphFont"/>
    <w:rsid w:val="00167A7A"/>
  </w:style>
  <w:style w:type="character" w:customStyle="1" w:styleId="ls1e5">
    <w:name w:val="ls1e5"/>
    <w:basedOn w:val="DefaultParagraphFont"/>
    <w:rsid w:val="00167A7A"/>
  </w:style>
  <w:style w:type="character" w:customStyle="1" w:styleId="lsa">
    <w:name w:val="lsa"/>
    <w:basedOn w:val="DefaultParagraphFont"/>
    <w:rsid w:val="00167A7A"/>
  </w:style>
  <w:style w:type="character" w:customStyle="1" w:styleId="ls11c">
    <w:name w:val="ls11c"/>
    <w:basedOn w:val="DefaultParagraphFont"/>
    <w:rsid w:val="00167A7A"/>
  </w:style>
  <w:style w:type="character" w:customStyle="1" w:styleId="ls1e7">
    <w:name w:val="ls1e7"/>
    <w:basedOn w:val="DefaultParagraphFont"/>
    <w:rsid w:val="00167A7A"/>
  </w:style>
  <w:style w:type="character" w:customStyle="1" w:styleId="ls162">
    <w:name w:val="ls162"/>
    <w:basedOn w:val="DefaultParagraphFont"/>
    <w:rsid w:val="00167A7A"/>
  </w:style>
  <w:style w:type="character" w:customStyle="1" w:styleId="ls1ef">
    <w:name w:val="ls1ef"/>
    <w:basedOn w:val="DefaultParagraphFont"/>
    <w:rsid w:val="00167A7A"/>
  </w:style>
  <w:style w:type="character" w:customStyle="1" w:styleId="ls1f0">
    <w:name w:val="ls1f0"/>
    <w:basedOn w:val="DefaultParagraphFont"/>
    <w:rsid w:val="00167A7A"/>
  </w:style>
  <w:style w:type="character" w:customStyle="1" w:styleId="ls1a9">
    <w:name w:val="ls1a9"/>
    <w:basedOn w:val="DefaultParagraphFont"/>
    <w:rsid w:val="00167A7A"/>
  </w:style>
  <w:style w:type="character" w:customStyle="1" w:styleId="ls1f1">
    <w:name w:val="ls1f1"/>
    <w:basedOn w:val="DefaultParagraphFont"/>
    <w:rsid w:val="00167A7A"/>
  </w:style>
  <w:style w:type="character" w:customStyle="1" w:styleId="ls8b">
    <w:name w:val="ls8b"/>
    <w:basedOn w:val="DefaultParagraphFont"/>
    <w:rsid w:val="00167A7A"/>
  </w:style>
  <w:style w:type="character" w:customStyle="1" w:styleId="ls1f2">
    <w:name w:val="ls1f2"/>
    <w:basedOn w:val="DefaultParagraphFont"/>
    <w:rsid w:val="00167A7A"/>
  </w:style>
  <w:style w:type="character" w:customStyle="1" w:styleId="ws3">
    <w:name w:val="ws3"/>
    <w:basedOn w:val="DefaultParagraphFont"/>
    <w:rsid w:val="00167A7A"/>
  </w:style>
  <w:style w:type="character" w:customStyle="1" w:styleId="ls1f3">
    <w:name w:val="ls1f3"/>
    <w:basedOn w:val="DefaultParagraphFont"/>
    <w:rsid w:val="00167A7A"/>
  </w:style>
  <w:style w:type="character" w:customStyle="1" w:styleId="ls1f4">
    <w:name w:val="ls1f4"/>
    <w:basedOn w:val="DefaultParagraphFont"/>
    <w:rsid w:val="00167A7A"/>
  </w:style>
  <w:style w:type="character" w:customStyle="1" w:styleId="ls1ae">
    <w:name w:val="ls1ae"/>
    <w:basedOn w:val="DefaultParagraphFont"/>
    <w:rsid w:val="00167A7A"/>
  </w:style>
  <w:style w:type="character" w:customStyle="1" w:styleId="ls1f6">
    <w:name w:val="ls1f6"/>
    <w:basedOn w:val="DefaultParagraphFont"/>
    <w:rsid w:val="00167A7A"/>
  </w:style>
  <w:style w:type="character" w:customStyle="1" w:styleId="ls1a5">
    <w:name w:val="ls1a5"/>
    <w:basedOn w:val="DefaultParagraphFont"/>
    <w:rsid w:val="00167A7A"/>
  </w:style>
  <w:style w:type="character" w:customStyle="1" w:styleId="ls43">
    <w:name w:val="ls43"/>
    <w:basedOn w:val="DefaultParagraphFont"/>
    <w:rsid w:val="00167A7A"/>
  </w:style>
  <w:style w:type="character" w:customStyle="1" w:styleId="ls1f7">
    <w:name w:val="ls1f7"/>
    <w:basedOn w:val="DefaultParagraphFont"/>
    <w:rsid w:val="00167A7A"/>
  </w:style>
  <w:style w:type="character" w:customStyle="1" w:styleId="ls1f8">
    <w:name w:val="ls1f8"/>
    <w:basedOn w:val="DefaultParagraphFont"/>
    <w:rsid w:val="00167A7A"/>
  </w:style>
  <w:style w:type="character" w:customStyle="1" w:styleId="ls1f9">
    <w:name w:val="ls1f9"/>
    <w:basedOn w:val="DefaultParagraphFont"/>
    <w:rsid w:val="00167A7A"/>
  </w:style>
  <w:style w:type="character" w:customStyle="1" w:styleId="ls1fa">
    <w:name w:val="ls1fa"/>
    <w:basedOn w:val="DefaultParagraphFont"/>
    <w:rsid w:val="00167A7A"/>
  </w:style>
  <w:style w:type="character" w:customStyle="1" w:styleId="ls1a6">
    <w:name w:val="ls1a6"/>
    <w:basedOn w:val="DefaultParagraphFont"/>
    <w:rsid w:val="00167A7A"/>
  </w:style>
  <w:style w:type="character" w:customStyle="1" w:styleId="ls103">
    <w:name w:val="ls103"/>
    <w:basedOn w:val="DefaultParagraphFont"/>
    <w:rsid w:val="00167A7A"/>
  </w:style>
  <w:style w:type="character" w:customStyle="1" w:styleId="ls109">
    <w:name w:val="ls109"/>
    <w:basedOn w:val="DefaultParagraphFont"/>
    <w:rsid w:val="00167A7A"/>
  </w:style>
  <w:style w:type="character" w:customStyle="1" w:styleId="ls10e">
    <w:name w:val="ls10e"/>
    <w:basedOn w:val="DefaultParagraphFont"/>
    <w:rsid w:val="00167A7A"/>
  </w:style>
  <w:style w:type="character" w:customStyle="1" w:styleId="ls10c">
    <w:name w:val="ls10c"/>
    <w:basedOn w:val="DefaultParagraphFont"/>
    <w:rsid w:val="00167A7A"/>
  </w:style>
  <w:style w:type="character" w:customStyle="1" w:styleId="ls5e">
    <w:name w:val="ls5e"/>
    <w:basedOn w:val="DefaultParagraphFont"/>
    <w:rsid w:val="00167A7A"/>
  </w:style>
  <w:style w:type="character" w:customStyle="1" w:styleId="ls60">
    <w:name w:val="ls60"/>
    <w:basedOn w:val="DefaultParagraphFont"/>
    <w:rsid w:val="00167A7A"/>
  </w:style>
  <w:style w:type="character" w:customStyle="1" w:styleId="ls61">
    <w:name w:val="ls61"/>
    <w:basedOn w:val="DefaultParagraphFont"/>
    <w:rsid w:val="00167A7A"/>
  </w:style>
  <w:style w:type="character" w:customStyle="1" w:styleId="ls62">
    <w:name w:val="ls62"/>
    <w:basedOn w:val="DefaultParagraphFont"/>
    <w:rsid w:val="00167A7A"/>
  </w:style>
  <w:style w:type="character" w:customStyle="1" w:styleId="fontstyle21">
    <w:name w:val="fontstyle21"/>
    <w:basedOn w:val="DefaultParagraphFont"/>
    <w:rsid w:val="00167A7A"/>
    <w:rPr>
      <w:rFonts w:ascii="TimesNewRoman" w:hAnsi="TimesNewRoman" w:hint="default"/>
      <w:b/>
      <w:bCs/>
      <w:i w:val="0"/>
      <w:iCs w:val="0"/>
      <w:color w:val="000000"/>
      <w:sz w:val="32"/>
      <w:szCs w:val="32"/>
    </w:rPr>
  </w:style>
  <w:style w:type="character" w:customStyle="1" w:styleId="fontstyle31">
    <w:name w:val="fontstyle31"/>
    <w:basedOn w:val="DefaultParagraphFont"/>
    <w:rsid w:val="00167A7A"/>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167A7A"/>
    <w:rPr>
      <w:rFonts w:ascii="ArialMT" w:hAnsi="ArialMT" w:hint="default"/>
      <w:b w:val="0"/>
      <w:bCs w:val="0"/>
      <w:i w:val="0"/>
      <w:iCs w:val="0"/>
      <w:color w:val="000000"/>
      <w:sz w:val="16"/>
      <w:szCs w:val="16"/>
    </w:rPr>
  </w:style>
  <w:style w:type="character" w:customStyle="1" w:styleId="fontstyle41">
    <w:name w:val="fontstyle41"/>
    <w:basedOn w:val="DefaultParagraphFont"/>
    <w:rsid w:val="00167A7A"/>
    <w:rPr>
      <w:rFonts w:ascii="Times New Roman" w:hAnsi="Times New Roman" w:cs="Times New Roman" w:hint="default"/>
      <w:b/>
      <w:bCs/>
      <w:i/>
      <w:iCs/>
      <w:color w:val="000000"/>
      <w:sz w:val="24"/>
      <w:szCs w:val="24"/>
    </w:rPr>
  </w:style>
  <w:style w:type="character" w:customStyle="1" w:styleId="fontstyle51">
    <w:name w:val="fontstyle51"/>
    <w:basedOn w:val="DefaultParagraphFont"/>
    <w:rsid w:val="00167A7A"/>
    <w:rPr>
      <w:rFonts w:ascii="Calibri" w:hAnsi="Calibri" w:cs="Calibri" w:hint="default"/>
      <w:b w:val="0"/>
      <w:bCs w:val="0"/>
      <w:i w:val="0"/>
      <w:iCs w:val="0"/>
      <w:color w:val="000000"/>
      <w:sz w:val="22"/>
      <w:szCs w:val="22"/>
    </w:rPr>
  </w:style>
  <w:style w:type="character" w:customStyle="1" w:styleId="fontstyle61">
    <w:name w:val="fontstyle61"/>
    <w:basedOn w:val="DefaultParagraphFont"/>
    <w:rsid w:val="00167A7A"/>
    <w:rPr>
      <w:rFonts w:ascii="TimesNewRoman" w:hAnsi="TimesNewRoman" w:hint="default"/>
      <w:b/>
      <w:bCs/>
      <w:i w:val="0"/>
      <w:iCs w:val="0"/>
      <w:color w:val="000000"/>
      <w:sz w:val="24"/>
      <w:szCs w:val="24"/>
    </w:rPr>
  </w:style>
  <w:style w:type="character" w:styleId="Strong">
    <w:name w:val="Strong"/>
    <w:basedOn w:val="DefaultParagraphFont"/>
    <w:uiPriority w:val="22"/>
    <w:qFormat/>
    <w:rsid w:val="00167A7A"/>
    <w:rPr>
      <w:b/>
      <w:bCs/>
    </w:rPr>
  </w:style>
  <w:style w:type="paragraph" w:customStyle="1" w:styleId="Style1">
    <w:name w:val="Style1"/>
    <w:basedOn w:val="ListParagraph"/>
    <w:link w:val="Style1Char"/>
    <w:qFormat/>
    <w:rsid w:val="00197090"/>
    <w:pPr>
      <w:numPr>
        <w:numId w:val="3"/>
      </w:numPr>
      <w:ind w:left="1800"/>
    </w:pPr>
    <w:rPr>
      <w:rFonts w:ascii="TimesNewRoman" w:hAnsi="TimesNewRoman"/>
    </w:rPr>
  </w:style>
  <w:style w:type="paragraph" w:styleId="BalloonText">
    <w:name w:val="Balloon Text"/>
    <w:basedOn w:val="Normal"/>
    <w:link w:val="BalloonTextChar"/>
    <w:uiPriority w:val="99"/>
    <w:semiHidden/>
    <w:unhideWhenUsed/>
    <w:rsid w:val="00B06307"/>
    <w:pPr>
      <w:spacing w:after="0" w:line="240" w:lineRule="auto"/>
    </w:pPr>
    <w:rPr>
      <w:rFonts w:ascii="Segoe UI" w:hAnsi="Segoe UI" w:cs="Segoe UI"/>
      <w:sz w:val="18"/>
      <w:szCs w:val="18"/>
    </w:rPr>
  </w:style>
  <w:style w:type="character" w:customStyle="1" w:styleId="ListParagraphChar">
    <w:name w:val="List Paragraph Char"/>
    <w:basedOn w:val="DefaultParagraphFont"/>
    <w:link w:val="ListParagraph"/>
    <w:uiPriority w:val="34"/>
    <w:rsid w:val="009043F7"/>
    <w:rPr>
      <w:rFonts w:ascii="Times New Roman" w:hAnsi="Times New Roman"/>
      <w:sz w:val="24"/>
    </w:rPr>
  </w:style>
  <w:style w:type="character" w:customStyle="1" w:styleId="Style1Char">
    <w:name w:val="Style1 Char"/>
    <w:basedOn w:val="ListParagraphChar"/>
    <w:link w:val="Style1"/>
    <w:rsid w:val="00197090"/>
    <w:rPr>
      <w:rFonts w:ascii="TimesNewRoman" w:hAnsi="TimesNewRoman" w:cs="Times New Roman"/>
      <w:color w:val="000000"/>
      <w:sz w:val="24"/>
      <w:szCs w:val="24"/>
    </w:rPr>
  </w:style>
  <w:style w:type="character" w:customStyle="1" w:styleId="BalloonTextChar">
    <w:name w:val="Balloon Text Char"/>
    <w:basedOn w:val="DefaultParagraphFont"/>
    <w:link w:val="BalloonText"/>
    <w:uiPriority w:val="99"/>
    <w:semiHidden/>
    <w:rsid w:val="00B06307"/>
    <w:rPr>
      <w:rFonts w:ascii="Segoe UI" w:hAnsi="Segoe UI" w:cs="Segoe UI"/>
      <w:sz w:val="18"/>
      <w:szCs w:val="18"/>
    </w:rPr>
  </w:style>
  <w:style w:type="paragraph" w:customStyle="1" w:styleId="Style2">
    <w:name w:val="Style2"/>
    <w:basedOn w:val="ListParagraph"/>
    <w:link w:val="Style2Char"/>
    <w:qFormat/>
    <w:rsid w:val="00197090"/>
    <w:pPr>
      <w:numPr>
        <w:numId w:val="4"/>
      </w:numPr>
      <w:ind w:left="360"/>
    </w:pPr>
  </w:style>
  <w:style w:type="paragraph" w:customStyle="1" w:styleId="Style3">
    <w:name w:val="Style3"/>
    <w:basedOn w:val="ListParagraph"/>
    <w:link w:val="Style3Char"/>
    <w:qFormat/>
    <w:rsid w:val="00197090"/>
    <w:pPr>
      <w:numPr>
        <w:numId w:val="2"/>
      </w:numPr>
      <w:ind w:left="1440"/>
    </w:pPr>
  </w:style>
  <w:style w:type="character" w:customStyle="1" w:styleId="Style2Char">
    <w:name w:val="Style2 Char"/>
    <w:basedOn w:val="ListParagraphChar"/>
    <w:link w:val="Style2"/>
    <w:rsid w:val="00197090"/>
    <w:rPr>
      <w:rFonts w:ascii="Times New Roman" w:hAnsi="Times New Roman" w:cs="Times New Roman"/>
      <w:color w:val="000000"/>
      <w:sz w:val="24"/>
      <w:szCs w:val="24"/>
    </w:rPr>
  </w:style>
  <w:style w:type="paragraph" w:customStyle="1" w:styleId="Style4">
    <w:name w:val="Style4"/>
    <w:basedOn w:val="NormalWeb"/>
    <w:link w:val="Style4Char"/>
    <w:qFormat/>
    <w:rsid w:val="00335212"/>
    <w:pPr>
      <w:numPr>
        <w:numId w:val="5"/>
      </w:numPr>
      <w:spacing w:line="360" w:lineRule="auto"/>
      <w:ind w:left="1080"/>
      <w:jc w:val="both"/>
    </w:pPr>
  </w:style>
  <w:style w:type="character" w:customStyle="1" w:styleId="Style3Char">
    <w:name w:val="Style3 Char"/>
    <w:basedOn w:val="ListParagraphChar"/>
    <w:link w:val="Style3"/>
    <w:rsid w:val="00197090"/>
    <w:rPr>
      <w:rFonts w:ascii="Times New Roman" w:hAnsi="Times New Roman" w:cs="Times New Roman"/>
      <w:color w:val="000000"/>
      <w:sz w:val="24"/>
      <w:szCs w:val="24"/>
    </w:rPr>
  </w:style>
  <w:style w:type="character" w:customStyle="1" w:styleId="NormalWebChar">
    <w:name w:val="Normal (Web) Char"/>
    <w:basedOn w:val="DefaultParagraphFont"/>
    <w:link w:val="NormalWeb"/>
    <w:uiPriority w:val="99"/>
    <w:rsid w:val="00EF2605"/>
    <w:rPr>
      <w:rFonts w:ascii="Times New Roman" w:eastAsia="Times New Roman" w:hAnsi="Times New Roman" w:cs="Times New Roman"/>
      <w:color w:val="000000"/>
      <w:sz w:val="24"/>
      <w:szCs w:val="24"/>
    </w:rPr>
  </w:style>
  <w:style w:type="character" w:customStyle="1" w:styleId="Style4Char">
    <w:name w:val="Style4 Char"/>
    <w:basedOn w:val="NormalWebChar"/>
    <w:link w:val="Style4"/>
    <w:rsid w:val="00335212"/>
    <w:rPr>
      <w:rFonts w:ascii="Times New Roman" w:eastAsia="Times New Roman" w:hAnsi="Times New Roman" w:cs="Times New Roman"/>
      <w:color w:val="000000"/>
      <w:sz w:val="24"/>
      <w:szCs w:val="24"/>
    </w:rPr>
  </w:style>
  <w:style w:type="paragraph" w:styleId="TableofFigures">
    <w:name w:val="table of figures"/>
    <w:basedOn w:val="Normal"/>
    <w:next w:val="Normal"/>
    <w:uiPriority w:val="99"/>
    <w:unhideWhenUsed/>
    <w:rsid w:val="007C56AF"/>
    <w:pPr>
      <w:spacing w:after="0"/>
    </w:pPr>
  </w:style>
  <w:style w:type="paragraph" w:styleId="TOCHeading">
    <w:name w:val="TOC Heading"/>
    <w:basedOn w:val="Heading1"/>
    <w:next w:val="Normal"/>
    <w:uiPriority w:val="39"/>
    <w:unhideWhenUsed/>
    <w:qFormat/>
    <w:rsid w:val="0043111C"/>
    <w:pPr>
      <w:numPr>
        <w:numId w:val="0"/>
      </w:numPr>
      <w:spacing w:line="259" w:lineRule="auto"/>
      <w:jc w:val="left"/>
      <w:outlineLvl w:val="9"/>
    </w:pPr>
    <w:rPr>
      <w:rFonts w:asciiTheme="majorHAnsi" w:hAnsiTheme="majorHAnsi"/>
      <w:b w:val="0"/>
      <w:color w:val="2E74B5" w:themeColor="accent1" w:themeShade="BF"/>
      <w:shd w:val="clear" w:color="auto" w:fill="auto"/>
    </w:rPr>
  </w:style>
  <w:style w:type="paragraph" w:styleId="TOC1">
    <w:name w:val="toc 1"/>
    <w:basedOn w:val="Normal"/>
    <w:next w:val="Normal"/>
    <w:autoRedefine/>
    <w:uiPriority w:val="39"/>
    <w:unhideWhenUsed/>
    <w:rsid w:val="00AF03C0"/>
    <w:pPr>
      <w:tabs>
        <w:tab w:val="left" w:pos="810"/>
        <w:tab w:val="right" w:pos="9019"/>
      </w:tabs>
      <w:spacing w:after="100"/>
    </w:pPr>
    <w:rPr>
      <w:b/>
    </w:rPr>
  </w:style>
  <w:style w:type="paragraph" w:styleId="TOC2">
    <w:name w:val="toc 2"/>
    <w:basedOn w:val="Normal"/>
    <w:next w:val="Normal"/>
    <w:autoRedefine/>
    <w:uiPriority w:val="39"/>
    <w:unhideWhenUsed/>
    <w:rsid w:val="00E920E6"/>
    <w:pPr>
      <w:tabs>
        <w:tab w:val="left" w:pos="900"/>
        <w:tab w:val="left" w:pos="990"/>
        <w:tab w:val="left" w:pos="2340"/>
        <w:tab w:val="right" w:pos="9019"/>
      </w:tabs>
      <w:spacing w:after="100" w:line="480" w:lineRule="auto"/>
      <w:ind w:left="360" w:firstLine="1530"/>
    </w:pPr>
  </w:style>
  <w:style w:type="paragraph" w:styleId="TOC3">
    <w:name w:val="toc 3"/>
    <w:basedOn w:val="Normal"/>
    <w:next w:val="Normal"/>
    <w:autoRedefine/>
    <w:uiPriority w:val="39"/>
    <w:unhideWhenUsed/>
    <w:rsid w:val="001A4DD3"/>
    <w:pPr>
      <w:tabs>
        <w:tab w:val="left" w:pos="2970"/>
        <w:tab w:val="right" w:pos="9019"/>
      </w:tabs>
      <w:spacing w:after="100" w:line="480" w:lineRule="auto"/>
      <w:ind w:left="1080" w:firstLine="1260"/>
    </w:pPr>
    <w:rPr>
      <w:noProof/>
      <w:color w:val="auto"/>
    </w:rPr>
  </w:style>
  <w:style w:type="paragraph" w:customStyle="1" w:styleId="Headding1Numbered">
    <w:name w:val="Headding 1 Numbered"/>
    <w:basedOn w:val="Title"/>
    <w:next w:val="Title"/>
    <w:link w:val="Headding1NumberedChar"/>
    <w:qFormat/>
    <w:rsid w:val="00AF705A"/>
  </w:style>
  <w:style w:type="character" w:customStyle="1" w:styleId="Headding1NumberedChar">
    <w:name w:val="Headding 1 Numbered Char"/>
    <w:basedOn w:val="TitleChar"/>
    <w:link w:val="Headding1Numbered"/>
    <w:rsid w:val="00AF705A"/>
    <w:rPr>
      <w:rFonts w:ascii="Times New Roman" w:eastAsiaTheme="majorEastAsia" w:hAnsi="Times New Roman" w:cstheme="majorBidi"/>
      <w:b/>
      <w:color w:val="000000"/>
      <w:spacing w:val="-10"/>
      <w:kern w:val="28"/>
      <w:sz w:val="40"/>
      <w:szCs w:val="56"/>
    </w:rPr>
  </w:style>
  <w:style w:type="paragraph" w:styleId="Bibliography">
    <w:name w:val="Bibliography"/>
    <w:basedOn w:val="Normal"/>
    <w:next w:val="Normal"/>
    <w:uiPriority w:val="37"/>
    <w:unhideWhenUsed/>
    <w:rsid w:val="00560885"/>
    <w:pPr>
      <w:spacing w:after="0" w:line="480" w:lineRule="auto"/>
      <w:ind w:left="720" w:hanging="720"/>
    </w:pPr>
  </w:style>
  <w:style w:type="paragraph" w:styleId="Header">
    <w:name w:val="header"/>
    <w:basedOn w:val="Normal"/>
    <w:link w:val="HeaderChar"/>
    <w:uiPriority w:val="99"/>
    <w:unhideWhenUsed/>
    <w:rsid w:val="00DA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750"/>
    <w:rPr>
      <w:rFonts w:ascii="Times New Roman" w:hAnsi="Times New Roman" w:cs="Times New Roman"/>
      <w:color w:val="000000"/>
      <w:sz w:val="24"/>
      <w:szCs w:val="24"/>
    </w:rPr>
  </w:style>
  <w:style w:type="paragraph" w:styleId="Footer">
    <w:name w:val="footer"/>
    <w:basedOn w:val="Normal"/>
    <w:link w:val="FooterChar"/>
    <w:uiPriority w:val="99"/>
    <w:unhideWhenUsed/>
    <w:rsid w:val="00DA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750"/>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B85F48"/>
    <w:rPr>
      <w:sz w:val="16"/>
      <w:szCs w:val="16"/>
    </w:rPr>
  </w:style>
  <w:style w:type="paragraph" w:styleId="CommentText">
    <w:name w:val="annotation text"/>
    <w:basedOn w:val="Normal"/>
    <w:link w:val="CommentTextChar"/>
    <w:uiPriority w:val="99"/>
    <w:unhideWhenUsed/>
    <w:rsid w:val="00B85F48"/>
    <w:pPr>
      <w:spacing w:line="240" w:lineRule="auto"/>
    </w:pPr>
    <w:rPr>
      <w:sz w:val="20"/>
      <w:szCs w:val="20"/>
    </w:rPr>
  </w:style>
  <w:style w:type="character" w:customStyle="1" w:styleId="CommentTextChar">
    <w:name w:val="Comment Text Char"/>
    <w:basedOn w:val="DefaultParagraphFont"/>
    <w:link w:val="CommentText"/>
    <w:uiPriority w:val="99"/>
    <w:rsid w:val="00B85F4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85F48"/>
    <w:rPr>
      <w:b/>
      <w:bCs/>
    </w:rPr>
  </w:style>
  <w:style w:type="character" w:customStyle="1" w:styleId="CommentSubjectChar">
    <w:name w:val="Comment Subject Char"/>
    <w:basedOn w:val="CommentTextChar"/>
    <w:link w:val="CommentSubject"/>
    <w:uiPriority w:val="99"/>
    <w:semiHidden/>
    <w:rsid w:val="00B85F48"/>
    <w:rPr>
      <w:rFonts w:ascii="Times New Roman" w:hAnsi="Times New Roman" w:cs="Times New Roman"/>
      <w:b/>
      <w:bCs/>
      <w:color w:val="000000"/>
      <w:sz w:val="20"/>
      <w:szCs w:val="20"/>
    </w:rPr>
  </w:style>
  <w:style w:type="paragraph" w:styleId="TOC4">
    <w:name w:val="toc 4"/>
    <w:basedOn w:val="Normal"/>
    <w:next w:val="Normal"/>
    <w:autoRedefine/>
    <w:uiPriority w:val="39"/>
    <w:unhideWhenUsed/>
    <w:rsid w:val="009D6FD9"/>
    <w:pPr>
      <w:spacing w:after="100" w:line="259" w:lineRule="auto"/>
      <w:ind w:left="660"/>
      <w:jc w:val="left"/>
    </w:pPr>
    <w:rPr>
      <w:rFonts w:asciiTheme="minorHAnsi" w:eastAsiaTheme="minorEastAsia" w:hAnsiTheme="minorHAnsi" w:cstheme="minorBidi"/>
      <w:color w:val="auto"/>
      <w:sz w:val="22"/>
      <w:szCs w:val="22"/>
      <w:shd w:val="clear" w:color="auto" w:fill="auto"/>
    </w:rPr>
  </w:style>
  <w:style w:type="paragraph" w:styleId="TOC5">
    <w:name w:val="toc 5"/>
    <w:basedOn w:val="Normal"/>
    <w:next w:val="Normal"/>
    <w:autoRedefine/>
    <w:uiPriority w:val="39"/>
    <w:unhideWhenUsed/>
    <w:rsid w:val="009D6FD9"/>
    <w:pPr>
      <w:spacing w:after="100" w:line="259" w:lineRule="auto"/>
      <w:ind w:left="880"/>
      <w:jc w:val="left"/>
    </w:pPr>
    <w:rPr>
      <w:rFonts w:asciiTheme="minorHAnsi" w:eastAsiaTheme="minorEastAsia" w:hAnsiTheme="minorHAnsi" w:cstheme="minorBidi"/>
      <w:color w:val="auto"/>
      <w:sz w:val="22"/>
      <w:szCs w:val="22"/>
      <w:shd w:val="clear" w:color="auto" w:fill="auto"/>
    </w:rPr>
  </w:style>
  <w:style w:type="paragraph" w:styleId="TOC6">
    <w:name w:val="toc 6"/>
    <w:basedOn w:val="Normal"/>
    <w:next w:val="Normal"/>
    <w:autoRedefine/>
    <w:uiPriority w:val="39"/>
    <w:unhideWhenUsed/>
    <w:rsid w:val="009D6FD9"/>
    <w:pPr>
      <w:spacing w:after="100" w:line="259" w:lineRule="auto"/>
      <w:ind w:left="1100"/>
      <w:jc w:val="left"/>
    </w:pPr>
    <w:rPr>
      <w:rFonts w:asciiTheme="minorHAnsi" w:eastAsiaTheme="minorEastAsia" w:hAnsiTheme="minorHAnsi" w:cstheme="minorBidi"/>
      <w:color w:val="auto"/>
      <w:sz w:val="22"/>
      <w:szCs w:val="22"/>
      <w:shd w:val="clear" w:color="auto" w:fill="auto"/>
    </w:rPr>
  </w:style>
  <w:style w:type="paragraph" w:styleId="TOC7">
    <w:name w:val="toc 7"/>
    <w:basedOn w:val="Normal"/>
    <w:next w:val="Normal"/>
    <w:autoRedefine/>
    <w:uiPriority w:val="39"/>
    <w:unhideWhenUsed/>
    <w:rsid w:val="009D6FD9"/>
    <w:pPr>
      <w:spacing w:after="100" w:line="259" w:lineRule="auto"/>
      <w:ind w:left="1320"/>
      <w:jc w:val="left"/>
    </w:pPr>
    <w:rPr>
      <w:rFonts w:asciiTheme="minorHAnsi" w:eastAsiaTheme="minorEastAsia" w:hAnsiTheme="minorHAnsi" w:cstheme="minorBidi"/>
      <w:color w:val="auto"/>
      <w:sz w:val="22"/>
      <w:szCs w:val="22"/>
      <w:shd w:val="clear" w:color="auto" w:fill="auto"/>
    </w:rPr>
  </w:style>
  <w:style w:type="paragraph" w:styleId="TOC8">
    <w:name w:val="toc 8"/>
    <w:basedOn w:val="Normal"/>
    <w:next w:val="Normal"/>
    <w:autoRedefine/>
    <w:uiPriority w:val="39"/>
    <w:unhideWhenUsed/>
    <w:rsid w:val="009D6FD9"/>
    <w:pPr>
      <w:spacing w:after="100" w:line="259" w:lineRule="auto"/>
      <w:ind w:left="1540"/>
      <w:jc w:val="left"/>
    </w:pPr>
    <w:rPr>
      <w:rFonts w:asciiTheme="minorHAnsi" w:eastAsiaTheme="minorEastAsia" w:hAnsiTheme="minorHAnsi" w:cstheme="minorBidi"/>
      <w:color w:val="auto"/>
      <w:sz w:val="22"/>
      <w:szCs w:val="22"/>
      <w:shd w:val="clear" w:color="auto" w:fill="auto"/>
    </w:rPr>
  </w:style>
  <w:style w:type="paragraph" w:styleId="TOC9">
    <w:name w:val="toc 9"/>
    <w:basedOn w:val="Normal"/>
    <w:next w:val="Normal"/>
    <w:autoRedefine/>
    <w:uiPriority w:val="39"/>
    <w:unhideWhenUsed/>
    <w:rsid w:val="009D6FD9"/>
    <w:pPr>
      <w:spacing w:after="100" w:line="259" w:lineRule="auto"/>
      <w:ind w:left="1760"/>
      <w:jc w:val="left"/>
    </w:pPr>
    <w:rPr>
      <w:rFonts w:asciiTheme="minorHAnsi" w:eastAsiaTheme="minorEastAsia" w:hAnsiTheme="minorHAnsi" w:cstheme="minorBidi"/>
      <w:color w:val="auto"/>
      <w:sz w:val="22"/>
      <w:szCs w:val="22"/>
      <w:shd w:val="clear" w:color="auto" w:fill="auto"/>
    </w:rPr>
  </w:style>
  <w:style w:type="paragraph" w:customStyle="1" w:styleId="Figure">
    <w:name w:val="Figure"/>
    <w:basedOn w:val="Normal"/>
    <w:next w:val="Normal"/>
    <w:link w:val="FigureChar"/>
    <w:qFormat/>
    <w:rsid w:val="00D17AAE"/>
    <w:pPr>
      <w:jc w:val="center"/>
    </w:pPr>
    <w:rPr>
      <w:b/>
      <w:bCs/>
      <w:szCs w:val="40"/>
    </w:rPr>
  </w:style>
  <w:style w:type="character" w:customStyle="1" w:styleId="FigureChar">
    <w:name w:val="Figure Char"/>
    <w:basedOn w:val="DefaultParagraphFont"/>
    <w:link w:val="Figure"/>
    <w:rsid w:val="00D17AAE"/>
    <w:rPr>
      <w:rFonts w:ascii="Times New Roman" w:hAnsi="Times New Roman" w:cs="Times New Roman"/>
      <w:b/>
      <w:bCs/>
      <w:color w:val="000000"/>
      <w:sz w:val="24"/>
      <w:szCs w:val="40"/>
    </w:rPr>
  </w:style>
  <w:style w:type="paragraph" w:customStyle="1" w:styleId="Head1">
    <w:name w:val="Head 1"/>
    <w:basedOn w:val="Normal"/>
    <w:qFormat/>
    <w:rsid w:val="00FE17B9"/>
    <w:pPr>
      <w:numPr>
        <w:numId w:val="6"/>
      </w:numPr>
    </w:pPr>
  </w:style>
  <w:style w:type="paragraph" w:customStyle="1" w:styleId="Head2">
    <w:name w:val="Head 2"/>
    <w:basedOn w:val="Normal"/>
    <w:link w:val="Head2Char"/>
    <w:qFormat/>
    <w:rsid w:val="00FE17B9"/>
    <w:pPr>
      <w:numPr>
        <w:ilvl w:val="1"/>
        <w:numId w:val="6"/>
      </w:numPr>
    </w:pPr>
  </w:style>
  <w:style w:type="paragraph" w:customStyle="1" w:styleId="Head3">
    <w:name w:val="Head 3"/>
    <w:basedOn w:val="Normal"/>
    <w:link w:val="Head3Char"/>
    <w:qFormat/>
    <w:rsid w:val="00FE17B9"/>
    <w:pPr>
      <w:numPr>
        <w:ilvl w:val="2"/>
        <w:numId w:val="6"/>
      </w:numPr>
    </w:pPr>
  </w:style>
  <w:style w:type="paragraph" w:customStyle="1" w:styleId="Head4">
    <w:name w:val="Head 4"/>
    <w:basedOn w:val="Normal"/>
    <w:rsid w:val="00FE17B9"/>
    <w:pPr>
      <w:numPr>
        <w:ilvl w:val="3"/>
        <w:numId w:val="6"/>
      </w:numPr>
    </w:pPr>
  </w:style>
  <w:style w:type="paragraph" w:customStyle="1" w:styleId="Body">
    <w:name w:val="Body"/>
    <w:basedOn w:val="Normal"/>
    <w:link w:val="BodyChar"/>
    <w:qFormat/>
    <w:rsid w:val="00AA0D7C"/>
    <w:pPr>
      <w:spacing w:after="0" w:line="480" w:lineRule="auto"/>
      <w:ind w:firstLine="720"/>
    </w:pPr>
  </w:style>
  <w:style w:type="character" w:customStyle="1" w:styleId="BodyChar">
    <w:name w:val="Body Char"/>
    <w:basedOn w:val="DefaultParagraphFont"/>
    <w:link w:val="Body"/>
    <w:rsid w:val="00AA0D7C"/>
    <w:rPr>
      <w:rFonts w:ascii="Times New Roman" w:hAnsi="Times New Roman" w:cs="Times New Roman"/>
      <w:color w:val="000000"/>
      <w:sz w:val="24"/>
      <w:szCs w:val="24"/>
    </w:rPr>
  </w:style>
  <w:style w:type="paragraph" w:customStyle="1" w:styleId="Body1">
    <w:name w:val="Body1"/>
    <w:basedOn w:val="Normal"/>
    <w:link w:val="Body1Char"/>
    <w:rsid w:val="00F91EA4"/>
    <w:pPr>
      <w:widowControl w:val="0"/>
      <w:spacing w:after="0" w:line="480" w:lineRule="auto"/>
    </w:pPr>
    <w:rPr>
      <w:rFonts w:eastAsia="Times New Roman"/>
      <w:snapToGrid w:val="0"/>
      <w:color w:val="auto"/>
      <w:shd w:val="clear" w:color="auto" w:fill="auto"/>
      <w:lang w:eastAsia="ko-KR"/>
    </w:rPr>
  </w:style>
  <w:style w:type="character" w:customStyle="1" w:styleId="Body1Char">
    <w:name w:val="Body1 Char"/>
    <w:basedOn w:val="DefaultParagraphFont"/>
    <w:link w:val="Body1"/>
    <w:rsid w:val="00F91EA4"/>
    <w:rPr>
      <w:rFonts w:ascii="Times New Roman" w:eastAsia="Times New Roman" w:hAnsi="Times New Roman" w:cs="Times New Roman"/>
      <w:snapToGrid w:val="0"/>
      <w:sz w:val="24"/>
      <w:szCs w:val="24"/>
      <w:lang w:eastAsia="ko-KR"/>
    </w:rPr>
  </w:style>
  <w:style w:type="character" w:customStyle="1" w:styleId="Head2Char">
    <w:name w:val="Head 2 Char"/>
    <w:basedOn w:val="DefaultParagraphFont"/>
    <w:link w:val="Head2"/>
    <w:rsid w:val="00891452"/>
    <w:rPr>
      <w:rFonts w:ascii="Times New Roman" w:hAnsi="Times New Roman" w:cs="Times New Roman"/>
      <w:color w:val="000000"/>
      <w:sz w:val="24"/>
      <w:szCs w:val="24"/>
    </w:rPr>
  </w:style>
  <w:style w:type="character" w:customStyle="1" w:styleId="Head3Char">
    <w:name w:val="Head 3 Char"/>
    <w:basedOn w:val="DefaultParagraphFont"/>
    <w:link w:val="Head3"/>
    <w:rsid w:val="00CE67FD"/>
    <w:rPr>
      <w:rFonts w:ascii="Times New Roman" w:hAnsi="Times New Roman" w:cs="Times New Roman"/>
      <w:color w:val="000000"/>
      <w:sz w:val="24"/>
      <w:szCs w:val="24"/>
    </w:rPr>
  </w:style>
  <w:style w:type="character" w:customStyle="1" w:styleId="CaptionChar">
    <w:name w:val="Caption Char"/>
    <w:aliases w:val="Table/Figure Caption Char"/>
    <w:basedOn w:val="DefaultParagraphFont"/>
    <w:link w:val="Caption"/>
    <w:uiPriority w:val="99"/>
    <w:rsid w:val="00BC0B44"/>
    <w:rPr>
      <w:rFonts w:ascii="Times New Roman" w:eastAsia="Times New Roman" w:hAnsi="Times New Roman" w:cs="Times New Roman"/>
      <w:noProof/>
      <w:sz w:val="24"/>
      <w:szCs w:val="24"/>
    </w:rPr>
  </w:style>
  <w:style w:type="paragraph" w:customStyle="1" w:styleId="EndNoteBibliography">
    <w:name w:val="EndNote Bibliography"/>
    <w:basedOn w:val="Normal"/>
    <w:link w:val="EndNoteBibliographyChar"/>
    <w:rsid w:val="001D79E5"/>
    <w:pPr>
      <w:spacing w:line="480" w:lineRule="auto"/>
    </w:pPr>
    <w:rPr>
      <w:noProof/>
      <w:color w:val="auto"/>
      <w:kern w:val="2"/>
      <w:shd w:val="clear" w:color="auto" w:fill="auto"/>
      <w14:ligatures w14:val="standardContextual"/>
    </w:rPr>
  </w:style>
  <w:style w:type="character" w:customStyle="1" w:styleId="EndNoteBibliographyChar">
    <w:name w:val="EndNote Bibliography Char"/>
    <w:basedOn w:val="DefaultParagraphFont"/>
    <w:link w:val="EndNoteBibliography"/>
    <w:rsid w:val="001D79E5"/>
    <w:rPr>
      <w:rFonts w:ascii="Times New Roman" w:hAnsi="Times New Roman" w:cs="Times New Roman"/>
      <w:noProof/>
      <w:kern w:val="2"/>
      <w:sz w:val="24"/>
      <w:szCs w:val="24"/>
      <w14:ligatures w14:val="standardContextual"/>
    </w:rPr>
  </w:style>
  <w:style w:type="paragraph" w:styleId="Revision">
    <w:name w:val="Revision"/>
    <w:hidden/>
    <w:uiPriority w:val="99"/>
    <w:semiHidden/>
    <w:rsid w:val="006A6D00"/>
    <w:pPr>
      <w:spacing w:after="0" w:line="240" w:lineRule="auto"/>
    </w:pPr>
    <w:rPr>
      <w:rFonts w:ascii="Times New Roman" w:hAnsi="Times New Roman" w:cs="Times New Roman"/>
      <w:color w:val="000000"/>
      <w:sz w:val="24"/>
      <w:szCs w:val="24"/>
      <w:shd w:val="clear" w:color="auto" w:fill="FFFFFF"/>
    </w:rPr>
  </w:style>
  <w:style w:type="character" w:styleId="UnresolvedMention">
    <w:name w:val="Unresolved Mention"/>
    <w:basedOn w:val="DefaultParagraphFont"/>
    <w:uiPriority w:val="99"/>
    <w:semiHidden/>
    <w:unhideWhenUsed/>
    <w:rsid w:val="00231012"/>
    <w:rPr>
      <w:color w:val="605E5C"/>
      <w:shd w:val="clear" w:color="auto" w:fill="E1DFDD"/>
    </w:rPr>
  </w:style>
  <w:style w:type="character" w:styleId="Mention">
    <w:name w:val="Mention"/>
    <w:basedOn w:val="DefaultParagraphFont"/>
    <w:uiPriority w:val="99"/>
    <w:unhideWhenUsed/>
    <w:rsid w:val="007F5892"/>
    <w:rPr>
      <w:color w:val="2B579A"/>
      <w:shd w:val="clear" w:color="auto" w:fill="E1DFDD"/>
    </w:rPr>
  </w:style>
  <w:style w:type="character" w:customStyle="1" w:styleId="ms-1">
    <w:name w:val="ms-1"/>
    <w:basedOn w:val="DefaultParagraphFont"/>
    <w:rsid w:val="00554835"/>
  </w:style>
  <w:style w:type="character" w:customStyle="1" w:styleId="max-w-full">
    <w:name w:val="max-w-full"/>
    <w:basedOn w:val="DefaultParagraphFont"/>
    <w:rsid w:val="005548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347061">
      <w:bodyDiv w:val="1"/>
      <w:marLeft w:val="0"/>
      <w:marRight w:val="0"/>
      <w:marTop w:val="0"/>
      <w:marBottom w:val="0"/>
      <w:divBdr>
        <w:top w:val="none" w:sz="0" w:space="0" w:color="auto"/>
        <w:left w:val="none" w:sz="0" w:space="0" w:color="auto"/>
        <w:bottom w:val="none" w:sz="0" w:space="0" w:color="auto"/>
        <w:right w:val="none" w:sz="0" w:space="0" w:color="auto"/>
      </w:divBdr>
    </w:div>
    <w:div w:id="46270732">
      <w:bodyDiv w:val="1"/>
      <w:marLeft w:val="0"/>
      <w:marRight w:val="0"/>
      <w:marTop w:val="0"/>
      <w:marBottom w:val="0"/>
      <w:divBdr>
        <w:top w:val="none" w:sz="0" w:space="0" w:color="auto"/>
        <w:left w:val="none" w:sz="0" w:space="0" w:color="auto"/>
        <w:bottom w:val="none" w:sz="0" w:space="0" w:color="auto"/>
        <w:right w:val="none" w:sz="0" w:space="0" w:color="auto"/>
      </w:divBdr>
    </w:div>
    <w:div w:id="54474215">
      <w:bodyDiv w:val="1"/>
      <w:marLeft w:val="0"/>
      <w:marRight w:val="0"/>
      <w:marTop w:val="0"/>
      <w:marBottom w:val="0"/>
      <w:divBdr>
        <w:top w:val="none" w:sz="0" w:space="0" w:color="auto"/>
        <w:left w:val="none" w:sz="0" w:space="0" w:color="auto"/>
        <w:bottom w:val="none" w:sz="0" w:space="0" w:color="auto"/>
        <w:right w:val="none" w:sz="0" w:space="0" w:color="auto"/>
      </w:divBdr>
    </w:div>
    <w:div w:id="99109082">
      <w:bodyDiv w:val="1"/>
      <w:marLeft w:val="0"/>
      <w:marRight w:val="0"/>
      <w:marTop w:val="0"/>
      <w:marBottom w:val="0"/>
      <w:divBdr>
        <w:top w:val="none" w:sz="0" w:space="0" w:color="auto"/>
        <w:left w:val="none" w:sz="0" w:space="0" w:color="auto"/>
        <w:bottom w:val="none" w:sz="0" w:space="0" w:color="auto"/>
        <w:right w:val="none" w:sz="0" w:space="0" w:color="auto"/>
      </w:divBdr>
    </w:div>
    <w:div w:id="105469622">
      <w:bodyDiv w:val="1"/>
      <w:marLeft w:val="0"/>
      <w:marRight w:val="0"/>
      <w:marTop w:val="0"/>
      <w:marBottom w:val="0"/>
      <w:divBdr>
        <w:top w:val="none" w:sz="0" w:space="0" w:color="auto"/>
        <w:left w:val="none" w:sz="0" w:space="0" w:color="auto"/>
        <w:bottom w:val="none" w:sz="0" w:space="0" w:color="auto"/>
        <w:right w:val="none" w:sz="0" w:space="0" w:color="auto"/>
      </w:divBdr>
    </w:div>
    <w:div w:id="110322621">
      <w:bodyDiv w:val="1"/>
      <w:marLeft w:val="0"/>
      <w:marRight w:val="0"/>
      <w:marTop w:val="0"/>
      <w:marBottom w:val="0"/>
      <w:divBdr>
        <w:top w:val="none" w:sz="0" w:space="0" w:color="auto"/>
        <w:left w:val="none" w:sz="0" w:space="0" w:color="auto"/>
        <w:bottom w:val="none" w:sz="0" w:space="0" w:color="auto"/>
        <w:right w:val="none" w:sz="0" w:space="0" w:color="auto"/>
      </w:divBdr>
    </w:div>
    <w:div w:id="138151536">
      <w:bodyDiv w:val="1"/>
      <w:marLeft w:val="0"/>
      <w:marRight w:val="0"/>
      <w:marTop w:val="0"/>
      <w:marBottom w:val="0"/>
      <w:divBdr>
        <w:top w:val="none" w:sz="0" w:space="0" w:color="auto"/>
        <w:left w:val="none" w:sz="0" w:space="0" w:color="auto"/>
        <w:bottom w:val="none" w:sz="0" w:space="0" w:color="auto"/>
        <w:right w:val="none" w:sz="0" w:space="0" w:color="auto"/>
      </w:divBdr>
    </w:div>
    <w:div w:id="143353319">
      <w:bodyDiv w:val="1"/>
      <w:marLeft w:val="0"/>
      <w:marRight w:val="0"/>
      <w:marTop w:val="0"/>
      <w:marBottom w:val="0"/>
      <w:divBdr>
        <w:top w:val="none" w:sz="0" w:space="0" w:color="auto"/>
        <w:left w:val="none" w:sz="0" w:space="0" w:color="auto"/>
        <w:bottom w:val="none" w:sz="0" w:space="0" w:color="auto"/>
        <w:right w:val="none" w:sz="0" w:space="0" w:color="auto"/>
      </w:divBdr>
    </w:div>
    <w:div w:id="165243600">
      <w:bodyDiv w:val="1"/>
      <w:marLeft w:val="0"/>
      <w:marRight w:val="0"/>
      <w:marTop w:val="0"/>
      <w:marBottom w:val="0"/>
      <w:divBdr>
        <w:top w:val="none" w:sz="0" w:space="0" w:color="auto"/>
        <w:left w:val="none" w:sz="0" w:space="0" w:color="auto"/>
        <w:bottom w:val="none" w:sz="0" w:space="0" w:color="auto"/>
        <w:right w:val="none" w:sz="0" w:space="0" w:color="auto"/>
      </w:divBdr>
    </w:div>
    <w:div w:id="173613103">
      <w:bodyDiv w:val="1"/>
      <w:marLeft w:val="0"/>
      <w:marRight w:val="0"/>
      <w:marTop w:val="0"/>
      <w:marBottom w:val="0"/>
      <w:divBdr>
        <w:top w:val="none" w:sz="0" w:space="0" w:color="auto"/>
        <w:left w:val="none" w:sz="0" w:space="0" w:color="auto"/>
        <w:bottom w:val="none" w:sz="0" w:space="0" w:color="auto"/>
        <w:right w:val="none" w:sz="0" w:space="0" w:color="auto"/>
      </w:divBdr>
    </w:div>
    <w:div w:id="214897835">
      <w:bodyDiv w:val="1"/>
      <w:marLeft w:val="0"/>
      <w:marRight w:val="0"/>
      <w:marTop w:val="0"/>
      <w:marBottom w:val="0"/>
      <w:divBdr>
        <w:top w:val="none" w:sz="0" w:space="0" w:color="auto"/>
        <w:left w:val="none" w:sz="0" w:space="0" w:color="auto"/>
        <w:bottom w:val="none" w:sz="0" w:space="0" w:color="auto"/>
        <w:right w:val="none" w:sz="0" w:space="0" w:color="auto"/>
      </w:divBdr>
    </w:div>
    <w:div w:id="220988405">
      <w:bodyDiv w:val="1"/>
      <w:marLeft w:val="0"/>
      <w:marRight w:val="0"/>
      <w:marTop w:val="0"/>
      <w:marBottom w:val="0"/>
      <w:divBdr>
        <w:top w:val="none" w:sz="0" w:space="0" w:color="auto"/>
        <w:left w:val="none" w:sz="0" w:space="0" w:color="auto"/>
        <w:bottom w:val="none" w:sz="0" w:space="0" w:color="auto"/>
        <w:right w:val="none" w:sz="0" w:space="0" w:color="auto"/>
      </w:divBdr>
    </w:div>
    <w:div w:id="222447998">
      <w:bodyDiv w:val="1"/>
      <w:marLeft w:val="0"/>
      <w:marRight w:val="0"/>
      <w:marTop w:val="0"/>
      <w:marBottom w:val="0"/>
      <w:divBdr>
        <w:top w:val="none" w:sz="0" w:space="0" w:color="auto"/>
        <w:left w:val="none" w:sz="0" w:space="0" w:color="auto"/>
        <w:bottom w:val="none" w:sz="0" w:space="0" w:color="auto"/>
        <w:right w:val="none" w:sz="0" w:space="0" w:color="auto"/>
      </w:divBdr>
    </w:div>
    <w:div w:id="237912093">
      <w:bodyDiv w:val="1"/>
      <w:marLeft w:val="0"/>
      <w:marRight w:val="0"/>
      <w:marTop w:val="0"/>
      <w:marBottom w:val="0"/>
      <w:divBdr>
        <w:top w:val="none" w:sz="0" w:space="0" w:color="auto"/>
        <w:left w:val="none" w:sz="0" w:space="0" w:color="auto"/>
        <w:bottom w:val="none" w:sz="0" w:space="0" w:color="auto"/>
        <w:right w:val="none" w:sz="0" w:space="0" w:color="auto"/>
      </w:divBdr>
    </w:div>
    <w:div w:id="295256829">
      <w:bodyDiv w:val="1"/>
      <w:marLeft w:val="0"/>
      <w:marRight w:val="0"/>
      <w:marTop w:val="0"/>
      <w:marBottom w:val="0"/>
      <w:divBdr>
        <w:top w:val="none" w:sz="0" w:space="0" w:color="auto"/>
        <w:left w:val="none" w:sz="0" w:space="0" w:color="auto"/>
        <w:bottom w:val="none" w:sz="0" w:space="0" w:color="auto"/>
        <w:right w:val="none" w:sz="0" w:space="0" w:color="auto"/>
      </w:divBdr>
    </w:div>
    <w:div w:id="299460582">
      <w:bodyDiv w:val="1"/>
      <w:marLeft w:val="0"/>
      <w:marRight w:val="0"/>
      <w:marTop w:val="0"/>
      <w:marBottom w:val="0"/>
      <w:divBdr>
        <w:top w:val="none" w:sz="0" w:space="0" w:color="auto"/>
        <w:left w:val="none" w:sz="0" w:space="0" w:color="auto"/>
        <w:bottom w:val="none" w:sz="0" w:space="0" w:color="auto"/>
        <w:right w:val="none" w:sz="0" w:space="0" w:color="auto"/>
      </w:divBdr>
    </w:div>
    <w:div w:id="354691721">
      <w:bodyDiv w:val="1"/>
      <w:marLeft w:val="0"/>
      <w:marRight w:val="0"/>
      <w:marTop w:val="0"/>
      <w:marBottom w:val="0"/>
      <w:divBdr>
        <w:top w:val="none" w:sz="0" w:space="0" w:color="auto"/>
        <w:left w:val="none" w:sz="0" w:space="0" w:color="auto"/>
        <w:bottom w:val="none" w:sz="0" w:space="0" w:color="auto"/>
        <w:right w:val="none" w:sz="0" w:space="0" w:color="auto"/>
      </w:divBdr>
    </w:div>
    <w:div w:id="388305016">
      <w:bodyDiv w:val="1"/>
      <w:marLeft w:val="0"/>
      <w:marRight w:val="0"/>
      <w:marTop w:val="0"/>
      <w:marBottom w:val="0"/>
      <w:divBdr>
        <w:top w:val="none" w:sz="0" w:space="0" w:color="auto"/>
        <w:left w:val="none" w:sz="0" w:space="0" w:color="auto"/>
        <w:bottom w:val="none" w:sz="0" w:space="0" w:color="auto"/>
        <w:right w:val="none" w:sz="0" w:space="0" w:color="auto"/>
      </w:divBdr>
    </w:div>
    <w:div w:id="420831688">
      <w:bodyDiv w:val="1"/>
      <w:marLeft w:val="0"/>
      <w:marRight w:val="0"/>
      <w:marTop w:val="0"/>
      <w:marBottom w:val="0"/>
      <w:divBdr>
        <w:top w:val="none" w:sz="0" w:space="0" w:color="auto"/>
        <w:left w:val="none" w:sz="0" w:space="0" w:color="auto"/>
        <w:bottom w:val="none" w:sz="0" w:space="0" w:color="auto"/>
        <w:right w:val="none" w:sz="0" w:space="0" w:color="auto"/>
      </w:divBdr>
    </w:div>
    <w:div w:id="427040506">
      <w:bodyDiv w:val="1"/>
      <w:marLeft w:val="0"/>
      <w:marRight w:val="0"/>
      <w:marTop w:val="0"/>
      <w:marBottom w:val="0"/>
      <w:divBdr>
        <w:top w:val="none" w:sz="0" w:space="0" w:color="auto"/>
        <w:left w:val="none" w:sz="0" w:space="0" w:color="auto"/>
        <w:bottom w:val="none" w:sz="0" w:space="0" w:color="auto"/>
        <w:right w:val="none" w:sz="0" w:space="0" w:color="auto"/>
      </w:divBdr>
    </w:div>
    <w:div w:id="459423055">
      <w:bodyDiv w:val="1"/>
      <w:marLeft w:val="0"/>
      <w:marRight w:val="0"/>
      <w:marTop w:val="0"/>
      <w:marBottom w:val="0"/>
      <w:divBdr>
        <w:top w:val="none" w:sz="0" w:space="0" w:color="auto"/>
        <w:left w:val="none" w:sz="0" w:space="0" w:color="auto"/>
        <w:bottom w:val="none" w:sz="0" w:space="0" w:color="auto"/>
        <w:right w:val="none" w:sz="0" w:space="0" w:color="auto"/>
      </w:divBdr>
    </w:div>
    <w:div w:id="502621783">
      <w:bodyDiv w:val="1"/>
      <w:marLeft w:val="0"/>
      <w:marRight w:val="0"/>
      <w:marTop w:val="0"/>
      <w:marBottom w:val="0"/>
      <w:divBdr>
        <w:top w:val="none" w:sz="0" w:space="0" w:color="auto"/>
        <w:left w:val="none" w:sz="0" w:space="0" w:color="auto"/>
        <w:bottom w:val="none" w:sz="0" w:space="0" w:color="auto"/>
        <w:right w:val="none" w:sz="0" w:space="0" w:color="auto"/>
      </w:divBdr>
    </w:div>
    <w:div w:id="504588382">
      <w:bodyDiv w:val="1"/>
      <w:marLeft w:val="0"/>
      <w:marRight w:val="0"/>
      <w:marTop w:val="0"/>
      <w:marBottom w:val="0"/>
      <w:divBdr>
        <w:top w:val="none" w:sz="0" w:space="0" w:color="auto"/>
        <w:left w:val="none" w:sz="0" w:space="0" w:color="auto"/>
        <w:bottom w:val="none" w:sz="0" w:space="0" w:color="auto"/>
        <w:right w:val="none" w:sz="0" w:space="0" w:color="auto"/>
      </w:divBdr>
    </w:div>
    <w:div w:id="516583357">
      <w:bodyDiv w:val="1"/>
      <w:marLeft w:val="0"/>
      <w:marRight w:val="0"/>
      <w:marTop w:val="0"/>
      <w:marBottom w:val="0"/>
      <w:divBdr>
        <w:top w:val="none" w:sz="0" w:space="0" w:color="auto"/>
        <w:left w:val="none" w:sz="0" w:space="0" w:color="auto"/>
        <w:bottom w:val="none" w:sz="0" w:space="0" w:color="auto"/>
        <w:right w:val="none" w:sz="0" w:space="0" w:color="auto"/>
      </w:divBdr>
    </w:div>
    <w:div w:id="551581088">
      <w:bodyDiv w:val="1"/>
      <w:marLeft w:val="0"/>
      <w:marRight w:val="0"/>
      <w:marTop w:val="0"/>
      <w:marBottom w:val="0"/>
      <w:divBdr>
        <w:top w:val="none" w:sz="0" w:space="0" w:color="auto"/>
        <w:left w:val="none" w:sz="0" w:space="0" w:color="auto"/>
        <w:bottom w:val="none" w:sz="0" w:space="0" w:color="auto"/>
        <w:right w:val="none" w:sz="0" w:space="0" w:color="auto"/>
      </w:divBdr>
    </w:div>
    <w:div w:id="552623516">
      <w:bodyDiv w:val="1"/>
      <w:marLeft w:val="0"/>
      <w:marRight w:val="0"/>
      <w:marTop w:val="0"/>
      <w:marBottom w:val="0"/>
      <w:divBdr>
        <w:top w:val="none" w:sz="0" w:space="0" w:color="auto"/>
        <w:left w:val="none" w:sz="0" w:space="0" w:color="auto"/>
        <w:bottom w:val="none" w:sz="0" w:space="0" w:color="auto"/>
        <w:right w:val="none" w:sz="0" w:space="0" w:color="auto"/>
      </w:divBdr>
    </w:div>
    <w:div w:id="558905405">
      <w:bodyDiv w:val="1"/>
      <w:marLeft w:val="0"/>
      <w:marRight w:val="0"/>
      <w:marTop w:val="0"/>
      <w:marBottom w:val="0"/>
      <w:divBdr>
        <w:top w:val="none" w:sz="0" w:space="0" w:color="auto"/>
        <w:left w:val="none" w:sz="0" w:space="0" w:color="auto"/>
        <w:bottom w:val="none" w:sz="0" w:space="0" w:color="auto"/>
        <w:right w:val="none" w:sz="0" w:space="0" w:color="auto"/>
      </w:divBdr>
    </w:div>
    <w:div w:id="569266175">
      <w:bodyDiv w:val="1"/>
      <w:marLeft w:val="0"/>
      <w:marRight w:val="0"/>
      <w:marTop w:val="0"/>
      <w:marBottom w:val="0"/>
      <w:divBdr>
        <w:top w:val="none" w:sz="0" w:space="0" w:color="auto"/>
        <w:left w:val="none" w:sz="0" w:space="0" w:color="auto"/>
        <w:bottom w:val="none" w:sz="0" w:space="0" w:color="auto"/>
        <w:right w:val="none" w:sz="0" w:space="0" w:color="auto"/>
      </w:divBdr>
    </w:div>
    <w:div w:id="639968468">
      <w:bodyDiv w:val="1"/>
      <w:marLeft w:val="0"/>
      <w:marRight w:val="0"/>
      <w:marTop w:val="0"/>
      <w:marBottom w:val="0"/>
      <w:divBdr>
        <w:top w:val="none" w:sz="0" w:space="0" w:color="auto"/>
        <w:left w:val="none" w:sz="0" w:space="0" w:color="auto"/>
        <w:bottom w:val="none" w:sz="0" w:space="0" w:color="auto"/>
        <w:right w:val="none" w:sz="0" w:space="0" w:color="auto"/>
      </w:divBdr>
    </w:div>
    <w:div w:id="657463058">
      <w:bodyDiv w:val="1"/>
      <w:marLeft w:val="0"/>
      <w:marRight w:val="0"/>
      <w:marTop w:val="0"/>
      <w:marBottom w:val="0"/>
      <w:divBdr>
        <w:top w:val="none" w:sz="0" w:space="0" w:color="auto"/>
        <w:left w:val="none" w:sz="0" w:space="0" w:color="auto"/>
        <w:bottom w:val="none" w:sz="0" w:space="0" w:color="auto"/>
        <w:right w:val="none" w:sz="0" w:space="0" w:color="auto"/>
      </w:divBdr>
    </w:div>
    <w:div w:id="690424162">
      <w:bodyDiv w:val="1"/>
      <w:marLeft w:val="0"/>
      <w:marRight w:val="0"/>
      <w:marTop w:val="0"/>
      <w:marBottom w:val="0"/>
      <w:divBdr>
        <w:top w:val="none" w:sz="0" w:space="0" w:color="auto"/>
        <w:left w:val="none" w:sz="0" w:space="0" w:color="auto"/>
        <w:bottom w:val="none" w:sz="0" w:space="0" w:color="auto"/>
        <w:right w:val="none" w:sz="0" w:space="0" w:color="auto"/>
      </w:divBdr>
    </w:div>
    <w:div w:id="731734735">
      <w:bodyDiv w:val="1"/>
      <w:marLeft w:val="0"/>
      <w:marRight w:val="0"/>
      <w:marTop w:val="0"/>
      <w:marBottom w:val="0"/>
      <w:divBdr>
        <w:top w:val="none" w:sz="0" w:space="0" w:color="auto"/>
        <w:left w:val="none" w:sz="0" w:space="0" w:color="auto"/>
        <w:bottom w:val="none" w:sz="0" w:space="0" w:color="auto"/>
        <w:right w:val="none" w:sz="0" w:space="0" w:color="auto"/>
      </w:divBdr>
    </w:div>
    <w:div w:id="733700749">
      <w:bodyDiv w:val="1"/>
      <w:marLeft w:val="0"/>
      <w:marRight w:val="0"/>
      <w:marTop w:val="0"/>
      <w:marBottom w:val="0"/>
      <w:divBdr>
        <w:top w:val="none" w:sz="0" w:space="0" w:color="auto"/>
        <w:left w:val="none" w:sz="0" w:space="0" w:color="auto"/>
        <w:bottom w:val="none" w:sz="0" w:space="0" w:color="auto"/>
        <w:right w:val="none" w:sz="0" w:space="0" w:color="auto"/>
      </w:divBdr>
      <w:divsChild>
        <w:div w:id="1156262069">
          <w:marLeft w:val="0"/>
          <w:marRight w:val="0"/>
          <w:marTop w:val="0"/>
          <w:marBottom w:val="0"/>
          <w:divBdr>
            <w:top w:val="none" w:sz="0" w:space="0" w:color="auto"/>
            <w:left w:val="none" w:sz="0" w:space="0" w:color="auto"/>
            <w:bottom w:val="none" w:sz="0" w:space="0" w:color="auto"/>
            <w:right w:val="none" w:sz="0" w:space="0" w:color="auto"/>
          </w:divBdr>
          <w:divsChild>
            <w:div w:id="205065656">
              <w:marLeft w:val="0"/>
              <w:marRight w:val="0"/>
              <w:marTop w:val="0"/>
              <w:marBottom w:val="0"/>
              <w:divBdr>
                <w:top w:val="none" w:sz="0" w:space="0" w:color="auto"/>
                <w:left w:val="none" w:sz="0" w:space="0" w:color="auto"/>
                <w:bottom w:val="none" w:sz="0" w:space="0" w:color="auto"/>
                <w:right w:val="none" w:sz="0" w:space="0" w:color="auto"/>
              </w:divBdr>
              <w:divsChild>
                <w:div w:id="84033527">
                  <w:marLeft w:val="0"/>
                  <w:marRight w:val="0"/>
                  <w:marTop w:val="0"/>
                  <w:marBottom w:val="0"/>
                  <w:divBdr>
                    <w:top w:val="none" w:sz="0" w:space="0" w:color="auto"/>
                    <w:left w:val="none" w:sz="0" w:space="0" w:color="auto"/>
                    <w:bottom w:val="none" w:sz="0" w:space="0" w:color="auto"/>
                    <w:right w:val="none" w:sz="0" w:space="0" w:color="auto"/>
                  </w:divBdr>
                  <w:divsChild>
                    <w:div w:id="259065905">
                      <w:marLeft w:val="0"/>
                      <w:marRight w:val="0"/>
                      <w:marTop w:val="0"/>
                      <w:marBottom w:val="0"/>
                      <w:divBdr>
                        <w:top w:val="none" w:sz="0" w:space="0" w:color="auto"/>
                        <w:left w:val="none" w:sz="0" w:space="0" w:color="auto"/>
                        <w:bottom w:val="none" w:sz="0" w:space="0" w:color="auto"/>
                        <w:right w:val="none" w:sz="0" w:space="0" w:color="auto"/>
                      </w:divBdr>
                      <w:divsChild>
                        <w:div w:id="2099981415">
                          <w:marLeft w:val="0"/>
                          <w:marRight w:val="0"/>
                          <w:marTop w:val="0"/>
                          <w:marBottom w:val="0"/>
                          <w:divBdr>
                            <w:top w:val="none" w:sz="0" w:space="0" w:color="auto"/>
                            <w:left w:val="none" w:sz="0" w:space="0" w:color="auto"/>
                            <w:bottom w:val="none" w:sz="0" w:space="0" w:color="auto"/>
                            <w:right w:val="none" w:sz="0" w:space="0" w:color="auto"/>
                          </w:divBdr>
                          <w:divsChild>
                            <w:div w:id="1124738152">
                              <w:marLeft w:val="0"/>
                              <w:marRight w:val="0"/>
                              <w:marTop w:val="0"/>
                              <w:marBottom w:val="0"/>
                              <w:divBdr>
                                <w:top w:val="none" w:sz="0" w:space="0" w:color="auto"/>
                                <w:left w:val="none" w:sz="0" w:space="0" w:color="auto"/>
                                <w:bottom w:val="none" w:sz="0" w:space="0" w:color="auto"/>
                                <w:right w:val="none" w:sz="0" w:space="0" w:color="auto"/>
                              </w:divBdr>
                              <w:divsChild>
                                <w:div w:id="4553591">
                                  <w:marLeft w:val="0"/>
                                  <w:marRight w:val="0"/>
                                  <w:marTop w:val="0"/>
                                  <w:marBottom w:val="0"/>
                                  <w:divBdr>
                                    <w:top w:val="single" w:sz="6" w:space="0" w:color="DDDDDD"/>
                                    <w:left w:val="single" w:sz="6" w:space="0" w:color="DDDDDD"/>
                                    <w:bottom w:val="single" w:sz="6" w:space="0" w:color="DDDDDD"/>
                                    <w:right w:val="single" w:sz="6" w:space="0" w:color="DDDDDD"/>
                                  </w:divBdr>
                                  <w:divsChild>
                                    <w:div w:id="450438874">
                                      <w:marLeft w:val="0"/>
                                      <w:marRight w:val="0"/>
                                      <w:marTop w:val="0"/>
                                      <w:marBottom w:val="0"/>
                                      <w:divBdr>
                                        <w:top w:val="none" w:sz="0" w:space="0" w:color="auto"/>
                                        <w:left w:val="none" w:sz="0" w:space="0" w:color="auto"/>
                                        <w:bottom w:val="none" w:sz="0" w:space="0" w:color="auto"/>
                                        <w:right w:val="none" w:sz="0" w:space="0" w:color="auto"/>
                                      </w:divBdr>
                                      <w:divsChild>
                                        <w:div w:id="2014843149">
                                          <w:marLeft w:val="0"/>
                                          <w:marRight w:val="0"/>
                                          <w:marTop w:val="0"/>
                                          <w:marBottom w:val="0"/>
                                          <w:divBdr>
                                            <w:top w:val="none" w:sz="0" w:space="0" w:color="auto"/>
                                            <w:left w:val="none" w:sz="0" w:space="0" w:color="auto"/>
                                            <w:bottom w:val="none" w:sz="0" w:space="0" w:color="auto"/>
                                            <w:right w:val="none" w:sz="0" w:space="0" w:color="auto"/>
                                          </w:divBdr>
                                          <w:divsChild>
                                            <w:div w:id="1382359185">
                                              <w:marLeft w:val="0"/>
                                              <w:marRight w:val="0"/>
                                              <w:marTop w:val="0"/>
                                              <w:marBottom w:val="0"/>
                                              <w:divBdr>
                                                <w:top w:val="none" w:sz="0" w:space="0" w:color="auto"/>
                                                <w:left w:val="none" w:sz="0" w:space="0" w:color="auto"/>
                                                <w:bottom w:val="none" w:sz="0" w:space="0" w:color="auto"/>
                                                <w:right w:val="none" w:sz="0" w:space="0" w:color="auto"/>
                                              </w:divBdr>
                                              <w:divsChild>
                                                <w:div w:id="1618178792">
                                                  <w:marLeft w:val="0"/>
                                                  <w:marRight w:val="0"/>
                                                  <w:marTop w:val="0"/>
                                                  <w:marBottom w:val="0"/>
                                                  <w:divBdr>
                                                    <w:top w:val="none" w:sz="0" w:space="0" w:color="auto"/>
                                                    <w:left w:val="none" w:sz="0" w:space="0" w:color="auto"/>
                                                    <w:bottom w:val="none" w:sz="0" w:space="0" w:color="auto"/>
                                                    <w:right w:val="none" w:sz="0" w:space="0" w:color="auto"/>
                                                  </w:divBdr>
                                                  <w:divsChild>
                                                    <w:div w:id="355665015">
                                                      <w:marLeft w:val="0"/>
                                                      <w:marRight w:val="0"/>
                                                      <w:marTop w:val="0"/>
                                                      <w:marBottom w:val="0"/>
                                                      <w:divBdr>
                                                        <w:top w:val="none" w:sz="0" w:space="0" w:color="auto"/>
                                                        <w:left w:val="none" w:sz="0" w:space="0" w:color="auto"/>
                                                        <w:bottom w:val="none" w:sz="0" w:space="0" w:color="auto"/>
                                                        <w:right w:val="none" w:sz="0" w:space="0" w:color="auto"/>
                                                      </w:divBdr>
                                                      <w:divsChild>
                                                        <w:div w:id="1881701642">
                                                          <w:marLeft w:val="0"/>
                                                          <w:marRight w:val="0"/>
                                                          <w:marTop w:val="0"/>
                                                          <w:marBottom w:val="0"/>
                                                          <w:divBdr>
                                                            <w:top w:val="none" w:sz="0" w:space="0" w:color="auto"/>
                                                            <w:left w:val="none" w:sz="0" w:space="0" w:color="auto"/>
                                                            <w:bottom w:val="none" w:sz="0" w:space="0" w:color="auto"/>
                                                            <w:right w:val="none" w:sz="0" w:space="0" w:color="auto"/>
                                                          </w:divBdr>
                                                          <w:divsChild>
                                                            <w:div w:id="1704288696">
                                                              <w:marLeft w:val="0"/>
                                                              <w:marRight w:val="0"/>
                                                              <w:marTop w:val="0"/>
                                                              <w:marBottom w:val="0"/>
                                                              <w:divBdr>
                                                                <w:top w:val="none" w:sz="0" w:space="0" w:color="auto"/>
                                                                <w:left w:val="none" w:sz="0" w:space="0" w:color="auto"/>
                                                                <w:bottom w:val="none" w:sz="0" w:space="0" w:color="auto"/>
                                                                <w:right w:val="none" w:sz="0" w:space="0" w:color="auto"/>
                                                              </w:divBdr>
                                                              <w:divsChild>
                                                                <w:div w:id="17955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2381">
                                                          <w:marLeft w:val="0"/>
                                                          <w:marRight w:val="0"/>
                                                          <w:marTop w:val="0"/>
                                                          <w:marBottom w:val="0"/>
                                                          <w:divBdr>
                                                            <w:top w:val="none" w:sz="0" w:space="0" w:color="auto"/>
                                                            <w:left w:val="none" w:sz="0" w:space="0" w:color="auto"/>
                                                            <w:bottom w:val="none" w:sz="0" w:space="0" w:color="auto"/>
                                                            <w:right w:val="none" w:sz="0" w:space="0" w:color="auto"/>
                                                          </w:divBdr>
                                                          <w:divsChild>
                                                            <w:div w:id="88504798">
                                                              <w:marLeft w:val="0"/>
                                                              <w:marRight w:val="0"/>
                                                              <w:marTop w:val="0"/>
                                                              <w:marBottom w:val="0"/>
                                                              <w:divBdr>
                                                                <w:top w:val="none" w:sz="0" w:space="0" w:color="auto"/>
                                                                <w:left w:val="none" w:sz="0" w:space="0" w:color="auto"/>
                                                                <w:bottom w:val="none" w:sz="0" w:space="0" w:color="auto"/>
                                                                <w:right w:val="none" w:sz="0" w:space="0" w:color="auto"/>
                                                              </w:divBdr>
                                                              <w:divsChild>
                                                                <w:div w:id="5490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689196">
                              <w:marLeft w:val="0"/>
                              <w:marRight w:val="0"/>
                              <w:marTop w:val="0"/>
                              <w:marBottom w:val="0"/>
                              <w:divBdr>
                                <w:top w:val="none" w:sz="0" w:space="0" w:color="auto"/>
                                <w:left w:val="none" w:sz="0" w:space="0" w:color="auto"/>
                                <w:bottom w:val="none" w:sz="0" w:space="0" w:color="auto"/>
                                <w:right w:val="none" w:sz="0" w:space="0" w:color="auto"/>
                              </w:divBdr>
                              <w:divsChild>
                                <w:div w:id="565607292">
                                  <w:marLeft w:val="0"/>
                                  <w:marRight w:val="0"/>
                                  <w:marTop w:val="0"/>
                                  <w:marBottom w:val="0"/>
                                  <w:divBdr>
                                    <w:top w:val="none" w:sz="0" w:space="0" w:color="auto"/>
                                    <w:left w:val="none" w:sz="0" w:space="0" w:color="auto"/>
                                    <w:bottom w:val="none" w:sz="0" w:space="0" w:color="auto"/>
                                    <w:right w:val="none" w:sz="0" w:space="0" w:color="auto"/>
                                  </w:divBdr>
                                  <w:divsChild>
                                    <w:div w:id="1448038239">
                                      <w:marLeft w:val="0"/>
                                      <w:marRight w:val="0"/>
                                      <w:marTop w:val="0"/>
                                      <w:marBottom w:val="0"/>
                                      <w:divBdr>
                                        <w:top w:val="none" w:sz="0" w:space="0" w:color="auto"/>
                                        <w:left w:val="none" w:sz="0" w:space="0" w:color="auto"/>
                                        <w:bottom w:val="none" w:sz="0" w:space="0" w:color="auto"/>
                                        <w:right w:val="none" w:sz="0" w:space="0" w:color="auto"/>
                                      </w:divBdr>
                                      <w:divsChild>
                                        <w:div w:id="1052850949">
                                          <w:marLeft w:val="0"/>
                                          <w:marRight w:val="0"/>
                                          <w:marTop w:val="0"/>
                                          <w:marBottom w:val="0"/>
                                          <w:divBdr>
                                            <w:top w:val="none" w:sz="0" w:space="0" w:color="auto"/>
                                            <w:left w:val="none" w:sz="0" w:space="0" w:color="auto"/>
                                            <w:bottom w:val="none" w:sz="0" w:space="0" w:color="auto"/>
                                            <w:right w:val="none" w:sz="0" w:space="0" w:color="auto"/>
                                          </w:divBdr>
                                          <w:divsChild>
                                            <w:div w:id="527108288">
                                              <w:marLeft w:val="0"/>
                                              <w:marRight w:val="0"/>
                                              <w:marTop w:val="0"/>
                                              <w:marBottom w:val="0"/>
                                              <w:divBdr>
                                                <w:top w:val="none" w:sz="0" w:space="0" w:color="auto"/>
                                                <w:left w:val="none" w:sz="0" w:space="0" w:color="auto"/>
                                                <w:bottom w:val="none" w:sz="0" w:space="0" w:color="auto"/>
                                                <w:right w:val="none" w:sz="0" w:space="0" w:color="auto"/>
                                              </w:divBdr>
                                              <w:divsChild>
                                                <w:div w:id="753358622">
                                                  <w:marLeft w:val="0"/>
                                                  <w:marRight w:val="0"/>
                                                  <w:marTop w:val="0"/>
                                                  <w:marBottom w:val="0"/>
                                                  <w:divBdr>
                                                    <w:top w:val="none" w:sz="0" w:space="0" w:color="auto"/>
                                                    <w:left w:val="none" w:sz="0" w:space="0" w:color="auto"/>
                                                    <w:bottom w:val="none" w:sz="0" w:space="0" w:color="auto"/>
                                                    <w:right w:val="none" w:sz="0" w:space="0" w:color="auto"/>
                                                  </w:divBdr>
                                                </w:div>
                                                <w:div w:id="779565954">
                                                  <w:marLeft w:val="0"/>
                                                  <w:marRight w:val="0"/>
                                                  <w:marTop w:val="150"/>
                                                  <w:marBottom w:val="0"/>
                                                  <w:divBdr>
                                                    <w:top w:val="none" w:sz="0" w:space="0" w:color="auto"/>
                                                    <w:left w:val="none" w:sz="0" w:space="0" w:color="auto"/>
                                                    <w:bottom w:val="none" w:sz="0" w:space="0" w:color="auto"/>
                                                    <w:right w:val="none" w:sz="0" w:space="0" w:color="auto"/>
                                                  </w:divBdr>
                                                  <w:divsChild>
                                                    <w:div w:id="1838382790">
                                                      <w:marLeft w:val="0"/>
                                                      <w:marRight w:val="0"/>
                                                      <w:marTop w:val="0"/>
                                                      <w:marBottom w:val="0"/>
                                                      <w:divBdr>
                                                        <w:top w:val="none" w:sz="0" w:space="0" w:color="auto"/>
                                                        <w:left w:val="none" w:sz="0" w:space="0" w:color="auto"/>
                                                        <w:bottom w:val="none" w:sz="0" w:space="0" w:color="auto"/>
                                                        <w:right w:val="none" w:sz="0" w:space="0" w:color="auto"/>
                                                      </w:divBdr>
                                                      <w:divsChild>
                                                        <w:div w:id="377053671">
                                                          <w:marLeft w:val="0"/>
                                                          <w:marRight w:val="0"/>
                                                          <w:marTop w:val="0"/>
                                                          <w:marBottom w:val="75"/>
                                                          <w:divBdr>
                                                            <w:top w:val="none" w:sz="0" w:space="0" w:color="auto"/>
                                                            <w:left w:val="none" w:sz="0" w:space="0" w:color="auto"/>
                                                            <w:bottom w:val="none" w:sz="0" w:space="0" w:color="auto"/>
                                                            <w:right w:val="none" w:sz="0" w:space="0" w:color="auto"/>
                                                          </w:divBdr>
                                                        </w:div>
                                                        <w:div w:id="1144932975">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226406474">
                                                  <w:marLeft w:val="0"/>
                                                  <w:marRight w:val="0"/>
                                                  <w:marTop w:val="150"/>
                                                  <w:marBottom w:val="0"/>
                                                  <w:divBdr>
                                                    <w:top w:val="none" w:sz="0" w:space="0" w:color="auto"/>
                                                    <w:left w:val="none" w:sz="0" w:space="0" w:color="auto"/>
                                                    <w:bottom w:val="none" w:sz="0" w:space="0" w:color="auto"/>
                                                    <w:right w:val="none" w:sz="0" w:space="0" w:color="auto"/>
                                                  </w:divBdr>
                                                  <w:divsChild>
                                                    <w:div w:id="568686506">
                                                      <w:marLeft w:val="0"/>
                                                      <w:marRight w:val="0"/>
                                                      <w:marTop w:val="0"/>
                                                      <w:marBottom w:val="0"/>
                                                      <w:divBdr>
                                                        <w:top w:val="none" w:sz="0" w:space="0" w:color="auto"/>
                                                        <w:left w:val="none" w:sz="0" w:space="0" w:color="auto"/>
                                                        <w:bottom w:val="none" w:sz="0" w:space="0" w:color="auto"/>
                                                        <w:right w:val="none" w:sz="0" w:space="0" w:color="auto"/>
                                                      </w:divBdr>
                                                    </w:div>
                                                    <w:div w:id="11831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58542">
                                          <w:marLeft w:val="225"/>
                                          <w:marRight w:val="225"/>
                                          <w:marTop w:val="150"/>
                                          <w:marBottom w:val="0"/>
                                          <w:divBdr>
                                            <w:top w:val="none" w:sz="0" w:space="0" w:color="auto"/>
                                            <w:left w:val="none" w:sz="0" w:space="0" w:color="auto"/>
                                            <w:bottom w:val="none" w:sz="0" w:space="0" w:color="auto"/>
                                            <w:right w:val="none" w:sz="0" w:space="0" w:color="auto"/>
                                          </w:divBdr>
                                          <w:divsChild>
                                            <w:div w:id="1675105842">
                                              <w:marLeft w:val="-150"/>
                                              <w:marRight w:val="-150"/>
                                              <w:marTop w:val="0"/>
                                              <w:marBottom w:val="0"/>
                                              <w:divBdr>
                                                <w:top w:val="none" w:sz="0" w:space="0" w:color="auto"/>
                                                <w:left w:val="none" w:sz="0" w:space="0" w:color="auto"/>
                                                <w:bottom w:val="none" w:sz="0" w:space="0" w:color="auto"/>
                                                <w:right w:val="none" w:sz="0" w:space="0" w:color="auto"/>
                                              </w:divBdr>
                                              <w:divsChild>
                                                <w:div w:id="1526090970">
                                                  <w:marLeft w:val="0"/>
                                                  <w:marRight w:val="0"/>
                                                  <w:marTop w:val="0"/>
                                                  <w:marBottom w:val="0"/>
                                                  <w:divBdr>
                                                    <w:top w:val="none" w:sz="0" w:space="0" w:color="auto"/>
                                                    <w:left w:val="none" w:sz="0" w:space="0" w:color="auto"/>
                                                    <w:bottom w:val="none" w:sz="0" w:space="0" w:color="auto"/>
                                                    <w:right w:val="none" w:sz="0" w:space="0" w:color="auto"/>
                                                  </w:divBdr>
                                                  <w:divsChild>
                                                    <w:div w:id="1616642484">
                                                      <w:marLeft w:val="-300"/>
                                                      <w:marRight w:val="0"/>
                                                      <w:marTop w:val="0"/>
                                                      <w:marBottom w:val="0"/>
                                                      <w:divBdr>
                                                        <w:top w:val="none" w:sz="0" w:space="0" w:color="auto"/>
                                                        <w:left w:val="none" w:sz="0" w:space="0" w:color="auto"/>
                                                        <w:bottom w:val="none" w:sz="0" w:space="0" w:color="auto"/>
                                                        <w:right w:val="none" w:sz="0" w:space="0" w:color="auto"/>
                                                      </w:divBdr>
                                                      <w:divsChild>
                                                        <w:div w:id="507063715">
                                                          <w:marLeft w:val="300"/>
                                                          <w:marRight w:val="0"/>
                                                          <w:marTop w:val="0"/>
                                                          <w:marBottom w:val="300"/>
                                                          <w:divBdr>
                                                            <w:top w:val="none" w:sz="0" w:space="0" w:color="auto"/>
                                                            <w:left w:val="none" w:sz="0" w:space="0" w:color="auto"/>
                                                            <w:bottom w:val="none" w:sz="0" w:space="0" w:color="auto"/>
                                                            <w:right w:val="none" w:sz="0" w:space="0" w:color="auto"/>
                                                          </w:divBdr>
                                                        </w:div>
                                                        <w:div w:id="1036389057">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3312834">
                      <w:marLeft w:val="0"/>
                      <w:marRight w:val="0"/>
                      <w:marTop w:val="0"/>
                      <w:marBottom w:val="0"/>
                      <w:divBdr>
                        <w:top w:val="none" w:sz="0" w:space="0" w:color="auto"/>
                        <w:left w:val="none" w:sz="0" w:space="0" w:color="auto"/>
                        <w:bottom w:val="none" w:sz="0" w:space="0" w:color="auto"/>
                        <w:right w:val="none" w:sz="0" w:space="0" w:color="auto"/>
                      </w:divBdr>
                      <w:divsChild>
                        <w:div w:id="1834952083">
                          <w:marLeft w:val="0"/>
                          <w:marRight w:val="0"/>
                          <w:marTop w:val="0"/>
                          <w:marBottom w:val="0"/>
                          <w:divBdr>
                            <w:top w:val="none" w:sz="0" w:space="0" w:color="auto"/>
                            <w:left w:val="none" w:sz="0" w:space="0" w:color="auto"/>
                            <w:bottom w:val="none" w:sz="0" w:space="0" w:color="auto"/>
                            <w:right w:val="none" w:sz="0" w:space="0" w:color="auto"/>
                          </w:divBdr>
                          <w:divsChild>
                            <w:div w:id="1428228660">
                              <w:marLeft w:val="0"/>
                              <w:marRight w:val="0"/>
                              <w:marTop w:val="0"/>
                              <w:marBottom w:val="0"/>
                              <w:divBdr>
                                <w:top w:val="none" w:sz="0" w:space="0" w:color="auto"/>
                                <w:left w:val="none" w:sz="0" w:space="0" w:color="auto"/>
                                <w:bottom w:val="none" w:sz="0" w:space="0" w:color="auto"/>
                                <w:right w:val="none" w:sz="0" w:space="0" w:color="auto"/>
                              </w:divBdr>
                              <w:divsChild>
                                <w:div w:id="1120418122">
                                  <w:marLeft w:val="0"/>
                                  <w:marRight w:val="0"/>
                                  <w:marTop w:val="0"/>
                                  <w:marBottom w:val="0"/>
                                  <w:divBdr>
                                    <w:top w:val="none" w:sz="0" w:space="0" w:color="auto"/>
                                    <w:left w:val="none" w:sz="0" w:space="0" w:color="auto"/>
                                    <w:bottom w:val="none" w:sz="0" w:space="0" w:color="auto"/>
                                    <w:right w:val="none" w:sz="0" w:space="0" w:color="auto"/>
                                  </w:divBdr>
                                  <w:divsChild>
                                    <w:div w:id="829951569">
                                      <w:marLeft w:val="0"/>
                                      <w:marRight w:val="0"/>
                                      <w:marTop w:val="0"/>
                                      <w:marBottom w:val="0"/>
                                      <w:divBdr>
                                        <w:top w:val="none" w:sz="0" w:space="0" w:color="auto"/>
                                        <w:left w:val="none" w:sz="0" w:space="0" w:color="auto"/>
                                        <w:bottom w:val="none" w:sz="0" w:space="0" w:color="auto"/>
                                        <w:right w:val="none" w:sz="0" w:space="0" w:color="auto"/>
                                      </w:divBdr>
                                      <w:divsChild>
                                        <w:div w:id="298347135">
                                          <w:marLeft w:val="225"/>
                                          <w:marRight w:val="225"/>
                                          <w:marTop w:val="150"/>
                                          <w:marBottom w:val="0"/>
                                          <w:divBdr>
                                            <w:top w:val="none" w:sz="0" w:space="0" w:color="auto"/>
                                            <w:left w:val="none" w:sz="0" w:space="0" w:color="auto"/>
                                            <w:bottom w:val="none" w:sz="0" w:space="0" w:color="auto"/>
                                            <w:right w:val="none" w:sz="0" w:space="0" w:color="auto"/>
                                          </w:divBdr>
                                          <w:divsChild>
                                            <w:div w:id="92673746">
                                              <w:marLeft w:val="-150"/>
                                              <w:marRight w:val="-150"/>
                                              <w:marTop w:val="0"/>
                                              <w:marBottom w:val="0"/>
                                              <w:divBdr>
                                                <w:top w:val="none" w:sz="0" w:space="0" w:color="auto"/>
                                                <w:left w:val="none" w:sz="0" w:space="0" w:color="auto"/>
                                                <w:bottom w:val="none" w:sz="0" w:space="0" w:color="auto"/>
                                                <w:right w:val="none" w:sz="0" w:space="0" w:color="auto"/>
                                              </w:divBdr>
                                              <w:divsChild>
                                                <w:div w:id="897016058">
                                                  <w:marLeft w:val="0"/>
                                                  <w:marRight w:val="0"/>
                                                  <w:marTop w:val="0"/>
                                                  <w:marBottom w:val="0"/>
                                                  <w:divBdr>
                                                    <w:top w:val="none" w:sz="0" w:space="0" w:color="auto"/>
                                                    <w:left w:val="none" w:sz="0" w:space="0" w:color="auto"/>
                                                    <w:bottom w:val="none" w:sz="0" w:space="0" w:color="auto"/>
                                                    <w:right w:val="none" w:sz="0" w:space="0" w:color="auto"/>
                                                  </w:divBdr>
                                                  <w:divsChild>
                                                    <w:div w:id="461657759">
                                                      <w:marLeft w:val="-300"/>
                                                      <w:marRight w:val="0"/>
                                                      <w:marTop w:val="0"/>
                                                      <w:marBottom w:val="0"/>
                                                      <w:divBdr>
                                                        <w:top w:val="none" w:sz="0" w:space="0" w:color="auto"/>
                                                        <w:left w:val="none" w:sz="0" w:space="0" w:color="auto"/>
                                                        <w:bottom w:val="none" w:sz="0" w:space="0" w:color="auto"/>
                                                        <w:right w:val="none" w:sz="0" w:space="0" w:color="auto"/>
                                                      </w:divBdr>
                                                      <w:divsChild>
                                                        <w:div w:id="749011460">
                                                          <w:marLeft w:val="300"/>
                                                          <w:marRight w:val="0"/>
                                                          <w:marTop w:val="0"/>
                                                          <w:marBottom w:val="300"/>
                                                          <w:divBdr>
                                                            <w:top w:val="none" w:sz="0" w:space="0" w:color="auto"/>
                                                            <w:left w:val="none" w:sz="0" w:space="0" w:color="auto"/>
                                                            <w:bottom w:val="none" w:sz="0" w:space="0" w:color="auto"/>
                                                            <w:right w:val="none" w:sz="0" w:space="0" w:color="auto"/>
                                                          </w:divBdr>
                                                        </w:div>
                                                        <w:div w:id="1767460633">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506600935">
                                          <w:marLeft w:val="0"/>
                                          <w:marRight w:val="0"/>
                                          <w:marTop w:val="0"/>
                                          <w:marBottom w:val="0"/>
                                          <w:divBdr>
                                            <w:top w:val="none" w:sz="0" w:space="0" w:color="auto"/>
                                            <w:left w:val="none" w:sz="0" w:space="0" w:color="auto"/>
                                            <w:bottom w:val="none" w:sz="0" w:space="0" w:color="auto"/>
                                            <w:right w:val="none" w:sz="0" w:space="0" w:color="auto"/>
                                          </w:divBdr>
                                          <w:divsChild>
                                            <w:div w:id="298922992">
                                              <w:marLeft w:val="0"/>
                                              <w:marRight w:val="0"/>
                                              <w:marTop w:val="0"/>
                                              <w:marBottom w:val="0"/>
                                              <w:divBdr>
                                                <w:top w:val="none" w:sz="0" w:space="0" w:color="auto"/>
                                                <w:left w:val="none" w:sz="0" w:space="0" w:color="auto"/>
                                                <w:bottom w:val="none" w:sz="0" w:space="0" w:color="auto"/>
                                                <w:right w:val="none" w:sz="0" w:space="0" w:color="auto"/>
                                              </w:divBdr>
                                              <w:divsChild>
                                                <w:div w:id="592666553">
                                                  <w:marLeft w:val="0"/>
                                                  <w:marRight w:val="0"/>
                                                  <w:marTop w:val="150"/>
                                                  <w:marBottom w:val="0"/>
                                                  <w:divBdr>
                                                    <w:top w:val="none" w:sz="0" w:space="0" w:color="auto"/>
                                                    <w:left w:val="none" w:sz="0" w:space="0" w:color="auto"/>
                                                    <w:bottom w:val="none" w:sz="0" w:space="0" w:color="auto"/>
                                                    <w:right w:val="none" w:sz="0" w:space="0" w:color="auto"/>
                                                  </w:divBdr>
                                                  <w:divsChild>
                                                    <w:div w:id="964192664">
                                                      <w:marLeft w:val="0"/>
                                                      <w:marRight w:val="0"/>
                                                      <w:marTop w:val="0"/>
                                                      <w:marBottom w:val="0"/>
                                                      <w:divBdr>
                                                        <w:top w:val="none" w:sz="0" w:space="0" w:color="auto"/>
                                                        <w:left w:val="none" w:sz="0" w:space="0" w:color="auto"/>
                                                        <w:bottom w:val="none" w:sz="0" w:space="0" w:color="auto"/>
                                                        <w:right w:val="none" w:sz="0" w:space="0" w:color="auto"/>
                                                      </w:divBdr>
                                                      <w:divsChild>
                                                        <w:div w:id="32925073">
                                                          <w:marLeft w:val="0"/>
                                                          <w:marRight w:val="75"/>
                                                          <w:marTop w:val="0"/>
                                                          <w:marBottom w:val="75"/>
                                                          <w:divBdr>
                                                            <w:top w:val="none" w:sz="0" w:space="0" w:color="auto"/>
                                                            <w:left w:val="none" w:sz="0" w:space="0" w:color="auto"/>
                                                            <w:bottom w:val="none" w:sz="0" w:space="0" w:color="auto"/>
                                                            <w:right w:val="none" w:sz="0" w:space="0" w:color="auto"/>
                                                          </w:divBdr>
                                                        </w:div>
                                                        <w:div w:id="592975752">
                                                          <w:marLeft w:val="0"/>
                                                          <w:marRight w:val="0"/>
                                                          <w:marTop w:val="0"/>
                                                          <w:marBottom w:val="75"/>
                                                          <w:divBdr>
                                                            <w:top w:val="none" w:sz="0" w:space="0" w:color="auto"/>
                                                            <w:left w:val="none" w:sz="0" w:space="0" w:color="auto"/>
                                                            <w:bottom w:val="none" w:sz="0" w:space="0" w:color="auto"/>
                                                            <w:right w:val="none" w:sz="0" w:space="0" w:color="auto"/>
                                                          </w:divBdr>
                                                        </w:div>
                                                        <w:div w:id="1250849883">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102145312">
                                                  <w:marLeft w:val="0"/>
                                                  <w:marRight w:val="0"/>
                                                  <w:marTop w:val="0"/>
                                                  <w:marBottom w:val="0"/>
                                                  <w:divBdr>
                                                    <w:top w:val="none" w:sz="0" w:space="0" w:color="auto"/>
                                                    <w:left w:val="none" w:sz="0" w:space="0" w:color="auto"/>
                                                    <w:bottom w:val="none" w:sz="0" w:space="0" w:color="auto"/>
                                                    <w:right w:val="none" w:sz="0" w:space="0" w:color="auto"/>
                                                  </w:divBdr>
                                                </w:div>
                                                <w:div w:id="1170949479">
                                                  <w:marLeft w:val="0"/>
                                                  <w:marRight w:val="0"/>
                                                  <w:marTop w:val="150"/>
                                                  <w:marBottom w:val="0"/>
                                                  <w:divBdr>
                                                    <w:top w:val="none" w:sz="0" w:space="0" w:color="auto"/>
                                                    <w:left w:val="none" w:sz="0" w:space="0" w:color="auto"/>
                                                    <w:bottom w:val="none" w:sz="0" w:space="0" w:color="auto"/>
                                                    <w:right w:val="none" w:sz="0" w:space="0" w:color="auto"/>
                                                  </w:divBdr>
                                                  <w:divsChild>
                                                    <w:div w:id="145900747">
                                                      <w:marLeft w:val="0"/>
                                                      <w:marRight w:val="0"/>
                                                      <w:marTop w:val="0"/>
                                                      <w:marBottom w:val="0"/>
                                                      <w:divBdr>
                                                        <w:top w:val="none" w:sz="0" w:space="0" w:color="auto"/>
                                                        <w:left w:val="none" w:sz="0" w:space="0" w:color="auto"/>
                                                        <w:bottom w:val="none" w:sz="0" w:space="0" w:color="auto"/>
                                                        <w:right w:val="none" w:sz="0" w:space="0" w:color="auto"/>
                                                      </w:divBdr>
                                                    </w:div>
                                                    <w:div w:id="151217492">
                                                      <w:marLeft w:val="0"/>
                                                      <w:marRight w:val="0"/>
                                                      <w:marTop w:val="0"/>
                                                      <w:marBottom w:val="0"/>
                                                      <w:divBdr>
                                                        <w:top w:val="none" w:sz="0" w:space="0" w:color="auto"/>
                                                        <w:left w:val="none" w:sz="0" w:space="0" w:color="auto"/>
                                                        <w:bottom w:val="none" w:sz="0" w:space="0" w:color="auto"/>
                                                        <w:right w:val="none" w:sz="0" w:space="0" w:color="auto"/>
                                                      </w:divBdr>
                                                    </w:div>
                                                    <w:div w:id="517542888">
                                                      <w:marLeft w:val="0"/>
                                                      <w:marRight w:val="0"/>
                                                      <w:marTop w:val="0"/>
                                                      <w:marBottom w:val="0"/>
                                                      <w:divBdr>
                                                        <w:top w:val="none" w:sz="0" w:space="0" w:color="auto"/>
                                                        <w:left w:val="none" w:sz="0" w:space="0" w:color="auto"/>
                                                        <w:bottom w:val="none" w:sz="0" w:space="0" w:color="auto"/>
                                                        <w:right w:val="none" w:sz="0" w:space="0" w:color="auto"/>
                                                      </w:divBdr>
                                                    </w:div>
                                                    <w:div w:id="19294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741074">
                      <w:marLeft w:val="0"/>
                      <w:marRight w:val="0"/>
                      <w:marTop w:val="0"/>
                      <w:marBottom w:val="0"/>
                      <w:divBdr>
                        <w:top w:val="none" w:sz="0" w:space="0" w:color="auto"/>
                        <w:left w:val="none" w:sz="0" w:space="0" w:color="auto"/>
                        <w:bottom w:val="none" w:sz="0" w:space="0" w:color="auto"/>
                        <w:right w:val="none" w:sz="0" w:space="0" w:color="auto"/>
                      </w:divBdr>
                      <w:divsChild>
                        <w:div w:id="1286548534">
                          <w:marLeft w:val="0"/>
                          <w:marRight w:val="0"/>
                          <w:marTop w:val="0"/>
                          <w:marBottom w:val="0"/>
                          <w:divBdr>
                            <w:top w:val="none" w:sz="0" w:space="0" w:color="auto"/>
                            <w:left w:val="none" w:sz="0" w:space="0" w:color="auto"/>
                            <w:bottom w:val="none" w:sz="0" w:space="0" w:color="auto"/>
                            <w:right w:val="none" w:sz="0" w:space="0" w:color="auto"/>
                          </w:divBdr>
                          <w:divsChild>
                            <w:div w:id="421800184">
                              <w:marLeft w:val="0"/>
                              <w:marRight w:val="0"/>
                              <w:marTop w:val="0"/>
                              <w:marBottom w:val="0"/>
                              <w:divBdr>
                                <w:top w:val="none" w:sz="0" w:space="0" w:color="auto"/>
                                <w:left w:val="none" w:sz="0" w:space="0" w:color="auto"/>
                                <w:bottom w:val="none" w:sz="0" w:space="0" w:color="auto"/>
                                <w:right w:val="none" w:sz="0" w:space="0" w:color="auto"/>
                              </w:divBdr>
                              <w:divsChild>
                                <w:div w:id="609243582">
                                  <w:marLeft w:val="0"/>
                                  <w:marRight w:val="0"/>
                                  <w:marTop w:val="0"/>
                                  <w:marBottom w:val="0"/>
                                  <w:divBdr>
                                    <w:top w:val="none" w:sz="0" w:space="0" w:color="auto"/>
                                    <w:left w:val="none" w:sz="0" w:space="0" w:color="auto"/>
                                    <w:bottom w:val="none" w:sz="0" w:space="0" w:color="auto"/>
                                    <w:right w:val="none" w:sz="0" w:space="0" w:color="auto"/>
                                  </w:divBdr>
                                  <w:divsChild>
                                    <w:div w:id="404686486">
                                      <w:marLeft w:val="0"/>
                                      <w:marRight w:val="0"/>
                                      <w:marTop w:val="0"/>
                                      <w:marBottom w:val="0"/>
                                      <w:divBdr>
                                        <w:top w:val="none" w:sz="0" w:space="0" w:color="auto"/>
                                        <w:left w:val="none" w:sz="0" w:space="0" w:color="auto"/>
                                        <w:bottom w:val="none" w:sz="0" w:space="0" w:color="auto"/>
                                        <w:right w:val="none" w:sz="0" w:space="0" w:color="auto"/>
                                      </w:divBdr>
                                      <w:divsChild>
                                        <w:div w:id="1169247608">
                                          <w:marLeft w:val="225"/>
                                          <w:marRight w:val="225"/>
                                          <w:marTop w:val="150"/>
                                          <w:marBottom w:val="0"/>
                                          <w:divBdr>
                                            <w:top w:val="none" w:sz="0" w:space="0" w:color="auto"/>
                                            <w:left w:val="none" w:sz="0" w:space="0" w:color="auto"/>
                                            <w:bottom w:val="none" w:sz="0" w:space="0" w:color="auto"/>
                                            <w:right w:val="none" w:sz="0" w:space="0" w:color="auto"/>
                                          </w:divBdr>
                                          <w:divsChild>
                                            <w:div w:id="158274883">
                                              <w:marLeft w:val="-150"/>
                                              <w:marRight w:val="-150"/>
                                              <w:marTop w:val="0"/>
                                              <w:marBottom w:val="0"/>
                                              <w:divBdr>
                                                <w:top w:val="none" w:sz="0" w:space="0" w:color="auto"/>
                                                <w:left w:val="none" w:sz="0" w:space="0" w:color="auto"/>
                                                <w:bottom w:val="none" w:sz="0" w:space="0" w:color="auto"/>
                                                <w:right w:val="none" w:sz="0" w:space="0" w:color="auto"/>
                                              </w:divBdr>
                                              <w:divsChild>
                                                <w:div w:id="933784030">
                                                  <w:marLeft w:val="0"/>
                                                  <w:marRight w:val="0"/>
                                                  <w:marTop w:val="0"/>
                                                  <w:marBottom w:val="0"/>
                                                  <w:divBdr>
                                                    <w:top w:val="none" w:sz="0" w:space="0" w:color="auto"/>
                                                    <w:left w:val="none" w:sz="0" w:space="0" w:color="auto"/>
                                                    <w:bottom w:val="none" w:sz="0" w:space="0" w:color="auto"/>
                                                    <w:right w:val="none" w:sz="0" w:space="0" w:color="auto"/>
                                                  </w:divBdr>
                                                  <w:divsChild>
                                                    <w:div w:id="1008485859">
                                                      <w:marLeft w:val="-300"/>
                                                      <w:marRight w:val="0"/>
                                                      <w:marTop w:val="0"/>
                                                      <w:marBottom w:val="0"/>
                                                      <w:divBdr>
                                                        <w:top w:val="none" w:sz="0" w:space="0" w:color="auto"/>
                                                        <w:left w:val="none" w:sz="0" w:space="0" w:color="auto"/>
                                                        <w:bottom w:val="none" w:sz="0" w:space="0" w:color="auto"/>
                                                        <w:right w:val="none" w:sz="0" w:space="0" w:color="auto"/>
                                                      </w:divBdr>
                                                      <w:divsChild>
                                                        <w:div w:id="452094615">
                                                          <w:marLeft w:val="300"/>
                                                          <w:marRight w:val="0"/>
                                                          <w:marTop w:val="0"/>
                                                          <w:marBottom w:val="300"/>
                                                          <w:divBdr>
                                                            <w:top w:val="none" w:sz="0" w:space="0" w:color="auto"/>
                                                            <w:left w:val="none" w:sz="0" w:space="0" w:color="auto"/>
                                                            <w:bottom w:val="none" w:sz="0" w:space="0" w:color="auto"/>
                                                            <w:right w:val="none" w:sz="0" w:space="0" w:color="auto"/>
                                                          </w:divBdr>
                                                        </w:div>
                                                        <w:div w:id="1900050368">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369910708">
                                          <w:marLeft w:val="0"/>
                                          <w:marRight w:val="0"/>
                                          <w:marTop w:val="0"/>
                                          <w:marBottom w:val="0"/>
                                          <w:divBdr>
                                            <w:top w:val="none" w:sz="0" w:space="0" w:color="auto"/>
                                            <w:left w:val="none" w:sz="0" w:space="0" w:color="auto"/>
                                            <w:bottom w:val="none" w:sz="0" w:space="0" w:color="auto"/>
                                            <w:right w:val="none" w:sz="0" w:space="0" w:color="auto"/>
                                          </w:divBdr>
                                          <w:divsChild>
                                            <w:div w:id="1891644331">
                                              <w:marLeft w:val="0"/>
                                              <w:marRight w:val="0"/>
                                              <w:marTop w:val="0"/>
                                              <w:marBottom w:val="0"/>
                                              <w:divBdr>
                                                <w:top w:val="none" w:sz="0" w:space="0" w:color="auto"/>
                                                <w:left w:val="none" w:sz="0" w:space="0" w:color="auto"/>
                                                <w:bottom w:val="none" w:sz="0" w:space="0" w:color="auto"/>
                                                <w:right w:val="none" w:sz="0" w:space="0" w:color="auto"/>
                                              </w:divBdr>
                                              <w:divsChild>
                                                <w:div w:id="429933341">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150"/>
                                                  <w:marBottom w:val="0"/>
                                                  <w:divBdr>
                                                    <w:top w:val="none" w:sz="0" w:space="0" w:color="auto"/>
                                                    <w:left w:val="none" w:sz="0" w:space="0" w:color="auto"/>
                                                    <w:bottom w:val="none" w:sz="0" w:space="0" w:color="auto"/>
                                                    <w:right w:val="none" w:sz="0" w:space="0" w:color="auto"/>
                                                  </w:divBdr>
                                                  <w:divsChild>
                                                    <w:div w:id="1548179482">
                                                      <w:marLeft w:val="0"/>
                                                      <w:marRight w:val="0"/>
                                                      <w:marTop w:val="0"/>
                                                      <w:marBottom w:val="0"/>
                                                      <w:divBdr>
                                                        <w:top w:val="none" w:sz="0" w:space="0" w:color="auto"/>
                                                        <w:left w:val="none" w:sz="0" w:space="0" w:color="auto"/>
                                                        <w:bottom w:val="none" w:sz="0" w:space="0" w:color="auto"/>
                                                        <w:right w:val="none" w:sz="0" w:space="0" w:color="auto"/>
                                                      </w:divBdr>
                                                    </w:div>
                                                    <w:div w:id="1818494528">
                                                      <w:marLeft w:val="0"/>
                                                      <w:marRight w:val="0"/>
                                                      <w:marTop w:val="0"/>
                                                      <w:marBottom w:val="0"/>
                                                      <w:divBdr>
                                                        <w:top w:val="none" w:sz="0" w:space="0" w:color="auto"/>
                                                        <w:left w:val="none" w:sz="0" w:space="0" w:color="auto"/>
                                                        <w:bottom w:val="none" w:sz="0" w:space="0" w:color="auto"/>
                                                        <w:right w:val="none" w:sz="0" w:space="0" w:color="auto"/>
                                                      </w:divBdr>
                                                    </w:div>
                                                  </w:divsChild>
                                                </w:div>
                                                <w:div w:id="2117865451">
                                                  <w:marLeft w:val="0"/>
                                                  <w:marRight w:val="0"/>
                                                  <w:marTop w:val="150"/>
                                                  <w:marBottom w:val="0"/>
                                                  <w:divBdr>
                                                    <w:top w:val="none" w:sz="0" w:space="0" w:color="auto"/>
                                                    <w:left w:val="none" w:sz="0" w:space="0" w:color="auto"/>
                                                    <w:bottom w:val="none" w:sz="0" w:space="0" w:color="auto"/>
                                                    <w:right w:val="none" w:sz="0" w:space="0" w:color="auto"/>
                                                  </w:divBdr>
                                                  <w:divsChild>
                                                    <w:div w:id="1566334008">
                                                      <w:marLeft w:val="0"/>
                                                      <w:marRight w:val="0"/>
                                                      <w:marTop w:val="0"/>
                                                      <w:marBottom w:val="0"/>
                                                      <w:divBdr>
                                                        <w:top w:val="none" w:sz="0" w:space="0" w:color="auto"/>
                                                        <w:left w:val="none" w:sz="0" w:space="0" w:color="auto"/>
                                                        <w:bottom w:val="none" w:sz="0" w:space="0" w:color="auto"/>
                                                        <w:right w:val="none" w:sz="0" w:space="0" w:color="auto"/>
                                                      </w:divBdr>
                                                      <w:divsChild>
                                                        <w:div w:id="463237270">
                                                          <w:marLeft w:val="0"/>
                                                          <w:marRight w:val="0"/>
                                                          <w:marTop w:val="0"/>
                                                          <w:marBottom w:val="75"/>
                                                          <w:divBdr>
                                                            <w:top w:val="none" w:sz="0" w:space="0" w:color="auto"/>
                                                            <w:left w:val="none" w:sz="0" w:space="0" w:color="auto"/>
                                                            <w:bottom w:val="none" w:sz="0" w:space="0" w:color="auto"/>
                                                            <w:right w:val="none" w:sz="0" w:space="0" w:color="auto"/>
                                                          </w:divBdr>
                                                        </w:div>
                                                        <w:div w:id="952518078">
                                                          <w:marLeft w:val="0"/>
                                                          <w:marRight w:val="75"/>
                                                          <w:marTop w:val="0"/>
                                                          <w:marBottom w:val="75"/>
                                                          <w:divBdr>
                                                            <w:top w:val="none" w:sz="0" w:space="0" w:color="auto"/>
                                                            <w:left w:val="none" w:sz="0" w:space="0" w:color="auto"/>
                                                            <w:bottom w:val="none" w:sz="0" w:space="0" w:color="auto"/>
                                                            <w:right w:val="none" w:sz="0" w:space="0" w:color="auto"/>
                                                          </w:divBdr>
                                                        </w:div>
                                                        <w:div w:id="1258126750">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231718">
                              <w:marLeft w:val="0"/>
                              <w:marRight w:val="0"/>
                              <w:marTop w:val="0"/>
                              <w:marBottom w:val="0"/>
                              <w:divBdr>
                                <w:top w:val="none" w:sz="0" w:space="0" w:color="auto"/>
                                <w:left w:val="none" w:sz="0" w:space="0" w:color="auto"/>
                                <w:bottom w:val="none" w:sz="0" w:space="0" w:color="auto"/>
                                <w:right w:val="none" w:sz="0" w:space="0" w:color="auto"/>
                              </w:divBdr>
                              <w:divsChild>
                                <w:div w:id="851995353">
                                  <w:marLeft w:val="0"/>
                                  <w:marRight w:val="0"/>
                                  <w:marTop w:val="0"/>
                                  <w:marBottom w:val="0"/>
                                  <w:divBdr>
                                    <w:top w:val="single" w:sz="6" w:space="0" w:color="DDDDDD"/>
                                    <w:left w:val="single" w:sz="6" w:space="0" w:color="DDDDDD"/>
                                    <w:bottom w:val="single" w:sz="6" w:space="0" w:color="DDDDDD"/>
                                    <w:right w:val="single" w:sz="6" w:space="0" w:color="DDDDDD"/>
                                  </w:divBdr>
                                  <w:divsChild>
                                    <w:div w:id="766655897">
                                      <w:marLeft w:val="0"/>
                                      <w:marRight w:val="0"/>
                                      <w:marTop w:val="0"/>
                                      <w:marBottom w:val="0"/>
                                      <w:divBdr>
                                        <w:top w:val="none" w:sz="0" w:space="0" w:color="auto"/>
                                        <w:left w:val="none" w:sz="0" w:space="0" w:color="auto"/>
                                        <w:bottom w:val="none" w:sz="0" w:space="0" w:color="auto"/>
                                        <w:right w:val="none" w:sz="0" w:space="0" w:color="auto"/>
                                      </w:divBdr>
                                      <w:divsChild>
                                        <w:div w:id="1219979412">
                                          <w:marLeft w:val="0"/>
                                          <w:marRight w:val="0"/>
                                          <w:marTop w:val="0"/>
                                          <w:marBottom w:val="0"/>
                                          <w:divBdr>
                                            <w:top w:val="none" w:sz="0" w:space="0" w:color="auto"/>
                                            <w:left w:val="none" w:sz="0" w:space="0" w:color="auto"/>
                                            <w:bottom w:val="none" w:sz="0" w:space="0" w:color="auto"/>
                                            <w:right w:val="none" w:sz="0" w:space="0" w:color="auto"/>
                                          </w:divBdr>
                                          <w:divsChild>
                                            <w:div w:id="14432565">
                                              <w:marLeft w:val="0"/>
                                              <w:marRight w:val="0"/>
                                              <w:marTop w:val="0"/>
                                              <w:marBottom w:val="0"/>
                                              <w:divBdr>
                                                <w:top w:val="none" w:sz="0" w:space="0" w:color="auto"/>
                                                <w:left w:val="none" w:sz="0" w:space="0" w:color="auto"/>
                                                <w:bottom w:val="none" w:sz="0" w:space="0" w:color="auto"/>
                                                <w:right w:val="none" w:sz="0" w:space="0" w:color="auto"/>
                                              </w:divBdr>
                                              <w:divsChild>
                                                <w:div w:id="142620909">
                                                  <w:marLeft w:val="0"/>
                                                  <w:marRight w:val="0"/>
                                                  <w:marTop w:val="0"/>
                                                  <w:marBottom w:val="0"/>
                                                  <w:divBdr>
                                                    <w:top w:val="none" w:sz="0" w:space="0" w:color="auto"/>
                                                    <w:left w:val="none" w:sz="0" w:space="0" w:color="auto"/>
                                                    <w:bottom w:val="none" w:sz="0" w:space="0" w:color="auto"/>
                                                    <w:right w:val="none" w:sz="0" w:space="0" w:color="auto"/>
                                                  </w:divBdr>
                                                  <w:divsChild>
                                                    <w:div w:id="48576496">
                                                      <w:marLeft w:val="0"/>
                                                      <w:marRight w:val="0"/>
                                                      <w:marTop w:val="0"/>
                                                      <w:marBottom w:val="0"/>
                                                      <w:divBdr>
                                                        <w:top w:val="none" w:sz="0" w:space="0" w:color="auto"/>
                                                        <w:left w:val="none" w:sz="0" w:space="0" w:color="auto"/>
                                                        <w:bottom w:val="none" w:sz="0" w:space="0" w:color="auto"/>
                                                        <w:right w:val="none" w:sz="0" w:space="0" w:color="auto"/>
                                                      </w:divBdr>
                                                      <w:divsChild>
                                                        <w:div w:id="1103962605">
                                                          <w:marLeft w:val="0"/>
                                                          <w:marRight w:val="0"/>
                                                          <w:marTop w:val="0"/>
                                                          <w:marBottom w:val="0"/>
                                                          <w:divBdr>
                                                            <w:top w:val="none" w:sz="0" w:space="0" w:color="auto"/>
                                                            <w:left w:val="none" w:sz="0" w:space="0" w:color="auto"/>
                                                            <w:bottom w:val="none" w:sz="0" w:space="0" w:color="auto"/>
                                                            <w:right w:val="none" w:sz="0" w:space="0" w:color="auto"/>
                                                          </w:divBdr>
                                                          <w:divsChild>
                                                            <w:div w:id="1890259888">
                                                              <w:marLeft w:val="0"/>
                                                              <w:marRight w:val="0"/>
                                                              <w:marTop w:val="0"/>
                                                              <w:marBottom w:val="0"/>
                                                              <w:divBdr>
                                                                <w:top w:val="none" w:sz="0" w:space="0" w:color="auto"/>
                                                                <w:left w:val="none" w:sz="0" w:space="0" w:color="auto"/>
                                                                <w:bottom w:val="none" w:sz="0" w:space="0" w:color="auto"/>
                                                                <w:right w:val="none" w:sz="0" w:space="0" w:color="auto"/>
                                                              </w:divBdr>
                                                              <w:divsChild>
                                                                <w:div w:id="2461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3556542">
                      <w:marLeft w:val="0"/>
                      <w:marRight w:val="0"/>
                      <w:marTop w:val="0"/>
                      <w:marBottom w:val="0"/>
                      <w:divBdr>
                        <w:top w:val="none" w:sz="0" w:space="0" w:color="auto"/>
                        <w:left w:val="none" w:sz="0" w:space="0" w:color="auto"/>
                        <w:bottom w:val="none" w:sz="0" w:space="0" w:color="auto"/>
                        <w:right w:val="none" w:sz="0" w:space="0" w:color="auto"/>
                      </w:divBdr>
                      <w:divsChild>
                        <w:div w:id="16272061">
                          <w:marLeft w:val="0"/>
                          <w:marRight w:val="0"/>
                          <w:marTop w:val="0"/>
                          <w:marBottom w:val="0"/>
                          <w:divBdr>
                            <w:top w:val="none" w:sz="0" w:space="0" w:color="auto"/>
                            <w:left w:val="none" w:sz="0" w:space="0" w:color="auto"/>
                            <w:bottom w:val="none" w:sz="0" w:space="0" w:color="auto"/>
                            <w:right w:val="none" w:sz="0" w:space="0" w:color="auto"/>
                          </w:divBdr>
                          <w:divsChild>
                            <w:div w:id="1934582384">
                              <w:marLeft w:val="0"/>
                              <w:marRight w:val="0"/>
                              <w:marTop w:val="0"/>
                              <w:marBottom w:val="0"/>
                              <w:divBdr>
                                <w:top w:val="none" w:sz="0" w:space="0" w:color="auto"/>
                                <w:left w:val="none" w:sz="0" w:space="0" w:color="auto"/>
                                <w:bottom w:val="none" w:sz="0" w:space="0" w:color="auto"/>
                                <w:right w:val="none" w:sz="0" w:space="0" w:color="auto"/>
                              </w:divBdr>
                              <w:divsChild>
                                <w:div w:id="1478912100">
                                  <w:marLeft w:val="0"/>
                                  <w:marRight w:val="0"/>
                                  <w:marTop w:val="0"/>
                                  <w:marBottom w:val="0"/>
                                  <w:divBdr>
                                    <w:top w:val="none" w:sz="0" w:space="0" w:color="auto"/>
                                    <w:left w:val="none" w:sz="0" w:space="0" w:color="auto"/>
                                    <w:bottom w:val="none" w:sz="0" w:space="0" w:color="auto"/>
                                    <w:right w:val="none" w:sz="0" w:space="0" w:color="auto"/>
                                  </w:divBdr>
                                  <w:divsChild>
                                    <w:div w:id="848523421">
                                      <w:marLeft w:val="0"/>
                                      <w:marRight w:val="0"/>
                                      <w:marTop w:val="0"/>
                                      <w:marBottom w:val="0"/>
                                      <w:divBdr>
                                        <w:top w:val="none" w:sz="0" w:space="0" w:color="auto"/>
                                        <w:left w:val="none" w:sz="0" w:space="0" w:color="auto"/>
                                        <w:bottom w:val="none" w:sz="0" w:space="0" w:color="auto"/>
                                        <w:right w:val="none" w:sz="0" w:space="0" w:color="auto"/>
                                      </w:divBdr>
                                      <w:divsChild>
                                        <w:div w:id="910575438">
                                          <w:marLeft w:val="0"/>
                                          <w:marRight w:val="0"/>
                                          <w:marTop w:val="0"/>
                                          <w:marBottom w:val="0"/>
                                          <w:divBdr>
                                            <w:top w:val="none" w:sz="0" w:space="0" w:color="auto"/>
                                            <w:left w:val="none" w:sz="0" w:space="0" w:color="auto"/>
                                            <w:bottom w:val="none" w:sz="0" w:space="0" w:color="auto"/>
                                            <w:right w:val="none" w:sz="0" w:space="0" w:color="auto"/>
                                          </w:divBdr>
                                          <w:divsChild>
                                            <w:div w:id="1592002819">
                                              <w:marLeft w:val="0"/>
                                              <w:marRight w:val="0"/>
                                              <w:marTop w:val="0"/>
                                              <w:marBottom w:val="0"/>
                                              <w:divBdr>
                                                <w:top w:val="none" w:sz="0" w:space="0" w:color="auto"/>
                                                <w:left w:val="none" w:sz="0" w:space="0" w:color="auto"/>
                                                <w:bottom w:val="none" w:sz="0" w:space="0" w:color="auto"/>
                                                <w:right w:val="none" w:sz="0" w:space="0" w:color="auto"/>
                                              </w:divBdr>
                                              <w:divsChild>
                                                <w:div w:id="439254351">
                                                  <w:marLeft w:val="0"/>
                                                  <w:marRight w:val="0"/>
                                                  <w:marTop w:val="150"/>
                                                  <w:marBottom w:val="0"/>
                                                  <w:divBdr>
                                                    <w:top w:val="none" w:sz="0" w:space="0" w:color="auto"/>
                                                    <w:left w:val="none" w:sz="0" w:space="0" w:color="auto"/>
                                                    <w:bottom w:val="none" w:sz="0" w:space="0" w:color="auto"/>
                                                    <w:right w:val="none" w:sz="0" w:space="0" w:color="auto"/>
                                                  </w:divBdr>
                                                  <w:divsChild>
                                                    <w:div w:id="1178541065">
                                                      <w:marLeft w:val="0"/>
                                                      <w:marRight w:val="0"/>
                                                      <w:marTop w:val="0"/>
                                                      <w:marBottom w:val="0"/>
                                                      <w:divBdr>
                                                        <w:top w:val="none" w:sz="0" w:space="0" w:color="auto"/>
                                                        <w:left w:val="none" w:sz="0" w:space="0" w:color="auto"/>
                                                        <w:bottom w:val="none" w:sz="0" w:space="0" w:color="auto"/>
                                                        <w:right w:val="none" w:sz="0" w:space="0" w:color="auto"/>
                                                      </w:divBdr>
                                                    </w:div>
                                                    <w:div w:id="1661154698">
                                                      <w:marLeft w:val="0"/>
                                                      <w:marRight w:val="0"/>
                                                      <w:marTop w:val="0"/>
                                                      <w:marBottom w:val="0"/>
                                                      <w:divBdr>
                                                        <w:top w:val="none" w:sz="0" w:space="0" w:color="auto"/>
                                                        <w:left w:val="none" w:sz="0" w:space="0" w:color="auto"/>
                                                        <w:bottom w:val="none" w:sz="0" w:space="0" w:color="auto"/>
                                                        <w:right w:val="none" w:sz="0" w:space="0" w:color="auto"/>
                                                      </w:divBdr>
                                                    </w:div>
                                                  </w:divsChild>
                                                </w:div>
                                                <w:div w:id="698167315">
                                                  <w:marLeft w:val="0"/>
                                                  <w:marRight w:val="0"/>
                                                  <w:marTop w:val="150"/>
                                                  <w:marBottom w:val="0"/>
                                                  <w:divBdr>
                                                    <w:top w:val="none" w:sz="0" w:space="0" w:color="auto"/>
                                                    <w:left w:val="none" w:sz="0" w:space="0" w:color="auto"/>
                                                    <w:bottom w:val="none" w:sz="0" w:space="0" w:color="auto"/>
                                                    <w:right w:val="none" w:sz="0" w:space="0" w:color="auto"/>
                                                  </w:divBdr>
                                                  <w:divsChild>
                                                    <w:div w:id="54208899">
                                                      <w:marLeft w:val="0"/>
                                                      <w:marRight w:val="0"/>
                                                      <w:marTop w:val="0"/>
                                                      <w:marBottom w:val="0"/>
                                                      <w:divBdr>
                                                        <w:top w:val="none" w:sz="0" w:space="0" w:color="auto"/>
                                                        <w:left w:val="none" w:sz="0" w:space="0" w:color="auto"/>
                                                        <w:bottom w:val="none" w:sz="0" w:space="0" w:color="auto"/>
                                                        <w:right w:val="none" w:sz="0" w:space="0" w:color="auto"/>
                                                      </w:divBdr>
                                                      <w:divsChild>
                                                        <w:div w:id="1164278452">
                                                          <w:marLeft w:val="0"/>
                                                          <w:marRight w:val="75"/>
                                                          <w:marTop w:val="0"/>
                                                          <w:marBottom w:val="75"/>
                                                          <w:divBdr>
                                                            <w:top w:val="none" w:sz="0" w:space="0" w:color="auto"/>
                                                            <w:left w:val="none" w:sz="0" w:space="0" w:color="auto"/>
                                                            <w:bottom w:val="none" w:sz="0" w:space="0" w:color="auto"/>
                                                            <w:right w:val="none" w:sz="0" w:space="0" w:color="auto"/>
                                                          </w:divBdr>
                                                        </w:div>
                                                        <w:div w:id="1755080047">
                                                          <w:marLeft w:val="0"/>
                                                          <w:marRight w:val="0"/>
                                                          <w:marTop w:val="0"/>
                                                          <w:marBottom w:val="75"/>
                                                          <w:divBdr>
                                                            <w:top w:val="none" w:sz="0" w:space="0" w:color="auto"/>
                                                            <w:left w:val="none" w:sz="0" w:space="0" w:color="auto"/>
                                                            <w:bottom w:val="none" w:sz="0" w:space="0" w:color="auto"/>
                                                            <w:right w:val="none" w:sz="0" w:space="0" w:color="auto"/>
                                                          </w:divBdr>
                                                        </w:div>
                                                        <w:div w:id="2096824779">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8511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6743">
                                          <w:marLeft w:val="225"/>
                                          <w:marRight w:val="225"/>
                                          <w:marTop w:val="150"/>
                                          <w:marBottom w:val="0"/>
                                          <w:divBdr>
                                            <w:top w:val="none" w:sz="0" w:space="0" w:color="auto"/>
                                            <w:left w:val="none" w:sz="0" w:space="0" w:color="auto"/>
                                            <w:bottom w:val="none" w:sz="0" w:space="0" w:color="auto"/>
                                            <w:right w:val="none" w:sz="0" w:space="0" w:color="auto"/>
                                          </w:divBdr>
                                          <w:divsChild>
                                            <w:div w:id="2020040714">
                                              <w:marLeft w:val="-150"/>
                                              <w:marRight w:val="-150"/>
                                              <w:marTop w:val="0"/>
                                              <w:marBottom w:val="0"/>
                                              <w:divBdr>
                                                <w:top w:val="none" w:sz="0" w:space="0" w:color="auto"/>
                                                <w:left w:val="none" w:sz="0" w:space="0" w:color="auto"/>
                                                <w:bottom w:val="none" w:sz="0" w:space="0" w:color="auto"/>
                                                <w:right w:val="none" w:sz="0" w:space="0" w:color="auto"/>
                                              </w:divBdr>
                                              <w:divsChild>
                                                <w:div w:id="652561813">
                                                  <w:marLeft w:val="0"/>
                                                  <w:marRight w:val="0"/>
                                                  <w:marTop w:val="0"/>
                                                  <w:marBottom w:val="0"/>
                                                  <w:divBdr>
                                                    <w:top w:val="none" w:sz="0" w:space="0" w:color="auto"/>
                                                    <w:left w:val="none" w:sz="0" w:space="0" w:color="auto"/>
                                                    <w:bottom w:val="none" w:sz="0" w:space="0" w:color="auto"/>
                                                    <w:right w:val="none" w:sz="0" w:space="0" w:color="auto"/>
                                                  </w:divBdr>
                                                  <w:divsChild>
                                                    <w:div w:id="413552336">
                                                      <w:marLeft w:val="-300"/>
                                                      <w:marRight w:val="0"/>
                                                      <w:marTop w:val="0"/>
                                                      <w:marBottom w:val="0"/>
                                                      <w:divBdr>
                                                        <w:top w:val="none" w:sz="0" w:space="0" w:color="auto"/>
                                                        <w:left w:val="none" w:sz="0" w:space="0" w:color="auto"/>
                                                        <w:bottom w:val="none" w:sz="0" w:space="0" w:color="auto"/>
                                                        <w:right w:val="none" w:sz="0" w:space="0" w:color="auto"/>
                                                      </w:divBdr>
                                                      <w:divsChild>
                                                        <w:div w:id="109395869">
                                                          <w:marLeft w:val="300"/>
                                                          <w:marRight w:val="0"/>
                                                          <w:marTop w:val="0"/>
                                                          <w:marBottom w:val="300"/>
                                                          <w:divBdr>
                                                            <w:top w:val="none" w:sz="0" w:space="0" w:color="auto"/>
                                                            <w:left w:val="none" w:sz="0" w:space="0" w:color="auto"/>
                                                            <w:bottom w:val="none" w:sz="0" w:space="0" w:color="auto"/>
                                                            <w:right w:val="none" w:sz="0" w:space="0" w:color="auto"/>
                                                          </w:divBdr>
                                                        </w:div>
                                                        <w:div w:id="1981687391">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4844053">
                      <w:marLeft w:val="0"/>
                      <w:marRight w:val="0"/>
                      <w:marTop w:val="0"/>
                      <w:marBottom w:val="0"/>
                      <w:divBdr>
                        <w:top w:val="none" w:sz="0" w:space="0" w:color="auto"/>
                        <w:left w:val="none" w:sz="0" w:space="0" w:color="auto"/>
                        <w:bottom w:val="none" w:sz="0" w:space="0" w:color="auto"/>
                        <w:right w:val="none" w:sz="0" w:space="0" w:color="auto"/>
                      </w:divBdr>
                      <w:divsChild>
                        <w:div w:id="187453741">
                          <w:marLeft w:val="0"/>
                          <w:marRight w:val="0"/>
                          <w:marTop w:val="0"/>
                          <w:marBottom w:val="0"/>
                          <w:divBdr>
                            <w:top w:val="none" w:sz="0" w:space="0" w:color="auto"/>
                            <w:left w:val="none" w:sz="0" w:space="0" w:color="auto"/>
                            <w:bottom w:val="none" w:sz="0" w:space="0" w:color="auto"/>
                            <w:right w:val="none" w:sz="0" w:space="0" w:color="auto"/>
                          </w:divBdr>
                          <w:divsChild>
                            <w:div w:id="1731076989">
                              <w:marLeft w:val="0"/>
                              <w:marRight w:val="0"/>
                              <w:marTop w:val="0"/>
                              <w:marBottom w:val="0"/>
                              <w:divBdr>
                                <w:top w:val="none" w:sz="0" w:space="0" w:color="auto"/>
                                <w:left w:val="none" w:sz="0" w:space="0" w:color="auto"/>
                                <w:bottom w:val="none" w:sz="0" w:space="0" w:color="auto"/>
                                <w:right w:val="none" w:sz="0" w:space="0" w:color="auto"/>
                              </w:divBdr>
                              <w:divsChild>
                                <w:div w:id="1510833287">
                                  <w:marLeft w:val="0"/>
                                  <w:marRight w:val="0"/>
                                  <w:marTop w:val="0"/>
                                  <w:marBottom w:val="0"/>
                                  <w:divBdr>
                                    <w:top w:val="none" w:sz="0" w:space="0" w:color="auto"/>
                                    <w:left w:val="none" w:sz="0" w:space="0" w:color="auto"/>
                                    <w:bottom w:val="none" w:sz="0" w:space="0" w:color="auto"/>
                                    <w:right w:val="none" w:sz="0" w:space="0" w:color="auto"/>
                                  </w:divBdr>
                                  <w:divsChild>
                                    <w:div w:id="325744781">
                                      <w:marLeft w:val="0"/>
                                      <w:marRight w:val="0"/>
                                      <w:marTop w:val="0"/>
                                      <w:marBottom w:val="0"/>
                                      <w:divBdr>
                                        <w:top w:val="none" w:sz="0" w:space="0" w:color="auto"/>
                                        <w:left w:val="none" w:sz="0" w:space="0" w:color="auto"/>
                                        <w:bottom w:val="none" w:sz="0" w:space="0" w:color="auto"/>
                                        <w:right w:val="none" w:sz="0" w:space="0" w:color="auto"/>
                                      </w:divBdr>
                                      <w:divsChild>
                                        <w:div w:id="68887197">
                                          <w:marLeft w:val="0"/>
                                          <w:marRight w:val="0"/>
                                          <w:marTop w:val="0"/>
                                          <w:marBottom w:val="0"/>
                                          <w:divBdr>
                                            <w:top w:val="none" w:sz="0" w:space="0" w:color="auto"/>
                                            <w:left w:val="none" w:sz="0" w:space="0" w:color="auto"/>
                                            <w:bottom w:val="none" w:sz="0" w:space="0" w:color="auto"/>
                                            <w:right w:val="none" w:sz="0" w:space="0" w:color="auto"/>
                                          </w:divBdr>
                                          <w:divsChild>
                                            <w:div w:id="1788694914">
                                              <w:marLeft w:val="0"/>
                                              <w:marRight w:val="0"/>
                                              <w:marTop w:val="0"/>
                                              <w:marBottom w:val="0"/>
                                              <w:divBdr>
                                                <w:top w:val="none" w:sz="0" w:space="0" w:color="auto"/>
                                                <w:left w:val="none" w:sz="0" w:space="0" w:color="auto"/>
                                                <w:bottom w:val="none" w:sz="0" w:space="0" w:color="auto"/>
                                                <w:right w:val="none" w:sz="0" w:space="0" w:color="auto"/>
                                              </w:divBdr>
                                              <w:divsChild>
                                                <w:div w:id="41056271">
                                                  <w:marLeft w:val="0"/>
                                                  <w:marRight w:val="0"/>
                                                  <w:marTop w:val="0"/>
                                                  <w:marBottom w:val="0"/>
                                                  <w:divBdr>
                                                    <w:top w:val="none" w:sz="0" w:space="0" w:color="auto"/>
                                                    <w:left w:val="none" w:sz="0" w:space="0" w:color="auto"/>
                                                    <w:bottom w:val="none" w:sz="0" w:space="0" w:color="auto"/>
                                                    <w:right w:val="none" w:sz="0" w:space="0" w:color="auto"/>
                                                  </w:divBdr>
                                                </w:div>
                                                <w:div w:id="855847552">
                                                  <w:marLeft w:val="0"/>
                                                  <w:marRight w:val="0"/>
                                                  <w:marTop w:val="150"/>
                                                  <w:marBottom w:val="0"/>
                                                  <w:divBdr>
                                                    <w:top w:val="none" w:sz="0" w:space="0" w:color="auto"/>
                                                    <w:left w:val="none" w:sz="0" w:space="0" w:color="auto"/>
                                                    <w:bottom w:val="none" w:sz="0" w:space="0" w:color="auto"/>
                                                    <w:right w:val="none" w:sz="0" w:space="0" w:color="auto"/>
                                                  </w:divBdr>
                                                  <w:divsChild>
                                                    <w:div w:id="1479375959">
                                                      <w:marLeft w:val="0"/>
                                                      <w:marRight w:val="0"/>
                                                      <w:marTop w:val="0"/>
                                                      <w:marBottom w:val="0"/>
                                                      <w:divBdr>
                                                        <w:top w:val="none" w:sz="0" w:space="0" w:color="auto"/>
                                                        <w:left w:val="none" w:sz="0" w:space="0" w:color="auto"/>
                                                        <w:bottom w:val="none" w:sz="0" w:space="0" w:color="auto"/>
                                                        <w:right w:val="none" w:sz="0" w:space="0" w:color="auto"/>
                                                      </w:divBdr>
                                                    </w:div>
                                                    <w:div w:id="1554847018">
                                                      <w:marLeft w:val="0"/>
                                                      <w:marRight w:val="0"/>
                                                      <w:marTop w:val="0"/>
                                                      <w:marBottom w:val="0"/>
                                                      <w:divBdr>
                                                        <w:top w:val="none" w:sz="0" w:space="0" w:color="auto"/>
                                                        <w:left w:val="none" w:sz="0" w:space="0" w:color="auto"/>
                                                        <w:bottom w:val="none" w:sz="0" w:space="0" w:color="auto"/>
                                                        <w:right w:val="none" w:sz="0" w:space="0" w:color="auto"/>
                                                      </w:divBdr>
                                                    </w:div>
                                                    <w:div w:id="1591621763">
                                                      <w:marLeft w:val="0"/>
                                                      <w:marRight w:val="0"/>
                                                      <w:marTop w:val="0"/>
                                                      <w:marBottom w:val="0"/>
                                                      <w:divBdr>
                                                        <w:top w:val="none" w:sz="0" w:space="0" w:color="auto"/>
                                                        <w:left w:val="none" w:sz="0" w:space="0" w:color="auto"/>
                                                        <w:bottom w:val="none" w:sz="0" w:space="0" w:color="auto"/>
                                                        <w:right w:val="none" w:sz="0" w:space="0" w:color="auto"/>
                                                      </w:divBdr>
                                                    </w:div>
                                                    <w:div w:id="2052875025">
                                                      <w:marLeft w:val="0"/>
                                                      <w:marRight w:val="0"/>
                                                      <w:marTop w:val="0"/>
                                                      <w:marBottom w:val="0"/>
                                                      <w:divBdr>
                                                        <w:top w:val="none" w:sz="0" w:space="0" w:color="auto"/>
                                                        <w:left w:val="none" w:sz="0" w:space="0" w:color="auto"/>
                                                        <w:bottom w:val="none" w:sz="0" w:space="0" w:color="auto"/>
                                                        <w:right w:val="none" w:sz="0" w:space="0" w:color="auto"/>
                                                      </w:divBdr>
                                                    </w:div>
                                                  </w:divsChild>
                                                </w:div>
                                                <w:div w:id="1171986188">
                                                  <w:marLeft w:val="0"/>
                                                  <w:marRight w:val="0"/>
                                                  <w:marTop w:val="150"/>
                                                  <w:marBottom w:val="0"/>
                                                  <w:divBdr>
                                                    <w:top w:val="none" w:sz="0" w:space="0" w:color="auto"/>
                                                    <w:left w:val="none" w:sz="0" w:space="0" w:color="auto"/>
                                                    <w:bottom w:val="none" w:sz="0" w:space="0" w:color="auto"/>
                                                    <w:right w:val="none" w:sz="0" w:space="0" w:color="auto"/>
                                                  </w:divBdr>
                                                  <w:divsChild>
                                                    <w:div w:id="1519808625">
                                                      <w:marLeft w:val="0"/>
                                                      <w:marRight w:val="0"/>
                                                      <w:marTop w:val="0"/>
                                                      <w:marBottom w:val="0"/>
                                                      <w:divBdr>
                                                        <w:top w:val="none" w:sz="0" w:space="0" w:color="auto"/>
                                                        <w:left w:val="none" w:sz="0" w:space="0" w:color="auto"/>
                                                        <w:bottom w:val="none" w:sz="0" w:space="0" w:color="auto"/>
                                                        <w:right w:val="none" w:sz="0" w:space="0" w:color="auto"/>
                                                      </w:divBdr>
                                                      <w:divsChild>
                                                        <w:div w:id="166941372">
                                                          <w:marLeft w:val="0"/>
                                                          <w:marRight w:val="75"/>
                                                          <w:marTop w:val="0"/>
                                                          <w:marBottom w:val="75"/>
                                                          <w:divBdr>
                                                            <w:top w:val="none" w:sz="0" w:space="0" w:color="auto"/>
                                                            <w:left w:val="none" w:sz="0" w:space="0" w:color="auto"/>
                                                            <w:bottom w:val="none" w:sz="0" w:space="0" w:color="auto"/>
                                                            <w:right w:val="none" w:sz="0" w:space="0" w:color="auto"/>
                                                          </w:divBdr>
                                                        </w:div>
                                                        <w:div w:id="564266683">
                                                          <w:marLeft w:val="0"/>
                                                          <w:marRight w:val="75"/>
                                                          <w:marTop w:val="0"/>
                                                          <w:marBottom w:val="75"/>
                                                          <w:divBdr>
                                                            <w:top w:val="none" w:sz="0" w:space="0" w:color="auto"/>
                                                            <w:left w:val="none" w:sz="0" w:space="0" w:color="auto"/>
                                                            <w:bottom w:val="none" w:sz="0" w:space="0" w:color="auto"/>
                                                            <w:right w:val="none" w:sz="0" w:space="0" w:color="auto"/>
                                                          </w:divBdr>
                                                        </w:div>
                                                        <w:div w:id="8563105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079592712">
                                          <w:marLeft w:val="225"/>
                                          <w:marRight w:val="225"/>
                                          <w:marTop w:val="150"/>
                                          <w:marBottom w:val="0"/>
                                          <w:divBdr>
                                            <w:top w:val="none" w:sz="0" w:space="0" w:color="auto"/>
                                            <w:left w:val="none" w:sz="0" w:space="0" w:color="auto"/>
                                            <w:bottom w:val="none" w:sz="0" w:space="0" w:color="auto"/>
                                            <w:right w:val="none" w:sz="0" w:space="0" w:color="auto"/>
                                          </w:divBdr>
                                          <w:divsChild>
                                            <w:div w:id="666711489">
                                              <w:marLeft w:val="-150"/>
                                              <w:marRight w:val="-150"/>
                                              <w:marTop w:val="0"/>
                                              <w:marBottom w:val="0"/>
                                              <w:divBdr>
                                                <w:top w:val="none" w:sz="0" w:space="0" w:color="auto"/>
                                                <w:left w:val="none" w:sz="0" w:space="0" w:color="auto"/>
                                                <w:bottom w:val="none" w:sz="0" w:space="0" w:color="auto"/>
                                                <w:right w:val="none" w:sz="0" w:space="0" w:color="auto"/>
                                              </w:divBdr>
                                              <w:divsChild>
                                                <w:div w:id="1602571530">
                                                  <w:marLeft w:val="0"/>
                                                  <w:marRight w:val="0"/>
                                                  <w:marTop w:val="0"/>
                                                  <w:marBottom w:val="0"/>
                                                  <w:divBdr>
                                                    <w:top w:val="none" w:sz="0" w:space="0" w:color="auto"/>
                                                    <w:left w:val="none" w:sz="0" w:space="0" w:color="auto"/>
                                                    <w:bottom w:val="none" w:sz="0" w:space="0" w:color="auto"/>
                                                    <w:right w:val="none" w:sz="0" w:space="0" w:color="auto"/>
                                                  </w:divBdr>
                                                  <w:divsChild>
                                                    <w:div w:id="2094810293">
                                                      <w:marLeft w:val="-300"/>
                                                      <w:marRight w:val="0"/>
                                                      <w:marTop w:val="0"/>
                                                      <w:marBottom w:val="0"/>
                                                      <w:divBdr>
                                                        <w:top w:val="none" w:sz="0" w:space="0" w:color="auto"/>
                                                        <w:left w:val="none" w:sz="0" w:space="0" w:color="auto"/>
                                                        <w:bottom w:val="none" w:sz="0" w:space="0" w:color="auto"/>
                                                        <w:right w:val="none" w:sz="0" w:space="0" w:color="auto"/>
                                                      </w:divBdr>
                                                      <w:divsChild>
                                                        <w:div w:id="282158010">
                                                          <w:marLeft w:val="300"/>
                                                          <w:marRight w:val="0"/>
                                                          <w:marTop w:val="0"/>
                                                          <w:marBottom w:val="300"/>
                                                          <w:divBdr>
                                                            <w:top w:val="none" w:sz="0" w:space="0" w:color="auto"/>
                                                            <w:left w:val="none" w:sz="0" w:space="0" w:color="auto"/>
                                                            <w:bottom w:val="none" w:sz="0" w:space="0" w:color="auto"/>
                                                            <w:right w:val="none" w:sz="0" w:space="0" w:color="auto"/>
                                                          </w:divBdr>
                                                        </w:div>
                                                        <w:div w:id="1745838668">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197996">
                      <w:marLeft w:val="0"/>
                      <w:marRight w:val="0"/>
                      <w:marTop w:val="0"/>
                      <w:marBottom w:val="0"/>
                      <w:divBdr>
                        <w:top w:val="none" w:sz="0" w:space="0" w:color="auto"/>
                        <w:left w:val="none" w:sz="0" w:space="0" w:color="auto"/>
                        <w:bottom w:val="none" w:sz="0" w:space="0" w:color="auto"/>
                        <w:right w:val="none" w:sz="0" w:space="0" w:color="auto"/>
                      </w:divBdr>
                      <w:divsChild>
                        <w:div w:id="374281156">
                          <w:marLeft w:val="0"/>
                          <w:marRight w:val="0"/>
                          <w:marTop w:val="0"/>
                          <w:marBottom w:val="0"/>
                          <w:divBdr>
                            <w:top w:val="none" w:sz="0" w:space="0" w:color="auto"/>
                            <w:left w:val="none" w:sz="0" w:space="0" w:color="auto"/>
                            <w:bottom w:val="none" w:sz="0" w:space="0" w:color="auto"/>
                            <w:right w:val="none" w:sz="0" w:space="0" w:color="auto"/>
                          </w:divBdr>
                          <w:divsChild>
                            <w:div w:id="27607252">
                              <w:marLeft w:val="0"/>
                              <w:marRight w:val="0"/>
                              <w:marTop w:val="0"/>
                              <w:marBottom w:val="0"/>
                              <w:divBdr>
                                <w:top w:val="none" w:sz="0" w:space="0" w:color="auto"/>
                                <w:left w:val="none" w:sz="0" w:space="0" w:color="auto"/>
                                <w:bottom w:val="none" w:sz="0" w:space="0" w:color="auto"/>
                                <w:right w:val="none" w:sz="0" w:space="0" w:color="auto"/>
                              </w:divBdr>
                              <w:divsChild>
                                <w:div w:id="1317733089">
                                  <w:marLeft w:val="0"/>
                                  <w:marRight w:val="0"/>
                                  <w:marTop w:val="0"/>
                                  <w:marBottom w:val="0"/>
                                  <w:divBdr>
                                    <w:top w:val="single" w:sz="6" w:space="0" w:color="DDDDDD"/>
                                    <w:left w:val="single" w:sz="6" w:space="0" w:color="DDDDDD"/>
                                    <w:bottom w:val="single" w:sz="6" w:space="0" w:color="DDDDDD"/>
                                    <w:right w:val="single" w:sz="6" w:space="0" w:color="DDDDDD"/>
                                  </w:divBdr>
                                  <w:divsChild>
                                    <w:div w:id="395322753">
                                      <w:marLeft w:val="0"/>
                                      <w:marRight w:val="0"/>
                                      <w:marTop w:val="0"/>
                                      <w:marBottom w:val="0"/>
                                      <w:divBdr>
                                        <w:top w:val="none" w:sz="0" w:space="0" w:color="auto"/>
                                        <w:left w:val="none" w:sz="0" w:space="0" w:color="auto"/>
                                        <w:bottom w:val="none" w:sz="0" w:space="0" w:color="auto"/>
                                        <w:right w:val="none" w:sz="0" w:space="0" w:color="auto"/>
                                      </w:divBdr>
                                      <w:divsChild>
                                        <w:div w:id="168059014">
                                          <w:marLeft w:val="0"/>
                                          <w:marRight w:val="0"/>
                                          <w:marTop w:val="0"/>
                                          <w:marBottom w:val="0"/>
                                          <w:divBdr>
                                            <w:top w:val="none" w:sz="0" w:space="0" w:color="auto"/>
                                            <w:left w:val="none" w:sz="0" w:space="0" w:color="auto"/>
                                            <w:bottom w:val="none" w:sz="0" w:space="0" w:color="auto"/>
                                            <w:right w:val="none" w:sz="0" w:space="0" w:color="auto"/>
                                          </w:divBdr>
                                          <w:divsChild>
                                            <w:div w:id="816532285">
                                              <w:marLeft w:val="0"/>
                                              <w:marRight w:val="0"/>
                                              <w:marTop w:val="0"/>
                                              <w:marBottom w:val="0"/>
                                              <w:divBdr>
                                                <w:top w:val="none" w:sz="0" w:space="0" w:color="auto"/>
                                                <w:left w:val="none" w:sz="0" w:space="0" w:color="auto"/>
                                                <w:bottom w:val="none" w:sz="0" w:space="0" w:color="auto"/>
                                                <w:right w:val="none" w:sz="0" w:space="0" w:color="auto"/>
                                              </w:divBdr>
                                              <w:divsChild>
                                                <w:div w:id="1918855166">
                                                  <w:marLeft w:val="0"/>
                                                  <w:marRight w:val="0"/>
                                                  <w:marTop w:val="0"/>
                                                  <w:marBottom w:val="0"/>
                                                  <w:divBdr>
                                                    <w:top w:val="none" w:sz="0" w:space="0" w:color="auto"/>
                                                    <w:left w:val="none" w:sz="0" w:space="0" w:color="auto"/>
                                                    <w:bottom w:val="none" w:sz="0" w:space="0" w:color="auto"/>
                                                    <w:right w:val="none" w:sz="0" w:space="0" w:color="auto"/>
                                                  </w:divBdr>
                                                  <w:divsChild>
                                                    <w:div w:id="1660421644">
                                                      <w:marLeft w:val="0"/>
                                                      <w:marRight w:val="0"/>
                                                      <w:marTop w:val="0"/>
                                                      <w:marBottom w:val="0"/>
                                                      <w:divBdr>
                                                        <w:top w:val="none" w:sz="0" w:space="0" w:color="auto"/>
                                                        <w:left w:val="none" w:sz="0" w:space="0" w:color="auto"/>
                                                        <w:bottom w:val="none" w:sz="0" w:space="0" w:color="auto"/>
                                                        <w:right w:val="none" w:sz="0" w:space="0" w:color="auto"/>
                                                      </w:divBdr>
                                                      <w:divsChild>
                                                        <w:div w:id="1722433963">
                                                          <w:marLeft w:val="0"/>
                                                          <w:marRight w:val="0"/>
                                                          <w:marTop w:val="0"/>
                                                          <w:marBottom w:val="0"/>
                                                          <w:divBdr>
                                                            <w:top w:val="none" w:sz="0" w:space="0" w:color="auto"/>
                                                            <w:left w:val="none" w:sz="0" w:space="0" w:color="auto"/>
                                                            <w:bottom w:val="none" w:sz="0" w:space="0" w:color="auto"/>
                                                            <w:right w:val="none" w:sz="0" w:space="0" w:color="auto"/>
                                                          </w:divBdr>
                                                          <w:divsChild>
                                                            <w:div w:id="1326007670">
                                                              <w:marLeft w:val="0"/>
                                                              <w:marRight w:val="0"/>
                                                              <w:marTop w:val="0"/>
                                                              <w:marBottom w:val="0"/>
                                                              <w:divBdr>
                                                                <w:top w:val="none" w:sz="0" w:space="0" w:color="auto"/>
                                                                <w:left w:val="none" w:sz="0" w:space="0" w:color="auto"/>
                                                                <w:bottom w:val="none" w:sz="0" w:space="0" w:color="auto"/>
                                                                <w:right w:val="none" w:sz="0" w:space="0" w:color="auto"/>
                                                              </w:divBdr>
                                                              <w:divsChild>
                                                                <w:div w:id="15259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768401">
                              <w:marLeft w:val="0"/>
                              <w:marRight w:val="0"/>
                              <w:marTop w:val="0"/>
                              <w:marBottom w:val="0"/>
                              <w:divBdr>
                                <w:top w:val="none" w:sz="0" w:space="0" w:color="auto"/>
                                <w:left w:val="none" w:sz="0" w:space="0" w:color="auto"/>
                                <w:bottom w:val="none" w:sz="0" w:space="0" w:color="auto"/>
                                <w:right w:val="none" w:sz="0" w:space="0" w:color="auto"/>
                              </w:divBdr>
                              <w:divsChild>
                                <w:div w:id="1607886958">
                                  <w:marLeft w:val="0"/>
                                  <w:marRight w:val="0"/>
                                  <w:marTop w:val="0"/>
                                  <w:marBottom w:val="0"/>
                                  <w:divBdr>
                                    <w:top w:val="none" w:sz="0" w:space="0" w:color="auto"/>
                                    <w:left w:val="none" w:sz="0" w:space="0" w:color="auto"/>
                                    <w:bottom w:val="none" w:sz="0" w:space="0" w:color="auto"/>
                                    <w:right w:val="none" w:sz="0" w:space="0" w:color="auto"/>
                                  </w:divBdr>
                                  <w:divsChild>
                                    <w:div w:id="194197147">
                                      <w:marLeft w:val="0"/>
                                      <w:marRight w:val="0"/>
                                      <w:marTop w:val="0"/>
                                      <w:marBottom w:val="0"/>
                                      <w:divBdr>
                                        <w:top w:val="none" w:sz="0" w:space="0" w:color="auto"/>
                                        <w:left w:val="none" w:sz="0" w:space="0" w:color="auto"/>
                                        <w:bottom w:val="none" w:sz="0" w:space="0" w:color="auto"/>
                                        <w:right w:val="none" w:sz="0" w:space="0" w:color="auto"/>
                                      </w:divBdr>
                                      <w:divsChild>
                                        <w:div w:id="285162553">
                                          <w:marLeft w:val="0"/>
                                          <w:marRight w:val="0"/>
                                          <w:marTop w:val="0"/>
                                          <w:marBottom w:val="0"/>
                                          <w:divBdr>
                                            <w:top w:val="none" w:sz="0" w:space="0" w:color="auto"/>
                                            <w:left w:val="none" w:sz="0" w:space="0" w:color="auto"/>
                                            <w:bottom w:val="none" w:sz="0" w:space="0" w:color="auto"/>
                                            <w:right w:val="none" w:sz="0" w:space="0" w:color="auto"/>
                                          </w:divBdr>
                                          <w:divsChild>
                                            <w:div w:id="1222985343">
                                              <w:marLeft w:val="0"/>
                                              <w:marRight w:val="0"/>
                                              <w:marTop w:val="0"/>
                                              <w:marBottom w:val="0"/>
                                              <w:divBdr>
                                                <w:top w:val="none" w:sz="0" w:space="0" w:color="auto"/>
                                                <w:left w:val="none" w:sz="0" w:space="0" w:color="auto"/>
                                                <w:bottom w:val="none" w:sz="0" w:space="0" w:color="auto"/>
                                                <w:right w:val="none" w:sz="0" w:space="0" w:color="auto"/>
                                              </w:divBdr>
                                              <w:divsChild>
                                                <w:div w:id="834027410">
                                                  <w:marLeft w:val="0"/>
                                                  <w:marRight w:val="0"/>
                                                  <w:marTop w:val="0"/>
                                                  <w:marBottom w:val="0"/>
                                                  <w:divBdr>
                                                    <w:top w:val="none" w:sz="0" w:space="0" w:color="auto"/>
                                                    <w:left w:val="none" w:sz="0" w:space="0" w:color="auto"/>
                                                    <w:bottom w:val="none" w:sz="0" w:space="0" w:color="auto"/>
                                                    <w:right w:val="none" w:sz="0" w:space="0" w:color="auto"/>
                                                  </w:divBdr>
                                                </w:div>
                                                <w:div w:id="1291086540">
                                                  <w:marLeft w:val="0"/>
                                                  <w:marRight w:val="0"/>
                                                  <w:marTop w:val="150"/>
                                                  <w:marBottom w:val="0"/>
                                                  <w:divBdr>
                                                    <w:top w:val="none" w:sz="0" w:space="0" w:color="auto"/>
                                                    <w:left w:val="none" w:sz="0" w:space="0" w:color="auto"/>
                                                    <w:bottom w:val="none" w:sz="0" w:space="0" w:color="auto"/>
                                                    <w:right w:val="none" w:sz="0" w:space="0" w:color="auto"/>
                                                  </w:divBdr>
                                                  <w:divsChild>
                                                    <w:div w:id="231701605">
                                                      <w:marLeft w:val="0"/>
                                                      <w:marRight w:val="0"/>
                                                      <w:marTop w:val="0"/>
                                                      <w:marBottom w:val="0"/>
                                                      <w:divBdr>
                                                        <w:top w:val="none" w:sz="0" w:space="0" w:color="auto"/>
                                                        <w:left w:val="none" w:sz="0" w:space="0" w:color="auto"/>
                                                        <w:bottom w:val="none" w:sz="0" w:space="0" w:color="auto"/>
                                                        <w:right w:val="none" w:sz="0" w:space="0" w:color="auto"/>
                                                      </w:divBdr>
                                                    </w:div>
                                                    <w:div w:id="436875920">
                                                      <w:marLeft w:val="0"/>
                                                      <w:marRight w:val="0"/>
                                                      <w:marTop w:val="0"/>
                                                      <w:marBottom w:val="0"/>
                                                      <w:divBdr>
                                                        <w:top w:val="none" w:sz="0" w:space="0" w:color="auto"/>
                                                        <w:left w:val="none" w:sz="0" w:space="0" w:color="auto"/>
                                                        <w:bottom w:val="none" w:sz="0" w:space="0" w:color="auto"/>
                                                        <w:right w:val="none" w:sz="0" w:space="0" w:color="auto"/>
                                                      </w:divBdr>
                                                    </w:div>
                                                    <w:div w:id="1879391251">
                                                      <w:marLeft w:val="0"/>
                                                      <w:marRight w:val="0"/>
                                                      <w:marTop w:val="0"/>
                                                      <w:marBottom w:val="0"/>
                                                      <w:divBdr>
                                                        <w:top w:val="none" w:sz="0" w:space="0" w:color="auto"/>
                                                        <w:left w:val="none" w:sz="0" w:space="0" w:color="auto"/>
                                                        <w:bottom w:val="none" w:sz="0" w:space="0" w:color="auto"/>
                                                        <w:right w:val="none" w:sz="0" w:space="0" w:color="auto"/>
                                                      </w:divBdr>
                                                    </w:div>
                                                    <w:div w:id="2079788293">
                                                      <w:marLeft w:val="0"/>
                                                      <w:marRight w:val="0"/>
                                                      <w:marTop w:val="0"/>
                                                      <w:marBottom w:val="0"/>
                                                      <w:divBdr>
                                                        <w:top w:val="none" w:sz="0" w:space="0" w:color="auto"/>
                                                        <w:left w:val="none" w:sz="0" w:space="0" w:color="auto"/>
                                                        <w:bottom w:val="none" w:sz="0" w:space="0" w:color="auto"/>
                                                        <w:right w:val="none" w:sz="0" w:space="0" w:color="auto"/>
                                                      </w:divBdr>
                                                    </w:div>
                                                  </w:divsChild>
                                                </w:div>
                                                <w:div w:id="1798644553">
                                                  <w:marLeft w:val="0"/>
                                                  <w:marRight w:val="0"/>
                                                  <w:marTop w:val="150"/>
                                                  <w:marBottom w:val="0"/>
                                                  <w:divBdr>
                                                    <w:top w:val="none" w:sz="0" w:space="0" w:color="auto"/>
                                                    <w:left w:val="none" w:sz="0" w:space="0" w:color="auto"/>
                                                    <w:bottom w:val="none" w:sz="0" w:space="0" w:color="auto"/>
                                                    <w:right w:val="none" w:sz="0" w:space="0" w:color="auto"/>
                                                  </w:divBdr>
                                                  <w:divsChild>
                                                    <w:div w:id="1332563853">
                                                      <w:marLeft w:val="0"/>
                                                      <w:marRight w:val="0"/>
                                                      <w:marTop w:val="0"/>
                                                      <w:marBottom w:val="0"/>
                                                      <w:divBdr>
                                                        <w:top w:val="none" w:sz="0" w:space="0" w:color="auto"/>
                                                        <w:left w:val="none" w:sz="0" w:space="0" w:color="auto"/>
                                                        <w:bottom w:val="none" w:sz="0" w:space="0" w:color="auto"/>
                                                        <w:right w:val="none" w:sz="0" w:space="0" w:color="auto"/>
                                                      </w:divBdr>
                                                      <w:divsChild>
                                                        <w:div w:id="6756873">
                                                          <w:marLeft w:val="0"/>
                                                          <w:marRight w:val="75"/>
                                                          <w:marTop w:val="0"/>
                                                          <w:marBottom w:val="75"/>
                                                          <w:divBdr>
                                                            <w:top w:val="none" w:sz="0" w:space="0" w:color="auto"/>
                                                            <w:left w:val="none" w:sz="0" w:space="0" w:color="auto"/>
                                                            <w:bottom w:val="none" w:sz="0" w:space="0" w:color="auto"/>
                                                            <w:right w:val="none" w:sz="0" w:space="0" w:color="auto"/>
                                                          </w:divBdr>
                                                        </w:div>
                                                        <w:div w:id="1537081617">
                                                          <w:marLeft w:val="0"/>
                                                          <w:marRight w:val="75"/>
                                                          <w:marTop w:val="0"/>
                                                          <w:marBottom w:val="75"/>
                                                          <w:divBdr>
                                                            <w:top w:val="none" w:sz="0" w:space="0" w:color="auto"/>
                                                            <w:left w:val="none" w:sz="0" w:space="0" w:color="auto"/>
                                                            <w:bottom w:val="none" w:sz="0" w:space="0" w:color="auto"/>
                                                            <w:right w:val="none" w:sz="0" w:space="0" w:color="auto"/>
                                                          </w:divBdr>
                                                        </w:div>
                                                        <w:div w:id="182080518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285816579">
                                          <w:marLeft w:val="225"/>
                                          <w:marRight w:val="225"/>
                                          <w:marTop w:val="150"/>
                                          <w:marBottom w:val="0"/>
                                          <w:divBdr>
                                            <w:top w:val="none" w:sz="0" w:space="0" w:color="auto"/>
                                            <w:left w:val="none" w:sz="0" w:space="0" w:color="auto"/>
                                            <w:bottom w:val="none" w:sz="0" w:space="0" w:color="auto"/>
                                            <w:right w:val="none" w:sz="0" w:space="0" w:color="auto"/>
                                          </w:divBdr>
                                          <w:divsChild>
                                            <w:div w:id="775175893">
                                              <w:marLeft w:val="-150"/>
                                              <w:marRight w:val="-150"/>
                                              <w:marTop w:val="0"/>
                                              <w:marBottom w:val="0"/>
                                              <w:divBdr>
                                                <w:top w:val="none" w:sz="0" w:space="0" w:color="auto"/>
                                                <w:left w:val="none" w:sz="0" w:space="0" w:color="auto"/>
                                                <w:bottom w:val="none" w:sz="0" w:space="0" w:color="auto"/>
                                                <w:right w:val="none" w:sz="0" w:space="0" w:color="auto"/>
                                              </w:divBdr>
                                              <w:divsChild>
                                                <w:div w:id="1528130445">
                                                  <w:marLeft w:val="0"/>
                                                  <w:marRight w:val="0"/>
                                                  <w:marTop w:val="0"/>
                                                  <w:marBottom w:val="0"/>
                                                  <w:divBdr>
                                                    <w:top w:val="none" w:sz="0" w:space="0" w:color="auto"/>
                                                    <w:left w:val="none" w:sz="0" w:space="0" w:color="auto"/>
                                                    <w:bottom w:val="none" w:sz="0" w:space="0" w:color="auto"/>
                                                    <w:right w:val="none" w:sz="0" w:space="0" w:color="auto"/>
                                                  </w:divBdr>
                                                  <w:divsChild>
                                                    <w:div w:id="1392191326">
                                                      <w:marLeft w:val="-300"/>
                                                      <w:marRight w:val="0"/>
                                                      <w:marTop w:val="0"/>
                                                      <w:marBottom w:val="0"/>
                                                      <w:divBdr>
                                                        <w:top w:val="none" w:sz="0" w:space="0" w:color="auto"/>
                                                        <w:left w:val="none" w:sz="0" w:space="0" w:color="auto"/>
                                                        <w:bottom w:val="none" w:sz="0" w:space="0" w:color="auto"/>
                                                        <w:right w:val="none" w:sz="0" w:space="0" w:color="auto"/>
                                                      </w:divBdr>
                                                      <w:divsChild>
                                                        <w:div w:id="1662541320">
                                                          <w:marLeft w:val="300"/>
                                                          <w:marRight w:val="0"/>
                                                          <w:marTop w:val="0"/>
                                                          <w:marBottom w:val="300"/>
                                                          <w:divBdr>
                                                            <w:top w:val="none" w:sz="0" w:space="0" w:color="auto"/>
                                                            <w:left w:val="none" w:sz="0" w:space="0" w:color="auto"/>
                                                            <w:bottom w:val="none" w:sz="0" w:space="0" w:color="auto"/>
                                                            <w:right w:val="none" w:sz="0" w:space="0" w:color="auto"/>
                                                          </w:divBdr>
                                                        </w:div>
                                                        <w:div w:id="1989094011">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5046038">
                      <w:marLeft w:val="0"/>
                      <w:marRight w:val="0"/>
                      <w:marTop w:val="0"/>
                      <w:marBottom w:val="0"/>
                      <w:divBdr>
                        <w:top w:val="none" w:sz="0" w:space="0" w:color="auto"/>
                        <w:left w:val="none" w:sz="0" w:space="0" w:color="auto"/>
                        <w:bottom w:val="none" w:sz="0" w:space="0" w:color="auto"/>
                        <w:right w:val="none" w:sz="0" w:space="0" w:color="auto"/>
                      </w:divBdr>
                      <w:divsChild>
                        <w:div w:id="1360157969">
                          <w:marLeft w:val="0"/>
                          <w:marRight w:val="0"/>
                          <w:marTop w:val="0"/>
                          <w:marBottom w:val="0"/>
                          <w:divBdr>
                            <w:top w:val="none" w:sz="0" w:space="0" w:color="auto"/>
                            <w:left w:val="none" w:sz="0" w:space="0" w:color="auto"/>
                            <w:bottom w:val="none" w:sz="0" w:space="0" w:color="auto"/>
                            <w:right w:val="none" w:sz="0" w:space="0" w:color="auto"/>
                          </w:divBdr>
                          <w:divsChild>
                            <w:div w:id="508756570">
                              <w:marLeft w:val="0"/>
                              <w:marRight w:val="0"/>
                              <w:marTop w:val="0"/>
                              <w:marBottom w:val="0"/>
                              <w:divBdr>
                                <w:top w:val="none" w:sz="0" w:space="0" w:color="auto"/>
                                <w:left w:val="none" w:sz="0" w:space="0" w:color="auto"/>
                                <w:bottom w:val="none" w:sz="0" w:space="0" w:color="auto"/>
                                <w:right w:val="none" w:sz="0" w:space="0" w:color="auto"/>
                              </w:divBdr>
                              <w:divsChild>
                                <w:div w:id="607852656">
                                  <w:marLeft w:val="0"/>
                                  <w:marRight w:val="0"/>
                                  <w:marTop w:val="0"/>
                                  <w:marBottom w:val="0"/>
                                  <w:divBdr>
                                    <w:top w:val="none" w:sz="0" w:space="0" w:color="auto"/>
                                    <w:left w:val="none" w:sz="0" w:space="0" w:color="auto"/>
                                    <w:bottom w:val="none" w:sz="0" w:space="0" w:color="auto"/>
                                    <w:right w:val="none" w:sz="0" w:space="0" w:color="auto"/>
                                  </w:divBdr>
                                  <w:divsChild>
                                    <w:div w:id="860171685">
                                      <w:marLeft w:val="0"/>
                                      <w:marRight w:val="0"/>
                                      <w:marTop w:val="0"/>
                                      <w:marBottom w:val="0"/>
                                      <w:divBdr>
                                        <w:top w:val="none" w:sz="0" w:space="0" w:color="auto"/>
                                        <w:left w:val="none" w:sz="0" w:space="0" w:color="auto"/>
                                        <w:bottom w:val="none" w:sz="0" w:space="0" w:color="auto"/>
                                        <w:right w:val="none" w:sz="0" w:space="0" w:color="auto"/>
                                      </w:divBdr>
                                      <w:divsChild>
                                        <w:div w:id="1021393068">
                                          <w:marLeft w:val="0"/>
                                          <w:marRight w:val="0"/>
                                          <w:marTop w:val="0"/>
                                          <w:marBottom w:val="0"/>
                                          <w:divBdr>
                                            <w:top w:val="none" w:sz="0" w:space="0" w:color="auto"/>
                                            <w:left w:val="none" w:sz="0" w:space="0" w:color="auto"/>
                                            <w:bottom w:val="none" w:sz="0" w:space="0" w:color="auto"/>
                                            <w:right w:val="none" w:sz="0" w:space="0" w:color="auto"/>
                                          </w:divBdr>
                                          <w:divsChild>
                                            <w:div w:id="834034893">
                                              <w:marLeft w:val="0"/>
                                              <w:marRight w:val="0"/>
                                              <w:marTop w:val="0"/>
                                              <w:marBottom w:val="0"/>
                                              <w:divBdr>
                                                <w:top w:val="none" w:sz="0" w:space="0" w:color="auto"/>
                                                <w:left w:val="none" w:sz="0" w:space="0" w:color="auto"/>
                                                <w:bottom w:val="none" w:sz="0" w:space="0" w:color="auto"/>
                                                <w:right w:val="none" w:sz="0" w:space="0" w:color="auto"/>
                                              </w:divBdr>
                                              <w:divsChild>
                                                <w:div w:id="484006764">
                                                  <w:marLeft w:val="0"/>
                                                  <w:marRight w:val="0"/>
                                                  <w:marTop w:val="0"/>
                                                  <w:marBottom w:val="0"/>
                                                  <w:divBdr>
                                                    <w:top w:val="none" w:sz="0" w:space="0" w:color="auto"/>
                                                    <w:left w:val="none" w:sz="0" w:space="0" w:color="auto"/>
                                                    <w:bottom w:val="none" w:sz="0" w:space="0" w:color="auto"/>
                                                    <w:right w:val="none" w:sz="0" w:space="0" w:color="auto"/>
                                                  </w:divBdr>
                                                </w:div>
                                                <w:div w:id="1065177458">
                                                  <w:marLeft w:val="0"/>
                                                  <w:marRight w:val="0"/>
                                                  <w:marTop w:val="150"/>
                                                  <w:marBottom w:val="0"/>
                                                  <w:divBdr>
                                                    <w:top w:val="none" w:sz="0" w:space="0" w:color="auto"/>
                                                    <w:left w:val="none" w:sz="0" w:space="0" w:color="auto"/>
                                                    <w:bottom w:val="none" w:sz="0" w:space="0" w:color="auto"/>
                                                    <w:right w:val="none" w:sz="0" w:space="0" w:color="auto"/>
                                                  </w:divBdr>
                                                  <w:divsChild>
                                                    <w:div w:id="179391064">
                                                      <w:marLeft w:val="0"/>
                                                      <w:marRight w:val="0"/>
                                                      <w:marTop w:val="0"/>
                                                      <w:marBottom w:val="0"/>
                                                      <w:divBdr>
                                                        <w:top w:val="none" w:sz="0" w:space="0" w:color="auto"/>
                                                        <w:left w:val="none" w:sz="0" w:space="0" w:color="auto"/>
                                                        <w:bottom w:val="none" w:sz="0" w:space="0" w:color="auto"/>
                                                        <w:right w:val="none" w:sz="0" w:space="0" w:color="auto"/>
                                                      </w:divBdr>
                                                    </w:div>
                                                    <w:div w:id="1286693606">
                                                      <w:marLeft w:val="0"/>
                                                      <w:marRight w:val="0"/>
                                                      <w:marTop w:val="0"/>
                                                      <w:marBottom w:val="0"/>
                                                      <w:divBdr>
                                                        <w:top w:val="none" w:sz="0" w:space="0" w:color="auto"/>
                                                        <w:left w:val="none" w:sz="0" w:space="0" w:color="auto"/>
                                                        <w:bottom w:val="none" w:sz="0" w:space="0" w:color="auto"/>
                                                        <w:right w:val="none" w:sz="0" w:space="0" w:color="auto"/>
                                                      </w:divBdr>
                                                    </w:div>
                                                    <w:div w:id="1332483672">
                                                      <w:marLeft w:val="0"/>
                                                      <w:marRight w:val="0"/>
                                                      <w:marTop w:val="0"/>
                                                      <w:marBottom w:val="0"/>
                                                      <w:divBdr>
                                                        <w:top w:val="none" w:sz="0" w:space="0" w:color="auto"/>
                                                        <w:left w:val="none" w:sz="0" w:space="0" w:color="auto"/>
                                                        <w:bottom w:val="none" w:sz="0" w:space="0" w:color="auto"/>
                                                        <w:right w:val="none" w:sz="0" w:space="0" w:color="auto"/>
                                                      </w:divBdr>
                                                    </w:div>
                                                    <w:div w:id="1838301643">
                                                      <w:marLeft w:val="0"/>
                                                      <w:marRight w:val="0"/>
                                                      <w:marTop w:val="0"/>
                                                      <w:marBottom w:val="0"/>
                                                      <w:divBdr>
                                                        <w:top w:val="none" w:sz="0" w:space="0" w:color="auto"/>
                                                        <w:left w:val="none" w:sz="0" w:space="0" w:color="auto"/>
                                                        <w:bottom w:val="none" w:sz="0" w:space="0" w:color="auto"/>
                                                        <w:right w:val="none" w:sz="0" w:space="0" w:color="auto"/>
                                                      </w:divBdr>
                                                    </w:div>
                                                  </w:divsChild>
                                                </w:div>
                                                <w:div w:id="2094279622">
                                                  <w:marLeft w:val="0"/>
                                                  <w:marRight w:val="0"/>
                                                  <w:marTop w:val="150"/>
                                                  <w:marBottom w:val="0"/>
                                                  <w:divBdr>
                                                    <w:top w:val="none" w:sz="0" w:space="0" w:color="auto"/>
                                                    <w:left w:val="none" w:sz="0" w:space="0" w:color="auto"/>
                                                    <w:bottom w:val="none" w:sz="0" w:space="0" w:color="auto"/>
                                                    <w:right w:val="none" w:sz="0" w:space="0" w:color="auto"/>
                                                  </w:divBdr>
                                                  <w:divsChild>
                                                    <w:div w:id="693387095">
                                                      <w:marLeft w:val="0"/>
                                                      <w:marRight w:val="0"/>
                                                      <w:marTop w:val="0"/>
                                                      <w:marBottom w:val="0"/>
                                                      <w:divBdr>
                                                        <w:top w:val="none" w:sz="0" w:space="0" w:color="auto"/>
                                                        <w:left w:val="none" w:sz="0" w:space="0" w:color="auto"/>
                                                        <w:bottom w:val="none" w:sz="0" w:space="0" w:color="auto"/>
                                                        <w:right w:val="none" w:sz="0" w:space="0" w:color="auto"/>
                                                      </w:divBdr>
                                                      <w:divsChild>
                                                        <w:div w:id="381175230">
                                                          <w:marLeft w:val="0"/>
                                                          <w:marRight w:val="75"/>
                                                          <w:marTop w:val="0"/>
                                                          <w:marBottom w:val="75"/>
                                                          <w:divBdr>
                                                            <w:top w:val="none" w:sz="0" w:space="0" w:color="auto"/>
                                                            <w:left w:val="none" w:sz="0" w:space="0" w:color="auto"/>
                                                            <w:bottom w:val="none" w:sz="0" w:space="0" w:color="auto"/>
                                                            <w:right w:val="none" w:sz="0" w:space="0" w:color="auto"/>
                                                          </w:divBdr>
                                                        </w:div>
                                                        <w:div w:id="544758147">
                                                          <w:marLeft w:val="0"/>
                                                          <w:marRight w:val="0"/>
                                                          <w:marTop w:val="0"/>
                                                          <w:marBottom w:val="75"/>
                                                          <w:divBdr>
                                                            <w:top w:val="none" w:sz="0" w:space="0" w:color="auto"/>
                                                            <w:left w:val="none" w:sz="0" w:space="0" w:color="auto"/>
                                                            <w:bottom w:val="none" w:sz="0" w:space="0" w:color="auto"/>
                                                            <w:right w:val="none" w:sz="0" w:space="0" w:color="auto"/>
                                                          </w:divBdr>
                                                        </w:div>
                                                        <w:div w:id="1418096605">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287006719">
                                          <w:marLeft w:val="225"/>
                                          <w:marRight w:val="225"/>
                                          <w:marTop w:val="150"/>
                                          <w:marBottom w:val="0"/>
                                          <w:divBdr>
                                            <w:top w:val="none" w:sz="0" w:space="0" w:color="auto"/>
                                            <w:left w:val="none" w:sz="0" w:space="0" w:color="auto"/>
                                            <w:bottom w:val="none" w:sz="0" w:space="0" w:color="auto"/>
                                            <w:right w:val="none" w:sz="0" w:space="0" w:color="auto"/>
                                          </w:divBdr>
                                          <w:divsChild>
                                            <w:div w:id="820654709">
                                              <w:marLeft w:val="-150"/>
                                              <w:marRight w:val="-150"/>
                                              <w:marTop w:val="0"/>
                                              <w:marBottom w:val="0"/>
                                              <w:divBdr>
                                                <w:top w:val="none" w:sz="0" w:space="0" w:color="auto"/>
                                                <w:left w:val="none" w:sz="0" w:space="0" w:color="auto"/>
                                                <w:bottom w:val="none" w:sz="0" w:space="0" w:color="auto"/>
                                                <w:right w:val="none" w:sz="0" w:space="0" w:color="auto"/>
                                              </w:divBdr>
                                              <w:divsChild>
                                                <w:div w:id="900215866">
                                                  <w:marLeft w:val="0"/>
                                                  <w:marRight w:val="0"/>
                                                  <w:marTop w:val="0"/>
                                                  <w:marBottom w:val="0"/>
                                                  <w:divBdr>
                                                    <w:top w:val="none" w:sz="0" w:space="0" w:color="auto"/>
                                                    <w:left w:val="none" w:sz="0" w:space="0" w:color="auto"/>
                                                    <w:bottom w:val="none" w:sz="0" w:space="0" w:color="auto"/>
                                                    <w:right w:val="none" w:sz="0" w:space="0" w:color="auto"/>
                                                  </w:divBdr>
                                                  <w:divsChild>
                                                    <w:div w:id="1805273338">
                                                      <w:marLeft w:val="-300"/>
                                                      <w:marRight w:val="0"/>
                                                      <w:marTop w:val="0"/>
                                                      <w:marBottom w:val="0"/>
                                                      <w:divBdr>
                                                        <w:top w:val="none" w:sz="0" w:space="0" w:color="auto"/>
                                                        <w:left w:val="none" w:sz="0" w:space="0" w:color="auto"/>
                                                        <w:bottom w:val="none" w:sz="0" w:space="0" w:color="auto"/>
                                                        <w:right w:val="none" w:sz="0" w:space="0" w:color="auto"/>
                                                      </w:divBdr>
                                                      <w:divsChild>
                                                        <w:div w:id="931279665">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254498">
                              <w:marLeft w:val="0"/>
                              <w:marRight w:val="0"/>
                              <w:marTop w:val="0"/>
                              <w:marBottom w:val="0"/>
                              <w:divBdr>
                                <w:top w:val="none" w:sz="0" w:space="0" w:color="auto"/>
                                <w:left w:val="none" w:sz="0" w:space="0" w:color="auto"/>
                                <w:bottom w:val="none" w:sz="0" w:space="0" w:color="auto"/>
                                <w:right w:val="none" w:sz="0" w:space="0" w:color="auto"/>
                              </w:divBdr>
                              <w:divsChild>
                                <w:div w:id="1849323390">
                                  <w:marLeft w:val="0"/>
                                  <w:marRight w:val="0"/>
                                  <w:marTop w:val="0"/>
                                  <w:marBottom w:val="0"/>
                                  <w:divBdr>
                                    <w:top w:val="single" w:sz="6" w:space="0" w:color="DDDDDD"/>
                                    <w:left w:val="single" w:sz="6" w:space="0" w:color="DDDDDD"/>
                                    <w:bottom w:val="single" w:sz="6" w:space="0" w:color="DDDDDD"/>
                                    <w:right w:val="single" w:sz="6" w:space="0" w:color="DDDDDD"/>
                                  </w:divBdr>
                                  <w:divsChild>
                                    <w:div w:id="1701931939">
                                      <w:marLeft w:val="0"/>
                                      <w:marRight w:val="0"/>
                                      <w:marTop w:val="0"/>
                                      <w:marBottom w:val="0"/>
                                      <w:divBdr>
                                        <w:top w:val="none" w:sz="0" w:space="0" w:color="auto"/>
                                        <w:left w:val="none" w:sz="0" w:space="0" w:color="auto"/>
                                        <w:bottom w:val="none" w:sz="0" w:space="0" w:color="auto"/>
                                        <w:right w:val="none" w:sz="0" w:space="0" w:color="auto"/>
                                      </w:divBdr>
                                      <w:divsChild>
                                        <w:div w:id="1249071386">
                                          <w:marLeft w:val="0"/>
                                          <w:marRight w:val="0"/>
                                          <w:marTop w:val="0"/>
                                          <w:marBottom w:val="0"/>
                                          <w:divBdr>
                                            <w:top w:val="none" w:sz="0" w:space="0" w:color="auto"/>
                                            <w:left w:val="none" w:sz="0" w:space="0" w:color="auto"/>
                                            <w:bottom w:val="none" w:sz="0" w:space="0" w:color="auto"/>
                                            <w:right w:val="none" w:sz="0" w:space="0" w:color="auto"/>
                                          </w:divBdr>
                                          <w:divsChild>
                                            <w:div w:id="2028216931">
                                              <w:marLeft w:val="0"/>
                                              <w:marRight w:val="0"/>
                                              <w:marTop w:val="0"/>
                                              <w:marBottom w:val="0"/>
                                              <w:divBdr>
                                                <w:top w:val="none" w:sz="0" w:space="0" w:color="auto"/>
                                                <w:left w:val="none" w:sz="0" w:space="0" w:color="auto"/>
                                                <w:bottom w:val="none" w:sz="0" w:space="0" w:color="auto"/>
                                                <w:right w:val="none" w:sz="0" w:space="0" w:color="auto"/>
                                              </w:divBdr>
                                              <w:divsChild>
                                                <w:div w:id="310788290">
                                                  <w:marLeft w:val="0"/>
                                                  <w:marRight w:val="0"/>
                                                  <w:marTop w:val="0"/>
                                                  <w:marBottom w:val="0"/>
                                                  <w:divBdr>
                                                    <w:top w:val="none" w:sz="0" w:space="0" w:color="auto"/>
                                                    <w:left w:val="none" w:sz="0" w:space="0" w:color="auto"/>
                                                    <w:bottom w:val="none" w:sz="0" w:space="0" w:color="auto"/>
                                                    <w:right w:val="none" w:sz="0" w:space="0" w:color="auto"/>
                                                  </w:divBdr>
                                                  <w:divsChild>
                                                    <w:div w:id="1738815829">
                                                      <w:marLeft w:val="0"/>
                                                      <w:marRight w:val="0"/>
                                                      <w:marTop w:val="0"/>
                                                      <w:marBottom w:val="0"/>
                                                      <w:divBdr>
                                                        <w:top w:val="none" w:sz="0" w:space="0" w:color="auto"/>
                                                        <w:left w:val="none" w:sz="0" w:space="0" w:color="auto"/>
                                                        <w:bottom w:val="none" w:sz="0" w:space="0" w:color="auto"/>
                                                        <w:right w:val="none" w:sz="0" w:space="0" w:color="auto"/>
                                                      </w:divBdr>
                                                      <w:divsChild>
                                                        <w:div w:id="710768564">
                                                          <w:marLeft w:val="0"/>
                                                          <w:marRight w:val="0"/>
                                                          <w:marTop w:val="0"/>
                                                          <w:marBottom w:val="0"/>
                                                          <w:divBdr>
                                                            <w:top w:val="none" w:sz="0" w:space="0" w:color="auto"/>
                                                            <w:left w:val="none" w:sz="0" w:space="0" w:color="auto"/>
                                                            <w:bottom w:val="none" w:sz="0" w:space="0" w:color="auto"/>
                                                            <w:right w:val="none" w:sz="0" w:space="0" w:color="auto"/>
                                                          </w:divBdr>
                                                          <w:divsChild>
                                                            <w:div w:id="1906985073">
                                                              <w:marLeft w:val="0"/>
                                                              <w:marRight w:val="0"/>
                                                              <w:marTop w:val="0"/>
                                                              <w:marBottom w:val="0"/>
                                                              <w:divBdr>
                                                                <w:top w:val="none" w:sz="0" w:space="0" w:color="auto"/>
                                                                <w:left w:val="none" w:sz="0" w:space="0" w:color="auto"/>
                                                                <w:bottom w:val="none" w:sz="0" w:space="0" w:color="auto"/>
                                                                <w:right w:val="none" w:sz="0" w:space="0" w:color="auto"/>
                                                              </w:divBdr>
                                                              <w:divsChild>
                                                                <w:div w:id="14475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850832">
                      <w:marLeft w:val="0"/>
                      <w:marRight w:val="0"/>
                      <w:marTop w:val="0"/>
                      <w:marBottom w:val="0"/>
                      <w:divBdr>
                        <w:top w:val="none" w:sz="0" w:space="0" w:color="auto"/>
                        <w:left w:val="none" w:sz="0" w:space="0" w:color="auto"/>
                        <w:bottom w:val="none" w:sz="0" w:space="0" w:color="auto"/>
                        <w:right w:val="none" w:sz="0" w:space="0" w:color="auto"/>
                      </w:divBdr>
                      <w:divsChild>
                        <w:div w:id="2107531034">
                          <w:marLeft w:val="0"/>
                          <w:marRight w:val="0"/>
                          <w:marTop w:val="0"/>
                          <w:marBottom w:val="0"/>
                          <w:divBdr>
                            <w:top w:val="none" w:sz="0" w:space="0" w:color="auto"/>
                            <w:left w:val="none" w:sz="0" w:space="0" w:color="auto"/>
                            <w:bottom w:val="none" w:sz="0" w:space="0" w:color="auto"/>
                            <w:right w:val="none" w:sz="0" w:space="0" w:color="auto"/>
                          </w:divBdr>
                          <w:divsChild>
                            <w:div w:id="416442101">
                              <w:marLeft w:val="0"/>
                              <w:marRight w:val="0"/>
                              <w:marTop w:val="0"/>
                              <w:marBottom w:val="0"/>
                              <w:divBdr>
                                <w:top w:val="none" w:sz="0" w:space="0" w:color="auto"/>
                                <w:left w:val="none" w:sz="0" w:space="0" w:color="auto"/>
                                <w:bottom w:val="none" w:sz="0" w:space="0" w:color="auto"/>
                                <w:right w:val="none" w:sz="0" w:space="0" w:color="auto"/>
                              </w:divBdr>
                              <w:divsChild>
                                <w:div w:id="1543400006">
                                  <w:marLeft w:val="0"/>
                                  <w:marRight w:val="0"/>
                                  <w:marTop w:val="0"/>
                                  <w:marBottom w:val="0"/>
                                  <w:divBdr>
                                    <w:top w:val="single" w:sz="6" w:space="0" w:color="DDDDDD"/>
                                    <w:left w:val="single" w:sz="6" w:space="0" w:color="DDDDDD"/>
                                    <w:bottom w:val="single" w:sz="6" w:space="0" w:color="DDDDDD"/>
                                    <w:right w:val="single" w:sz="6" w:space="0" w:color="DDDDDD"/>
                                  </w:divBdr>
                                  <w:divsChild>
                                    <w:div w:id="1851984038">
                                      <w:marLeft w:val="0"/>
                                      <w:marRight w:val="0"/>
                                      <w:marTop w:val="0"/>
                                      <w:marBottom w:val="0"/>
                                      <w:divBdr>
                                        <w:top w:val="none" w:sz="0" w:space="0" w:color="auto"/>
                                        <w:left w:val="none" w:sz="0" w:space="0" w:color="auto"/>
                                        <w:bottom w:val="none" w:sz="0" w:space="0" w:color="auto"/>
                                        <w:right w:val="none" w:sz="0" w:space="0" w:color="auto"/>
                                      </w:divBdr>
                                      <w:divsChild>
                                        <w:div w:id="1237131119">
                                          <w:marLeft w:val="0"/>
                                          <w:marRight w:val="0"/>
                                          <w:marTop w:val="0"/>
                                          <w:marBottom w:val="0"/>
                                          <w:divBdr>
                                            <w:top w:val="none" w:sz="0" w:space="0" w:color="auto"/>
                                            <w:left w:val="none" w:sz="0" w:space="0" w:color="auto"/>
                                            <w:bottom w:val="none" w:sz="0" w:space="0" w:color="auto"/>
                                            <w:right w:val="none" w:sz="0" w:space="0" w:color="auto"/>
                                          </w:divBdr>
                                          <w:divsChild>
                                            <w:div w:id="860817734">
                                              <w:marLeft w:val="0"/>
                                              <w:marRight w:val="0"/>
                                              <w:marTop w:val="0"/>
                                              <w:marBottom w:val="0"/>
                                              <w:divBdr>
                                                <w:top w:val="none" w:sz="0" w:space="0" w:color="auto"/>
                                                <w:left w:val="none" w:sz="0" w:space="0" w:color="auto"/>
                                                <w:bottom w:val="none" w:sz="0" w:space="0" w:color="auto"/>
                                                <w:right w:val="none" w:sz="0" w:space="0" w:color="auto"/>
                                              </w:divBdr>
                                              <w:divsChild>
                                                <w:div w:id="1855456601">
                                                  <w:marLeft w:val="0"/>
                                                  <w:marRight w:val="0"/>
                                                  <w:marTop w:val="0"/>
                                                  <w:marBottom w:val="0"/>
                                                  <w:divBdr>
                                                    <w:top w:val="none" w:sz="0" w:space="0" w:color="auto"/>
                                                    <w:left w:val="none" w:sz="0" w:space="0" w:color="auto"/>
                                                    <w:bottom w:val="none" w:sz="0" w:space="0" w:color="auto"/>
                                                    <w:right w:val="none" w:sz="0" w:space="0" w:color="auto"/>
                                                  </w:divBdr>
                                                  <w:divsChild>
                                                    <w:div w:id="1640187815">
                                                      <w:marLeft w:val="0"/>
                                                      <w:marRight w:val="0"/>
                                                      <w:marTop w:val="0"/>
                                                      <w:marBottom w:val="0"/>
                                                      <w:divBdr>
                                                        <w:top w:val="none" w:sz="0" w:space="0" w:color="auto"/>
                                                        <w:left w:val="none" w:sz="0" w:space="0" w:color="auto"/>
                                                        <w:bottom w:val="none" w:sz="0" w:space="0" w:color="auto"/>
                                                        <w:right w:val="none" w:sz="0" w:space="0" w:color="auto"/>
                                                      </w:divBdr>
                                                      <w:divsChild>
                                                        <w:div w:id="242767287">
                                                          <w:marLeft w:val="0"/>
                                                          <w:marRight w:val="0"/>
                                                          <w:marTop w:val="0"/>
                                                          <w:marBottom w:val="0"/>
                                                          <w:divBdr>
                                                            <w:top w:val="none" w:sz="0" w:space="0" w:color="auto"/>
                                                            <w:left w:val="none" w:sz="0" w:space="0" w:color="auto"/>
                                                            <w:bottom w:val="none" w:sz="0" w:space="0" w:color="auto"/>
                                                            <w:right w:val="none" w:sz="0" w:space="0" w:color="auto"/>
                                                          </w:divBdr>
                                                          <w:divsChild>
                                                            <w:div w:id="2100373047">
                                                              <w:marLeft w:val="0"/>
                                                              <w:marRight w:val="0"/>
                                                              <w:marTop w:val="0"/>
                                                              <w:marBottom w:val="0"/>
                                                              <w:divBdr>
                                                                <w:top w:val="none" w:sz="0" w:space="0" w:color="auto"/>
                                                                <w:left w:val="none" w:sz="0" w:space="0" w:color="auto"/>
                                                                <w:bottom w:val="none" w:sz="0" w:space="0" w:color="auto"/>
                                                                <w:right w:val="none" w:sz="0" w:space="0" w:color="auto"/>
                                                              </w:divBdr>
                                                              <w:divsChild>
                                                                <w:div w:id="18234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805802">
                              <w:marLeft w:val="0"/>
                              <w:marRight w:val="0"/>
                              <w:marTop w:val="0"/>
                              <w:marBottom w:val="0"/>
                              <w:divBdr>
                                <w:top w:val="none" w:sz="0" w:space="0" w:color="auto"/>
                                <w:left w:val="none" w:sz="0" w:space="0" w:color="auto"/>
                                <w:bottom w:val="none" w:sz="0" w:space="0" w:color="auto"/>
                                <w:right w:val="none" w:sz="0" w:space="0" w:color="auto"/>
                              </w:divBdr>
                              <w:divsChild>
                                <w:div w:id="1697998477">
                                  <w:marLeft w:val="0"/>
                                  <w:marRight w:val="0"/>
                                  <w:marTop w:val="0"/>
                                  <w:marBottom w:val="0"/>
                                  <w:divBdr>
                                    <w:top w:val="none" w:sz="0" w:space="0" w:color="auto"/>
                                    <w:left w:val="none" w:sz="0" w:space="0" w:color="auto"/>
                                    <w:bottom w:val="none" w:sz="0" w:space="0" w:color="auto"/>
                                    <w:right w:val="none" w:sz="0" w:space="0" w:color="auto"/>
                                  </w:divBdr>
                                  <w:divsChild>
                                    <w:div w:id="461508595">
                                      <w:marLeft w:val="0"/>
                                      <w:marRight w:val="0"/>
                                      <w:marTop w:val="0"/>
                                      <w:marBottom w:val="0"/>
                                      <w:divBdr>
                                        <w:top w:val="none" w:sz="0" w:space="0" w:color="auto"/>
                                        <w:left w:val="none" w:sz="0" w:space="0" w:color="auto"/>
                                        <w:bottom w:val="none" w:sz="0" w:space="0" w:color="auto"/>
                                        <w:right w:val="none" w:sz="0" w:space="0" w:color="auto"/>
                                      </w:divBdr>
                                      <w:divsChild>
                                        <w:div w:id="725185801">
                                          <w:marLeft w:val="0"/>
                                          <w:marRight w:val="0"/>
                                          <w:marTop w:val="0"/>
                                          <w:marBottom w:val="0"/>
                                          <w:divBdr>
                                            <w:top w:val="none" w:sz="0" w:space="0" w:color="auto"/>
                                            <w:left w:val="none" w:sz="0" w:space="0" w:color="auto"/>
                                            <w:bottom w:val="none" w:sz="0" w:space="0" w:color="auto"/>
                                            <w:right w:val="none" w:sz="0" w:space="0" w:color="auto"/>
                                          </w:divBdr>
                                          <w:divsChild>
                                            <w:div w:id="1998613196">
                                              <w:marLeft w:val="0"/>
                                              <w:marRight w:val="0"/>
                                              <w:marTop w:val="0"/>
                                              <w:marBottom w:val="0"/>
                                              <w:divBdr>
                                                <w:top w:val="none" w:sz="0" w:space="0" w:color="auto"/>
                                                <w:left w:val="none" w:sz="0" w:space="0" w:color="auto"/>
                                                <w:bottom w:val="none" w:sz="0" w:space="0" w:color="auto"/>
                                                <w:right w:val="none" w:sz="0" w:space="0" w:color="auto"/>
                                              </w:divBdr>
                                              <w:divsChild>
                                                <w:div w:id="302270312">
                                                  <w:marLeft w:val="0"/>
                                                  <w:marRight w:val="0"/>
                                                  <w:marTop w:val="150"/>
                                                  <w:marBottom w:val="0"/>
                                                  <w:divBdr>
                                                    <w:top w:val="none" w:sz="0" w:space="0" w:color="auto"/>
                                                    <w:left w:val="none" w:sz="0" w:space="0" w:color="auto"/>
                                                    <w:bottom w:val="none" w:sz="0" w:space="0" w:color="auto"/>
                                                    <w:right w:val="none" w:sz="0" w:space="0" w:color="auto"/>
                                                  </w:divBdr>
                                                  <w:divsChild>
                                                    <w:div w:id="75175395">
                                                      <w:marLeft w:val="0"/>
                                                      <w:marRight w:val="0"/>
                                                      <w:marTop w:val="0"/>
                                                      <w:marBottom w:val="0"/>
                                                      <w:divBdr>
                                                        <w:top w:val="none" w:sz="0" w:space="0" w:color="auto"/>
                                                        <w:left w:val="none" w:sz="0" w:space="0" w:color="auto"/>
                                                        <w:bottom w:val="none" w:sz="0" w:space="0" w:color="auto"/>
                                                        <w:right w:val="none" w:sz="0" w:space="0" w:color="auto"/>
                                                      </w:divBdr>
                                                    </w:div>
                                                    <w:div w:id="805657523">
                                                      <w:marLeft w:val="0"/>
                                                      <w:marRight w:val="0"/>
                                                      <w:marTop w:val="0"/>
                                                      <w:marBottom w:val="0"/>
                                                      <w:divBdr>
                                                        <w:top w:val="none" w:sz="0" w:space="0" w:color="auto"/>
                                                        <w:left w:val="none" w:sz="0" w:space="0" w:color="auto"/>
                                                        <w:bottom w:val="none" w:sz="0" w:space="0" w:color="auto"/>
                                                        <w:right w:val="none" w:sz="0" w:space="0" w:color="auto"/>
                                                      </w:divBdr>
                                                    </w:div>
                                                    <w:div w:id="2096591573">
                                                      <w:marLeft w:val="0"/>
                                                      <w:marRight w:val="0"/>
                                                      <w:marTop w:val="0"/>
                                                      <w:marBottom w:val="0"/>
                                                      <w:divBdr>
                                                        <w:top w:val="none" w:sz="0" w:space="0" w:color="auto"/>
                                                        <w:left w:val="none" w:sz="0" w:space="0" w:color="auto"/>
                                                        <w:bottom w:val="none" w:sz="0" w:space="0" w:color="auto"/>
                                                        <w:right w:val="none" w:sz="0" w:space="0" w:color="auto"/>
                                                      </w:divBdr>
                                                    </w:div>
                                                  </w:divsChild>
                                                </w:div>
                                                <w:div w:id="423648175">
                                                  <w:marLeft w:val="0"/>
                                                  <w:marRight w:val="0"/>
                                                  <w:marTop w:val="150"/>
                                                  <w:marBottom w:val="0"/>
                                                  <w:divBdr>
                                                    <w:top w:val="none" w:sz="0" w:space="0" w:color="auto"/>
                                                    <w:left w:val="none" w:sz="0" w:space="0" w:color="auto"/>
                                                    <w:bottom w:val="none" w:sz="0" w:space="0" w:color="auto"/>
                                                    <w:right w:val="none" w:sz="0" w:space="0" w:color="auto"/>
                                                  </w:divBdr>
                                                  <w:divsChild>
                                                    <w:div w:id="1165626746">
                                                      <w:marLeft w:val="0"/>
                                                      <w:marRight w:val="0"/>
                                                      <w:marTop w:val="0"/>
                                                      <w:marBottom w:val="0"/>
                                                      <w:divBdr>
                                                        <w:top w:val="none" w:sz="0" w:space="0" w:color="auto"/>
                                                        <w:left w:val="none" w:sz="0" w:space="0" w:color="auto"/>
                                                        <w:bottom w:val="none" w:sz="0" w:space="0" w:color="auto"/>
                                                        <w:right w:val="none" w:sz="0" w:space="0" w:color="auto"/>
                                                      </w:divBdr>
                                                      <w:divsChild>
                                                        <w:div w:id="326060902">
                                                          <w:marLeft w:val="0"/>
                                                          <w:marRight w:val="75"/>
                                                          <w:marTop w:val="0"/>
                                                          <w:marBottom w:val="75"/>
                                                          <w:divBdr>
                                                            <w:top w:val="none" w:sz="0" w:space="0" w:color="auto"/>
                                                            <w:left w:val="none" w:sz="0" w:space="0" w:color="auto"/>
                                                            <w:bottom w:val="none" w:sz="0" w:space="0" w:color="auto"/>
                                                            <w:right w:val="none" w:sz="0" w:space="0" w:color="auto"/>
                                                          </w:divBdr>
                                                        </w:div>
                                                        <w:div w:id="500051618">
                                                          <w:marLeft w:val="0"/>
                                                          <w:marRight w:val="75"/>
                                                          <w:marTop w:val="0"/>
                                                          <w:marBottom w:val="75"/>
                                                          <w:divBdr>
                                                            <w:top w:val="none" w:sz="0" w:space="0" w:color="auto"/>
                                                            <w:left w:val="none" w:sz="0" w:space="0" w:color="auto"/>
                                                            <w:bottom w:val="none" w:sz="0" w:space="0" w:color="auto"/>
                                                            <w:right w:val="none" w:sz="0" w:space="0" w:color="auto"/>
                                                          </w:divBdr>
                                                        </w:div>
                                                        <w:div w:id="68278469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0415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7379">
                                          <w:marLeft w:val="225"/>
                                          <w:marRight w:val="225"/>
                                          <w:marTop w:val="150"/>
                                          <w:marBottom w:val="0"/>
                                          <w:divBdr>
                                            <w:top w:val="none" w:sz="0" w:space="0" w:color="auto"/>
                                            <w:left w:val="none" w:sz="0" w:space="0" w:color="auto"/>
                                            <w:bottom w:val="none" w:sz="0" w:space="0" w:color="auto"/>
                                            <w:right w:val="none" w:sz="0" w:space="0" w:color="auto"/>
                                          </w:divBdr>
                                          <w:divsChild>
                                            <w:div w:id="665792434">
                                              <w:marLeft w:val="-150"/>
                                              <w:marRight w:val="-150"/>
                                              <w:marTop w:val="0"/>
                                              <w:marBottom w:val="0"/>
                                              <w:divBdr>
                                                <w:top w:val="none" w:sz="0" w:space="0" w:color="auto"/>
                                                <w:left w:val="none" w:sz="0" w:space="0" w:color="auto"/>
                                                <w:bottom w:val="none" w:sz="0" w:space="0" w:color="auto"/>
                                                <w:right w:val="none" w:sz="0" w:space="0" w:color="auto"/>
                                              </w:divBdr>
                                              <w:divsChild>
                                                <w:div w:id="1126698850">
                                                  <w:marLeft w:val="0"/>
                                                  <w:marRight w:val="0"/>
                                                  <w:marTop w:val="0"/>
                                                  <w:marBottom w:val="0"/>
                                                  <w:divBdr>
                                                    <w:top w:val="none" w:sz="0" w:space="0" w:color="auto"/>
                                                    <w:left w:val="none" w:sz="0" w:space="0" w:color="auto"/>
                                                    <w:bottom w:val="none" w:sz="0" w:space="0" w:color="auto"/>
                                                    <w:right w:val="none" w:sz="0" w:space="0" w:color="auto"/>
                                                  </w:divBdr>
                                                  <w:divsChild>
                                                    <w:div w:id="1044791482">
                                                      <w:marLeft w:val="-300"/>
                                                      <w:marRight w:val="0"/>
                                                      <w:marTop w:val="0"/>
                                                      <w:marBottom w:val="0"/>
                                                      <w:divBdr>
                                                        <w:top w:val="none" w:sz="0" w:space="0" w:color="auto"/>
                                                        <w:left w:val="none" w:sz="0" w:space="0" w:color="auto"/>
                                                        <w:bottom w:val="none" w:sz="0" w:space="0" w:color="auto"/>
                                                        <w:right w:val="none" w:sz="0" w:space="0" w:color="auto"/>
                                                      </w:divBdr>
                                                      <w:divsChild>
                                                        <w:div w:id="299847659">
                                                          <w:marLeft w:val="300"/>
                                                          <w:marRight w:val="0"/>
                                                          <w:marTop w:val="0"/>
                                                          <w:marBottom w:val="300"/>
                                                          <w:divBdr>
                                                            <w:top w:val="none" w:sz="0" w:space="0" w:color="auto"/>
                                                            <w:left w:val="none" w:sz="0" w:space="0" w:color="auto"/>
                                                            <w:bottom w:val="none" w:sz="0" w:space="0" w:color="auto"/>
                                                            <w:right w:val="none" w:sz="0" w:space="0" w:color="auto"/>
                                                          </w:divBdr>
                                                        </w:div>
                                                        <w:div w:id="2006979957">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4442043">
              <w:marLeft w:val="0"/>
              <w:marRight w:val="0"/>
              <w:marTop w:val="0"/>
              <w:marBottom w:val="0"/>
              <w:divBdr>
                <w:top w:val="none" w:sz="0" w:space="0" w:color="auto"/>
                <w:left w:val="none" w:sz="0" w:space="0" w:color="auto"/>
                <w:bottom w:val="none" w:sz="0" w:space="0" w:color="auto"/>
                <w:right w:val="none" w:sz="0" w:space="0" w:color="auto"/>
              </w:divBdr>
              <w:divsChild>
                <w:div w:id="28070987">
                  <w:marLeft w:val="0"/>
                  <w:marRight w:val="0"/>
                  <w:marTop w:val="0"/>
                  <w:marBottom w:val="0"/>
                  <w:divBdr>
                    <w:top w:val="none" w:sz="0" w:space="0" w:color="auto"/>
                    <w:left w:val="none" w:sz="0" w:space="0" w:color="auto"/>
                    <w:bottom w:val="none" w:sz="0" w:space="0" w:color="auto"/>
                    <w:right w:val="none" w:sz="0" w:space="0" w:color="auto"/>
                  </w:divBdr>
                  <w:divsChild>
                    <w:div w:id="1244266986">
                      <w:marLeft w:val="0"/>
                      <w:marRight w:val="0"/>
                      <w:marTop w:val="0"/>
                      <w:marBottom w:val="0"/>
                      <w:divBdr>
                        <w:top w:val="none" w:sz="0" w:space="0" w:color="auto"/>
                        <w:left w:val="none" w:sz="0" w:space="0" w:color="auto"/>
                        <w:bottom w:val="none" w:sz="0" w:space="0" w:color="auto"/>
                        <w:right w:val="none" w:sz="0" w:space="0" w:color="auto"/>
                      </w:divBdr>
                      <w:divsChild>
                        <w:div w:id="184099457">
                          <w:marLeft w:val="0"/>
                          <w:marRight w:val="0"/>
                          <w:marTop w:val="0"/>
                          <w:marBottom w:val="0"/>
                          <w:divBdr>
                            <w:top w:val="none" w:sz="0" w:space="0" w:color="auto"/>
                            <w:left w:val="none" w:sz="0" w:space="0" w:color="auto"/>
                            <w:bottom w:val="none" w:sz="0" w:space="0" w:color="auto"/>
                            <w:right w:val="none" w:sz="0" w:space="0" w:color="auto"/>
                          </w:divBdr>
                        </w:div>
                        <w:div w:id="9987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736786">
          <w:marLeft w:val="0"/>
          <w:marRight w:val="0"/>
          <w:marTop w:val="450"/>
          <w:marBottom w:val="450"/>
          <w:divBdr>
            <w:top w:val="none" w:sz="0" w:space="0" w:color="auto"/>
            <w:left w:val="none" w:sz="0" w:space="0" w:color="auto"/>
            <w:bottom w:val="none" w:sz="0" w:space="0" w:color="auto"/>
            <w:right w:val="none" w:sz="0" w:space="0" w:color="auto"/>
          </w:divBdr>
          <w:divsChild>
            <w:div w:id="234778705">
              <w:marLeft w:val="0"/>
              <w:marRight w:val="0"/>
              <w:marTop w:val="0"/>
              <w:marBottom w:val="0"/>
              <w:divBdr>
                <w:top w:val="none" w:sz="0" w:space="0" w:color="auto"/>
                <w:left w:val="none" w:sz="0" w:space="0" w:color="auto"/>
                <w:bottom w:val="none" w:sz="0" w:space="0" w:color="auto"/>
                <w:right w:val="none" w:sz="0" w:space="0" w:color="auto"/>
              </w:divBdr>
              <w:divsChild>
                <w:div w:id="1218973270">
                  <w:marLeft w:val="0"/>
                  <w:marRight w:val="0"/>
                  <w:marTop w:val="0"/>
                  <w:marBottom w:val="0"/>
                  <w:divBdr>
                    <w:top w:val="single" w:sz="6" w:space="2" w:color="00CCBB"/>
                    <w:left w:val="single" w:sz="6" w:space="2" w:color="00CCBB"/>
                    <w:bottom w:val="single" w:sz="6" w:space="2" w:color="00CCBB"/>
                    <w:right w:val="single" w:sz="6" w:space="2" w:color="00CCBB"/>
                  </w:divBdr>
                </w:div>
              </w:divsChild>
            </w:div>
          </w:divsChild>
        </w:div>
        <w:div w:id="2032800561">
          <w:marLeft w:val="0"/>
          <w:marRight w:val="0"/>
          <w:marTop w:val="300"/>
          <w:marBottom w:val="0"/>
          <w:divBdr>
            <w:top w:val="single" w:sz="6" w:space="0" w:color="DDDDDD"/>
            <w:left w:val="single" w:sz="6" w:space="0" w:color="DDDDDD"/>
            <w:bottom w:val="single" w:sz="6" w:space="0" w:color="DDDDDD"/>
            <w:right w:val="single" w:sz="6" w:space="0" w:color="DDDDDD"/>
          </w:divBdr>
          <w:divsChild>
            <w:div w:id="1448041455">
              <w:marLeft w:val="0"/>
              <w:marRight w:val="0"/>
              <w:marTop w:val="0"/>
              <w:marBottom w:val="0"/>
              <w:divBdr>
                <w:top w:val="none" w:sz="0" w:space="0" w:color="auto"/>
                <w:left w:val="none" w:sz="0" w:space="0" w:color="auto"/>
                <w:bottom w:val="none" w:sz="0" w:space="0" w:color="auto"/>
                <w:right w:val="none" w:sz="0" w:space="0" w:color="auto"/>
              </w:divBdr>
              <w:divsChild>
                <w:div w:id="1611358197">
                  <w:marLeft w:val="0"/>
                  <w:marRight w:val="0"/>
                  <w:marTop w:val="0"/>
                  <w:marBottom w:val="0"/>
                  <w:divBdr>
                    <w:top w:val="none" w:sz="0" w:space="0" w:color="auto"/>
                    <w:left w:val="none" w:sz="0" w:space="0" w:color="auto"/>
                    <w:bottom w:val="none" w:sz="0" w:space="0" w:color="auto"/>
                    <w:right w:val="none" w:sz="0" w:space="0" w:color="auto"/>
                  </w:divBdr>
                  <w:divsChild>
                    <w:div w:id="87190879">
                      <w:marLeft w:val="0"/>
                      <w:marRight w:val="0"/>
                      <w:marTop w:val="0"/>
                      <w:marBottom w:val="0"/>
                      <w:divBdr>
                        <w:top w:val="none" w:sz="0" w:space="0" w:color="auto"/>
                        <w:left w:val="none" w:sz="0" w:space="0" w:color="auto"/>
                        <w:bottom w:val="none" w:sz="0" w:space="0" w:color="auto"/>
                        <w:right w:val="none" w:sz="0" w:space="0" w:color="auto"/>
                      </w:divBdr>
                      <w:divsChild>
                        <w:div w:id="975572419">
                          <w:marLeft w:val="0"/>
                          <w:marRight w:val="0"/>
                          <w:marTop w:val="0"/>
                          <w:marBottom w:val="0"/>
                          <w:divBdr>
                            <w:top w:val="none" w:sz="0" w:space="0" w:color="auto"/>
                            <w:left w:val="none" w:sz="0" w:space="0" w:color="auto"/>
                            <w:bottom w:val="none" w:sz="0" w:space="0" w:color="auto"/>
                            <w:right w:val="none" w:sz="0" w:space="0" w:color="auto"/>
                          </w:divBdr>
                          <w:divsChild>
                            <w:div w:id="1511604593">
                              <w:marLeft w:val="0"/>
                              <w:marRight w:val="0"/>
                              <w:marTop w:val="0"/>
                              <w:marBottom w:val="0"/>
                              <w:divBdr>
                                <w:top w:val="none" w:sz="0" w:space="0" w:color="auto"/>
                                <w:left w:val="none" w:sz="0" w:space="0" w:color="auto"/>
                                <w:bottom w:val="none" w:sz="0" w:space="0" w:color="auto"/>
                                <w:right w:val="none" w:sz="0" w:space="0" w:color="auto"/>
                              </w:divBdr>
                              <w:divsChild>
                                <w:div w:id="18972539">
                                  <w:marLeft w:val="0"/>
                                  <w:marRight w:val="0"/>
                                  <w:marTop w:val="0"/>
                                  <w:marBottom w:val="0"/>
                                  <w:divBdr>
                                    <w:top w:val="none" w:sz="0" w:space="0" w:color="auto"/>
                                    <w:left w:val="none" w:sz="0" w:space="0" w:color="auto"/>
                                    <w:bottom w:val="none" w:sz="0" w:space="0" w:color="auto"/>
                                    <w:right w:val="none" w:sz="0" w:space="0" w:color="auto"/>
                                  </w:divBdr>
                                </w:div>
                                <w:div w:id="34549440">
                                  <w:marLeft w:val="0"/>
                                  <w:marRight w:val="0"/>
                                  <w:marTop w:val="0"/>
                                  <w:marBottom w:val="0"/>
                                  <w:divBdr>
                                    <w:top w:val="none" w:sz="0" w:space="0" w:color="auto"/>
                                    <w:left w:val="none" w:sz="0" w:space="0" w:color="auto"/>
                                    <w:bottom w:val="none" w:sz="0" w:space="0" w:color="auto"/>
                                    <w:right w:val="none" w:sz="0" w:space="0" w:color="auto"/>
                                  </w:divBdr>
                                </w:div>
                                <w:div w:id="60450569">
                                  <w:marLeft w:val="0"/>
                                  <w:marRight w:val="0"/>
                                  <w:marTop w:val="0"/>
                                  <w:marBottom w:val="0"/>
                                  <w:divBdr>
                                    <w:top w:val="none" w:sz="0" w:space="0" w:color="auto"/>
                                    <w:left w:val="none" w:sz="0" w:space="0" w:color="auto"/>
                                    <w:bottom w:val="none" w:sz="0" w:space="0" w:color="auto"/>
                                    <w:right w:val="none" w:sz="0" w:space="0" w:color="auto"/>
                                  </w:divBdr>
                                </w:div>
                                <w:div w:id="65349103">
                                  <w:marLeft w:val="0"/>
                                  <w:marRight w:val="0"/>
                                  <w:marTop w:val="0"/>
                                  <w:marBottom w:val="0"/>
                                  <w:divBdr>
                                    <w:top w:val="none" w:sz="0" w:space="0" w:color="auto"/>
                                    <w:left w:val="none" w:sz="0" w:space="0" w:color="auto"/>
                                    <w:bottom w:val="none" w:sz="0" w:space="0" w:color="auto"/>
                                    <w:right w:val="none" w:sz="0" w:space="0" w:color="auto"/>
                                  </w:divBdr>
                                </w:div>
                                <w:div w:id="91322052">
                                  <w:marLeft w:val="0"/>
                                  <w:marRight w:val="0"/>
                                  <w:marTop w:val="0"/>
                                  <w:marBottom w:val="0"/>
                                  <w:divBdr>
                                    <w:top w:val="none" w:sz="0" w:space="0" w:color="auto"/>
                                    <w:left w:val="none" w:sz="0" w:space="0" w:color="auto"/>
                                    <w:bottom w:val="none" w:sz="0" w:space="0" w:color="auto"/>
                                    <w:right w:val="none" w:sz="0" w:space="0" w:color="auto"/>
                                  </w:divBdr>
                                </w:div>
                                <w:div w:id="94207651">
                                  <w:marLeft w:val="0"/>
                                  <w:marRight w:val="0"/>
                                  <w:marTop w:val="0"/>
                                  <w:marBottom w:val="0"/>
                                  <w:divBdr>
                                    <w:top w:val="none" w:sz="0" w:space="0" w:color="auto"/>
                                    <w:left w:val="none" w:sz="0" w:space="0" w:color="auto"/>
                                    <w:bottom w:val="none" w:sz="0" w:space="0" w:color="auto"/>
                                    <w:right w:val="none" w:sz="0" w:space="0" w:color="auto"/>
                                  </w:divBdr>
                                </w:div>
                                <w:div w:id="104693552">
                                  <w:marLeft w:val="0"/>
                                  <w:marRight w:val="0"/>
                                  <w:marTop w:val="0"/>
                                  <w:marBottom w:val="0"/>
                                  <w:divBdr>
                                    <w:top w:val="none" w:sz="0" w:space="0" w:color="auto"/>
                                    <w:left w:val="none" w:sz="0" w:space="0" w:color="auto"/>
                                    <w:bottom w:val="none" w:sz="0" w:space="0" w:color="auto"/>
                                    <w:right w:val="none" w:sz="0" w:space="0" w:color="auto"/>
                                  </w:divBdr>
                                </w:div>
                                <w:div w:id="116989331">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137303371">
                                  <w:marLeft w:val="0"/>
                                  <w:marRight w:val="0"/>
                                  <w:marTop w:val="0"/>
                                  <w:marBottom w:val="0"/>
                                  <w:divBdr>
                                    <w:top w:val="none" w:sz="0" w:space="0" w:color="auto"/>
                                    <w:left w:val="none" w:sz="0" w:space="0" w:color="auto"/>
                                    <w:bottom w:val="none" w:sz="0" w:space="0" w:color="auto"/>
                                    <w:right w:val="none" w:sz="0" w:space="0" w:color="auto"/>
                                  </w:divBdr>
                                </w:div>
                                <w:div w:id="142282381">
                                  <w:marLeft w:val="0"/>
                                  <w:marRight w:val="0"/>
                                  <w:marTop w:val="0"/>
                                  <w:marBottom w:val="0"/>
                                  <w:divBdr>
                                    <w:top w:val="none" w:sz="0" w:space="0" w:color="auto"/>
                                    <w:left w:val="none" w:sz="0" w:space="0" w:color="auto"/>
                                    <w:bottom w:val="none" w:sz="0" w:space="0" w:color="auto"/>
                                    <w:right w:val="none" w:sz="0" w:space="0" w:color="auto"/>
                                  </w:divBdr>
                                </w:div>
                                <w:div w:id="145978541">
                                  <w:marLeft w:val="0"/>
                                  <w:marRight w:val="0"/>
                                  <w:marTop w:val="0"/>
                                  <w:marBottom w:val="0"/>
                                  <w:divBdr>
                                    <w:top w:val="none" w:sz="0" w:space="0" w:color="auto"/>
                                    <w:left w:val="none" w:sz="0" w:space="0" w:color="auto"/>
                                    <w:bottom w:val="none" w:sz="0" w:space="0" w:color="auto"/>
                                    <w:right w:val="none" w:sz="0" w:space="0" w:color="auto"/>
                                  </w:divBdr>
                                </w:div>
                                <w:div w:id="164978563">
                                  <w:marLeft w:val="0"/>
                                  <w:marRight w:val="0"/>
                                  <w:marTop w:val="0"/>
                                  <w:marBottom w:val="0"/>
                                  <w:divBdr>
                                    <w:top w:val="none" w:sz="0" w:space="0" w:color="auto"/>
                                    <w:left w:val="none" w:sz="0" w:space="0" w:color="auto"/>
                                    <w:bottom w:val="none" w:sz="0" w:space="0" w:color="auto"/>
                                    <w:right w:val="none" w:sz="0" w:space="0" w:color="auto"/>
                                  </w:divBdr>
                                </w:div>
                                <w:div w:id="217978520">
                                  <w:marLeft w:val="0"/>
                                  <w:marRight w:val="0"/>
                                  <w:marTop w:val="0"/>
                                  <w:marBottom w:val="0"/>
                                  <w:divBdr>
                                    <w:top w:val="none" w:sz="0" w:space="0" w:color="auto"/>
                                    <w:left w:val="none" w:sz="0" w:space="0" w:color="auto"/>
                                    <w:bottom w:val="none" w:sz="0" w:space="0" w:color="auto"/>
                                    <w:right w:val="none" w:sz="0" w:space="0" w:color="auto"/>
                                  </w:divBdr>
                                </w:div>
                                <w:div w:id="231701962">
                                  <w:marLeft w:val="0"/>
                                  <w:marRight w:val="0"/>
                                  <w:marTop w:val="0"/>
                                  <w:marBottom w:val="0"/>
                                  <w:divBdr>
                                    <w:top w:val="none" w:sz="0" w:space="0" w:color="auto"/>
                                    <w:left w:val="none" w:sz="0" w:space="0" w:color="auto"/>
                                    <w:bottom w:val="none" w:sz="0" w:space="0" w:color="auto"/>
                                    <w:right w:val="none" w:sz="0" w:space="0" w:color="auto"/>
                                  </w:divBdr>
                                </w:div>
                                <w:div w:id="248468862">
                                  <w:marLeft w:val="0"/>
                                  <w:marRight w:val="0"/>
                                  <w:marTop w:val="0"/>
                                  <w:marBottom w:val="0"/>
                                  <w:divBdr>
                                    <w:top w:val="none" w:sz="0" w:space="0" w:color="auto"/>
                                    <w:left w:val="none" w:sz="0" w:space="0" w:color="auto"/>
                                    <w:bottom w:val="none" w:sz="0" w:space="0" w:color="auto"/>
                                    <w:right w:val="none" w:sz="0" w:space="0" w:color="auto"/>
                                  </w:divBdr>
                                </w:div>
                                <w:div w:id="256988559">
                                  <w:marLeft w:val="0"/>
                                  <w:marRight w:val="0"/>
                                  <w:marTop w:val="0"/>
                                  <w:marBottom w:val="0"/>
                                  <w:divBdr>
                                    <w:top w:val="none" w:sz="0" w:space="0" w:color="auto"/>
                                    <w:left w:val="none" w:sz="0" w:space="0" w:color="auto"/>
                                    <w:bottom w:val="none" w:sz="0" w:space="0" w:color="auto"/>
                                    <w:right w:val="none" w:sz="0" w:space="0" w:color="auto"/>
                                  </w:divBdr>
                                </w:div>
                                <w:div w:id="258874625">
                                  <w:marLeft w:val="0"/>
                                  <w:marRight w:val="0"/>
                                  <w:marTop w:val="0"/>
                                  <w:marBottom w:val="0"/>
                                  <w:divBdr>
                                    <w:top w:val="none" w:sz="0" w:space="0" w:color="auto"/>
                                    <w:left w:val="none" w:sz="0" w:space="0" w:color="auto"/>
                                    <w:bottom w:val="none" w:sz="0" w:space="0" w:color="auto"/>
                                    <w:right w:val="none" w:sz="0" w:space="0" w:color="auto"/>
                                  </w:divBdr>
                                </w:div>
                                <w:div w:id="262998016">
                                  <w:marLeft w:val="0"/>
                                  <w:marRight w:val="0"/>
                                  <w:marTop w:val="0"/>
                                  <w:marBottom w:val="0"/>
                                  <w:divBdr>
                                    <w:top w:val="none" w:sz="0" w:space="0" w:color="auto"/>
                                    <w:left w:val="none" w:sz="0" w:space="0" w:color="auto"/>
                                    <w:bottom w:val="none" w:sz="0" w:space="0" w:color="auto"/>
                                    <w:right w:val="none" w:sz="0" w:space="0" w:color="auto"/>
                                  </w:divBdr>
                                </w:div>
                                <w:div w:id="330959562">
                                  <w:marLeft w:val="0"/>
                                  <w:marRight w:val="0"/>
                                  <w:marTop w:val="0"/>
                                  <w:marBottom w:val="0"/>
                                  <w:divBdr>
                                    <w:top w:val="none" w:sz="0" w:space="0" w:color="auto"/>
                                    <w:left w:val="none" w:sz="0" w:space="0" w:color="auto"/>
                                    <w:bottom w:val="none" w:sz="0" w:space="0" w:color="auto"/>
                                    <w:right w:val="none" w:sz="0" w:space="0" w:color="auto"/>
                                  </w:divBdr>
                                  <w:divsChild>
                                    <w:div w:id="2080596339">
                                      <w:marLeft w:val="0"/>
                                      <w:marRight w:val="0"/>
                                      <w:marTop w:val="0"/>
                                      <w:marBottom w:val="0"/>
                                      <w:divBdr>
                                        <w:top w:val="none" w:sz="0" w:space="0" w:color="auto"/>
                                        <w:left w:val="none" w:sz="0" w:space="0" w:color="auto"/>
                                        <w:bottom w:val="none" w:sz="0" w:space="0" w:color="auto"/>
                                        <w:right w:val="none" w:sz="0" w:space="0" w:color="auto"/>
                                      </w:divBdr>
                                    </w:div>
                                  </w:divsChild>
                                </w:div>
                                <w:div w:id="336924507">
                                  <w:marLeft w:val="0"/>
                                  <w:marRight w:val="0"/>
                                  <w:marTop w:val="0"/>
                                  <w:marBottom w:val="0"/>
                                  <w:divBdr>
                                    <w:top w:val="none" w:sz="0" w:space="0" w:color="auto"/>
                                    <w:left w:val="none" w:sz="0" w:space="0" w:color="auto"/>
                                    <w:bottom w:val="none" w:sz="0" w:space="0" w:color="auto"/>
                                    <w:right w:val="none" w:sz="0" w:space="0" w:color="auto"/>
                                  </w:divBdr>
                                </w:div>
                                <w:div w:id="349337737">
                                  <w:marLeft w:val="0"/>
                                  <w:marRight w:val="0"/>
                                  <w:marTop w:val="0"/>
                                  <w:marBottom w:val="0"/>
                                  <w:divBdr>
                                    <w:top w:val="none" w:sz="0" w:space="0" w:color="auto"/>
                                    <w:left w:val="none" w:sz="0" w:space="0" w:color="auto"/>
                                    <w:bottom w:val="none" w:sz="0" w:space="0" w:color="auto"/>
                                    <w:right w:val="none" w:sz="0" w:space="0" w:color="auto"/>
                                  </w:divBdr>
                                </w:div>
                                <w:div w:id="349570491">
                                  <w:marLeft w:val="0"/>
                                  <w:marRight w:val="0"/>
                                  <w:marTop w:val="0"/>
                                  <w:marBottom w:val="0"/>
                                  <w:divBdr>
                                    <w:top w:val="none" w:sz="0" w:space="0" w:color="auto"/>
                                    <w:left w:val="none" w:sz="0" w:space="0" w:color="auto"/>
                                    <w:bottom w:val="none" w:sz="0" w:space="0" w:color="auto"/>
                                    <w:right w:val="none" w:sz="0" w:space="0" w:color="auto"/>
                                  </w:divBdr>
                                </w:div>
                                <w:div w:id="375470074">
                                  <w:marLeft w:val="0"/>
                                  <w:marRight w:val="0"/>
                                  <w:marTop w:val="0"/>
                                  <w:marBottom w:val="0"/>
                                  <w:divBdr>
                                    <w:top w:val="none" w:sz="0" w:space="0" w:color="auto"/>
                                    <w:left w:val="none" w:sz="0" w:space="0" w:color="auto"/>
                                    <w:bottom w:val="none" w:sz="0" w:space="0" w:color="auto"/>
                                    <w:right w:val="none" w:sz="0" w:space="0" w:color="auto"/>
                                  </w:divBdr>
                                </w:div>
                                <w:div w:id="377323215">
                                  <w:marLeft w:val="0"/>
                                  <w:marRight w:val="0"/>
                                  <w:marTop w:val="0"/>
                                  <w:marBottom w:val="0"/>
                                  <w:divBdr>
                                    <w:top w:val="none" w:sz="0" w:space="0" w:color="auto"/>
                                    <w:left w:val="none" w:sz="0" w:space="0" w:color="auto"/>
                                    <w:bottom w:val="none" w:sz="0" w:space="0" w:color="auto"/>
                                    <w:right w:val="none" w:sz="0" w:space="0" w:color="auto"/>
                                  </w:divBdr>
                                </w:div>
                                <w:div w:id="407192602">
                                  <w:marLeft w:val="0"/>
                                  <w:marRight w:val="0"/>
                                  <w:marTop w:val="0"/>
                                  <w:marBottom w:val="0"/>
                                  <w:divBdr>
                                    <w:top w:val="none" w:sz="0" w:space="0" w:color="auto"/>
                                    <w:left w:val="none" w:sz="0" w:space="0" w:color="auto"/>
                                    <w:bottom w:val="none" w:sz="0" w:space="0" w:color="auto"/>
                                    <w:right w:val="none" w:sz="0" w:space="0" w:color="auto"/>
                                  </w:divBdr>
                                  <w:divsChild>
                                    <w:div w:id="736976243">
                                      <w:marLeft w:val="0"/>
                                      <w:marRight w:val="0"/>
                                      <w:marTop w:val="0"/>
                                      <w:marBottom w:val="0"/>
                                      <w:divBdr>
                                        <w:top w:val="none" w:sz="0" w:space="0" w:color="auto"/>
                                        <w:left w:val="none" w:sz="0" w:space="0" w:color="auto"/>
                                        <w:bottom w:val="none" w:sz="0" w:space="0" w:color="auto"/>
                                        <w:right w:val="none" w:sz="0" w:space="0" w:color="auto"/>
                                      </w:divBdr>
                                    </w:div>
                                  </w:divsChild>
                                </w:div>
                                <w:div w:id="436216825">
                                  <w:marLeft w:val="0"/>
                                  <w:marRight w:val="0"/>
                                  <w:marTop w:val="0"/>
                                  <w:marBottom w:val="0"/>
                                  <w:divBdr>
                                    <w:top w:val="none" w:sz="0" w:space="0" w:color="auto"/>
                                    <w:left w:val="none" w:sz="0" w:space="0" w:color="auto"/>
                                    <w:bottom w:val="none" w:sz="0" w:space="0" w:color="auto"/>
                                    <w:right w:val="none" w:sz="0" w:space="0" w:color="auto"/>
                                  </w:divBdr>
                                </w:div>
                                <w:div w:id="475680043">
                                  <w:marLeft w:val="0"/>
                                  <w:marRight w:val="0"/>
                                  <w:marTop w:val="0"/>
                                  <w:marBottom w:val="0"/>
                                  <w:divBdr>
                                    <w:top w:val="none" w:sz="0" w:space="0" w:color="auto"/>
                                    <w:left w:val="none" w:sz="0" w:space="0" w:color="auto"/>
                                    <w:bottom w:val="none" w:sz="0" w:space="0" w:color="auto"/>
                                    <w:right w:val="none" w:sz="0" w:space="0" w:color="auto"/>
                                  </w:divBdr>
                                </w:div>
                                <w:div w:id="475680604">
                                  <w:marLeft w:val="0"/>
                                  <w:marRight w:val="0"/>
                                  <w:marTop w:val="0"/>
                                  <w:marBottom w:val="0"/>
                                  <w:divBdr>
                                    <w:top w:val="none" w:sz="0" w:space="0" w:color="auto"/>
                                    <w:left w:val="none" w:sz="0" w:space="0" w:color="auto"/>
                                    <w:bottom w:val="none" w:sz="0" w:space="0" w:color="auto"/>
                                    <w:right w:val="none" w:sz="0" w:space="0" w:color="auto"/>
                                  </w:divBdr>
                                </w:div>
                                <w:div w:id="526217965">
                                  <w:marLeft w:val="0"/>
                                  <w:marRight w:val="0"/>
                                  <w:marTop w:val="0"/>
                                  <w:marBottom w:val="0"/>
                                  <w:divBdr>
                                    <w:top w:val="none" w:sz="0" w:space="0" w:color="auto"/>
                                    <w:left w:val="none" w:sz="0" w:space="0" w:color="auto"/>
                                    <w:bottom w:val="none" w:sz="0" w:space="0" w:color="auto"/>
                                    <w:right w:val="none" w:sz="0" w:space="0" w:color="auto"/>
                                  </w:divBdr>
                                </w:div>
                                <w:div w:id="526454559">
                                  <w:marLeft w:val="0"/>
                                  <w:marRight w:val="0"/>
                                  <w:marTop w:val="0"/>
                                  <w:marBottom w:val="0"/>
                                  <w:divBdr>
                                    <w:top w:val="none" w:sz="0" w:space="0" w:color="auto"/>
                                    <w:left w:val="none" w:sz="0" w:space="0" w:color="auto"/>
                                    <w:bottom w:val="none" w:sz="0" w:space="0" w:color="auto"/>
                                    <w:right w:val="none" w:sz="0" w:space="0" w:color="auto"/>
                                  </w:divBdr>
                                </w:div>
                                <w:div w:id="591159246">
                                  <w:marLeft w:val="0"/>
                                  <w:marRight w:val="0"/>
                                  <w:marTop w:val="0"/>
                                  <w:marBottom w:val="0"/>
                                  <w:divBdr>
                                    <w:top w:val="none" w:sz="0" w:space="0" w:color="auto"/>
                                    <w:left w:val="none" w:sz="0" w:space="0" w:color="auto"/>
                                    <w:bottom w:val="none" w:sz="0" w:space="0" w:color="auto"/>
                                    <w:right w:val="none" w:sz="0" w:space="0" w:color="auto"/>
                                  </w:divBdr>
                                </w:div>
                                <w:div w:id="599796056">
                                  <w:marLeft w:val="0"/>
                                  <w:marRight w:val="0"/>
                                  <w:marTop w:val="0"/>
                                  <w:marBottom w:val="0"/>
                                  <w:divBdr>
                                    <w:top w:val="none" w:sz="0" w:space="0" w:color="auto"/>
                                    <w:left w:val="none" w:sz="0" w:space="0" w:color="auto"/>
                                    <w:bottom w:val="none" w:sz="0" w:space="0" w:color="auto"/>
                                    <w:right w:val="none" w:sz="0" w:space="0" w:color="auto"/>
                                  </w:divBdr>
                                </w:div>
                                <w:div w:id="605239438">
                                  <w:marLeft w:val="0"/>
                                  <w:marRight w:val="0"/>
                                  <w:marTop w:val="0"/>
                                  <w:marBottom w:val="0"/>
                                  <w:divBdr>
                                    <w:top w:val="none" w:sz="0" w:space="0" w:color="auto"/>
                                    <w:left w:val="none" w:sz="0" w:space="0" w:color="auto"/>
                                    <w:bottom w:val="none" w:sz="0" w:space="0" w:color="auto"/>
                                    <w:right w:val="none" w:sz="0" w:space="0" w:color="auto"/>
                                  </w:divBdr>
                                </w:div>
                                <w:div w:id="621308505">
                                  <w:marLeft w:val="0"/>
                                  <w:marRight w:val="0"/>
                                  <w:marTop w:val="0"/>
                                  <w:marBottom w:val="0"/>
                                  <w:divBdr>
                                    <w:top w:val="none" w:sz="0" w:space="0" w:color="auto"/>
                                    <w:left w:val="none" w:sz="0" w:space="0" w:color="auto"/>
                                    <w:bottom w:val="none" w:sz="0" w:space="0" w:color="auto"/>
                                    <w:right w:val="none" w:sz="0" w:space="0" w:color="auto"/>
                                  </w:divBdr>
                                </w:div>
                                <w:div w:id="632833588">
                                  <w:marLeft w:val="0"/>
                                  <w:marRight w:val="0"/>
                                  <w:marTop w:val="0"/>
                                  <w:marBottom w:val="0"/>
                                  <w:divBdr>
                                    <w:top w:val="none" w:sz="0" w:space="0" w:color="auto"/>
                                    <w:left w:val="none" w:sz="0" w:space="0" w:color="auto"/>
                                    <w:bottom w:val="none" w:sz="0" w:space="0" w:color="auto"/>
                                    <w:right w:val="none" w:sz="0" w:space="0" w:color="auto"/>
                                  </w:divBdr>
                                </w:div>
                                <w:div w:id="638346444">
                                  <w:marLeft w:val="0"/>
                                  <w:marRight w:val="0"/>
                                  <w:marTop w:val="0"/>
                                  <w:marBottom w:val="0"/>
                                  <w:divBdr>
                                    <w:top w:val="none" w:sz="0" w:space="0" w:color="auto"/>
                                    <w:left w:val="none" w:sz="0" w:space="0" w:color="auto"/>
                                    <w:bottom w:val="none" w:sz="0" w:space="0" w:color="auto"/>
                                    <w:right w:val="none" w:sz="0" w:space="0" w:color="auto"/>
                                  </w:divBdr>
                                </w:div>
                                <w:div w:id="641354433">
                                  <w:marLeft w:val="0"/>
                                  <w:marRight w:val="0"/>
                                  <w:marTop w:val="0"/>
                                  <w:marBottom w:val="0"/>
                                  <w:divBdr>
                                    <w:top w:val="none" w:sz="0" w:space="0" w:color="auto"/>
                                    <w:left w:val="none" w:sz="0" w:space="0" w:color="auto"/>
                                    <w:bottom w:val="none" w:sz="0" w:space="0" w:color="auto"/>
                                    <w:right w:val="none" w:sz="0" w:space="0" w:color="auto"/>
                                  </w:divBdr>
                                </w:div>
                                <w:div w:id="660276672">
                                  <w:marLeft w:val="0"/>
                                  <w:marRight w:val="0"/>
                                  <w:marTop w:val="0"/>
                                  <w:marBottom w:val="0"/>
                                  <w:divBdr>
                                    <w:top w:val="none" w:sz="0" w:space="0" w:color="auto"/>
                                    <w:left w:val="none" w:sz="0" w:space="0" w:color="auto"/>
                                    <w:bottom w:val="none" w:sz="0" w:space="0" w:color="auto"/>
                                    <w:right w:val="none" w:sz="0" w:space="0" w:color="auto"/>
                                  </w:divBdr>
                                </w:div>
                                <w:div w:id="660623210">
                                  <w:marLeft w:val="0"/>
                                  <w:marRight w:val="0"/>
                                  <w:marTop w:val="0"/>
                                  <w:marBottom w:val="0"/>
                                  <w:divBdr>
                                    <w:top w:val="none" w:sz="0" w:space="0" w:color="auto"/>
                                    <w:left w:val="none" w:sz="0" w:space="0" w:color="auto"/>
                                    <w:bottom w:val="none" w:sz="0" w:space="0" w:color="auto"/>
                                    <w:right w:val="none" w:sz="0" w:space="0" w:color="auto"/>
                                  </w:divBdr>
                                </w:div>
                                <w:div w:id="688413992">
                                  <w:marLeft w:val="0"/>
                                  <w:marRight w:val="0"/>
                                  <w:marTop w:val="0"/>
                                  <w:marBottom w:val="0"/>
                                  <w:divBdr>
                                    <w:top w:val="none" w:sz="0" w:space="0" w:color="auto"/>
                                    <w:left w:val="none" w:sz="0" w:space="0" w:color="auto"/>
                                    <w:bottom w:val="none" w:sz="0" w:space="0" w:color="auto"/>
                                    <w:right w:val="none" w:sz="0" w:space="0" w:color="auto"/>
                                  </w:divBdr>
                                </w:div>
                                <w:div w:id="697393882">
                                  <w:marLeft w:val="0"/>
                                  <w:marRight w:val="0"/>
                                  <w:marTop w:val="0"/>
                                  <w:marBottom w:val="0"/>
                                  <w:divBdr>
                                    <w:top w:val="none" w:sz="0" w:space="0" w:color="auto"/>
                                    <w:left w:val="none" w:sz="0" w:space="0" w:color="auto"/>
                                    <w:bottom w:val="none" w:sz="0" w:space="0" w:color="auto"/>
                                    <w:right w:val="none" w:sz="0" w:space="0" w:color="auto"/>
                                  </w:divBdr>
                                </w:div>
                                <w:div w:id="697779898">
                                  <w:marLeft w:val="0"/>
                                  <w:marRight w:val="0"/>
                                  <w:marTop w:val="0"/>
                                  <w:marBottom w:val="0"/>
                                  <w:divBdr>
                                    <w:top w:val="none" w:sz="0" w:space="0" w:color="auto"/>
                                    <w:left w:val="none" w:sz="0" w:space="0" w:color="auto"/>
                                    <w:bottom w:val="none" w:sz="0" w:space="0" w:color="auto"/>
                                    <w:right w:val="none" w:sz="0" w:space="0" w:color="auto"/>
                                  </w:divBdr>
                                </w:div>
                                <w:div w:id="699938599">
                                  <w:marLeft w:val="0"/>
                                  <w:marRight w:val="0"/>
                                  <w:marTop w:val="0"/>
                                  <w:marBottom w:val="0"/>
                                  <w:divBdr>
                                    <w:top w:val="none" w:sz="0" w:space="0" w:color="auto"/>
                                    <w:left w:val="none" w:sz="0" w:space="0" w:color="auto"/>
                                    <w:bottom w:val="none" w:sz="0" w:space="0" w:color="auto"/>
                                    <w:right w:val="none" w:sz="0" w:space="0" w:color="auto"/>
                                  </w:divBdr>
                                </w:div>
                                <w:div w:id="740178504">
                                  <w:marLeft w:val="0"/>
                                  <w:marRight w:val="0"/>
                                  <w:marTop w:val="0"/>
                                  <w:marBottom w:val="0"/>
                                  <w:divBdr>
                                    <w:top w:val="none" w:sz="0" w:space="0" w:color="auto"/>
                                    <w:left w:val="none" w:sz="0" w:space="0" w:color="auto"/>
                                    <w:bottom w:val="none" w:sz="0" w:space="0" w:color="auto"/>
                                    <w:right w:val="none" w:sz="0" w:space="0" w:color="auto"/>
                                  </w:divBdr>
                                </w:div>
                                <w:div w:id="756177140">
                                  <w:marLeft w:val="0"/>
                                  <w:marRight w:val="0"/>
                                  <w:marTop w:val="0"/>
                                  <w:marBottom w:val="0"/>
                                  <w:divBdr>
                                    <w:top w:val="none" w:sz="0" w:space="0" w:color="auto"/>
                                    <w:left w:val="none" w:sz="0" w:space="0" w:color="auto"/>
                                    <w:bottom w:val="none" w:sz="0" w:space="0" w:color="auto"/>
                                    <w:right w:val="none" w:sz="0" w:space="0" w:color="auto"/>
                                  </w:divBdr>
                                  <w:divsChild>
                                    <w:div w:id="1386446264">
                                      <w:marLeft w:val="0"/>
                                      <w:marRight w:val="0"/>
                                      <w:marTop w:val="0"/>
                                      <w:marBottom w:val="0"/>
                                      <w:divBdr>
                                        <w:top w:val="none" w:sz="0" w:space="0" w:color="auto"/>
                                        <w:left w:val="none" w:sz="0" w:space="0" w:color="auto"/>
                                        <w:bottom w:val="none" w:sz="0" w:space="0" w:color="auto"/>
                                        <w:right w:val="none" w:sz="0" w:space="0" w:color="auto"/>
                                      </w:divBdr>
                                    </w:div>
                                  </w:divsChild>
                                </w:div>
                                <w:div w:id="814033976">
                                  <w:marLeft w:val="0"/>
                                  <w:marRight w:val="0"/>
                                  <w:marTop w:val="0"/>
                                  <w:marBottom w:val="0"/>
                                  <w:divBdr>
                                    <w:top w:val="none" w:sz="0" w:space="0" w:color="auto"/>
                                    <w:left w:val="none" w:sz="0" w:space="0" w:color="auto"/>
                                    <w:bottom w:val="none" w:sz="0" w:space="0" w:color="auto"/>
                                    <w:right w:val="none" w:sz="0" w:space="0" w:color="auto"/>
                                  </w:divBdr>
                                </w:div>
                                <w:div w:id="814109248">
                                  <w:marLeft w:val="0"/>
                                  <w:marRight w:val="0"/>
                                  <w:marTop w:val="0"/>
                                  <w:marBottom w:val="0"/>
                                  <w:divBdr>
                                    <w:top w:val="none" w:sz="0" w:space="0" w:color="auto"/>
                                    <w:left w:val="none" w:sz="0" w:space="0" w:color="auto"/>
                                    <w:bottom w:val="none" w:sz="0" w:space="0" w:color="auto"/>
                                    <w:right w:val="none" w:sz="0" w:space="0" w:color="auto"/>
                                  </w:divBdr>
                                </w:div>
                                <w:div w:id="856190730">
                                  <w:marLeft w:val="0"/>
                                  <w:marRight w:val="0"/>
                                  <w:marTop w:val="0"/>
                                  <w:marBottom w:val="0"/>
                                  <w:divBdr>
                                    <w:top w:val="none" w:sz="0" w:space="0" w:color="auto"/>
                                    <w:left w:val="none" w:sz="0" w:space="0" w:color="auto"/>
                                    <w:bottom w:val="none" w:sz="0" w:space="0" w:color="auto"/>
                                    <w:right w:val="none" w:sz="0" w:space="0" w:color="auto"/>
                                  </w:divBdr>
                                </w:div>
                                <w:div w:id="859124220">
                                  <w:marLeft w:val="0"/>
                                  <w:marRight w:val="0"/>
                                  <w:marTop w:val="0"/>
                                  <w:marBottom w:val="0"/>
                                  <w:divBdr>
                                    <w:top w:val="none" w:sz="0" w:space="0" w:color="auto"/>
                                    <w:left w:val="none" w:sz="0" w:space="0" w:color="auto"/>
                                    <w:bottom w:val="none" w:sz="0" w:space="0" w:color="auto"/>
                                    <w:right w:val="none" w:sz="0" w:space="0" w:color="auto"/>
                                  </w:divBdr>
                                </w:div>
                                <w:div w:id="866915648">
                                  <w:marLeft w:val="0"/>
                                  <w:marRight w:val="0"/>
                                  <w:marTop w:val="0"/>
                                  <w:marBottom w:val="0"/>
                                  <w:divBdr>
                                    <w:top w:val="none" w:sz="0" w:space="0" w:color="auto"/>
                                    <w:left w:val="none" w:sz="0" w:space="0" w:color="auto"/>
                                    <w:bottom w:val="none" w:sz="0" w:space="0" w:color="auto"/>
                                    <w:right w:val="none" w:sz="0" w:space="0" w:color="auto"/>
                                  </w:divBdr>
                                  <w:divsChild>
                                    <w:div w:id="620186273">
                                      <w:marLeft w:val="0"/>
                                      <w:marRight w:val="0"/>
                                      <w:marTop w:val="0"/>
                                      <w:marBottom w:val="0"/>
                                      <w:divBdr>
                                        <w:top w:val="none" w:sz="0" w:space="0" w:color="auto"/>
                                        <w:left w:val="none" w:sz="0" w:space="0" w:color="auto"/>
                                        <w:bottom w:val="none" w:sz="0" w:space="0" w:color="auto"/>
                                        <w:right w:val="none" w:sz="0" w:space="0" w:color="auto"/>
                                      </w:divBdr>
                                    </w:div>
                                  </w:divsChild>
                                </w:div>
                                <w:div w:id="899681385">
                                  <w:marLeft w:val="0"/>
                                  <w:marRight w:val="0"/>
                                  <w:marTop w:val="0"/>
                                  <w:marBottom w:val="0"/>
                                  <w:divBdr>
                                    <w:top w:val="none" w:sz="0" w:space="0" w:color="auto"/>
                                    <w:left w:val="none" w:sz="0" w:space="0" w:color="auto"/>
                                    <w:bottom w:val="none" w:sz="0" w:space="0" w:color="auto"/>
                                    <w:right w:val="none" w:sz="0" w:space="0" w:color="auto"/>
                                  </w:divBdr>
                                </w:div>
                                <w:div w:id="918712777">
                                  <w:marLeft w:val="0"/>
                                  <w:marRight w:val="0"/>
                                  <w:marTop w:val="0"/>
                                  <w:marBottom w:val="0"/>
                                  <w:divBdr>
                                    <w:top w:val="none" w:sz="0" w:space="0" w:color="auto"/>
                                    <w:left w:val="none" w:sz="0" w:space="0" w:color="auto"/>
                                    <w:bottom w:val="none" w:sz="0" w:space="0" w:color="auto"/>
                                    <w:right w:val="none" w:sz="0" w:space="0" w:color="auto"/>
                                  </w:divBdr>
                                </w:div>
                                <w:div w:id="924218860">
                                  <w:marLeft w:val="0"/>
                                  <w:marRight w:val="0"/>
                                  <w:marTop w:val="0"/>
                                  <w:marBottom w:val="0"/>
                                  <w:divBdr>
                                    <w:top w:val="none" w:sz="0" w:space="0" w:color="auto"/>
                                    <w:left w:val="none" w:sz="0" w:space="0" w:color="auto"/>
                                    <w:bottom w:val="none" w:sz="0" w:space="0" w:color="auto"/>
                                    <w:right w:val="none" w:sz="0" w:space="0" w:color="auto"/>
                                  </w:divBdr>
                                </w:div>
                                <w:div w:id="925649698">
                                  <w:marLeft w:val="0"/>
                                  <w:marRight w:val="0"/>
                                  <w:marTop w:val="0"/>
                                  <w:marBottom w:val="0"/>
                                  <w:divBdr>
                                    <w:top w:val="none" w:sz="0" w:space="0" w:color="auto"/>
                                    <w:left w:val="none" w:sz="0" w:space="0" w:color="auto"/>
                                    <w:bottom w:val="none" w:sz="0" w:space="0" w:color="auto"/>
                                    <w:right w:val="none" w:sz="0" w:space="0" w:color="auto"/>
                                  </w:divBdr>
                                </w:div>
                                <w:div w:id="949703608">
                                  <w:marLeft w:val="0"/>
                                  <w:marRight w:val="0"/>
                                  <w:marTop w:val="0"/>
                                  <w:marBottom w:val="0"/>
                                  <w:divBdr>
                                    <w:top w:val="none" w:sz="0" w:space="0" w:color="auto"/>
                                    <w:left w:val="none" w:sz="0" w:space="0" w:color="auto"/>
                                    <w:bottom w:val="none" w:sz="0" w:space="0" w:color="auto"/>
                                    <w:right w:val="none" w:sz="0" w:space="0" w:color="auto"/>
                                  </w:divBdr>
                                </w:div>
                                <w:div w:id="980160777">
                                  <w:marLeft w:val="0"/>
                                  <w:marRight w:val="0"/>
                                  <w:marTop w:val="0"/>
                                  <w:marBottom w:val="0"/>
                                  <w:divBdr>
                                    <w:top w:val="none" w:sz="0" w:space="0" w:color="auto"/>
                                    <w:left w:val="none" w:sz="0" w:space="0" w:color="auto"/>
                                    <w:bottom w:val="none" w:sz="0" w:space="0" w:color="auto"/>
                                    <w:right w:val="none" w:sz="0" w:space="0" w:color="auto"/>
                                  </w:divBdr>
                                  <w:divsChild>
                                    <w:div w:id="343827461">
                                      <w:marLeft w:val="0"/>
                                      <w:marRight w:val="0"/>
                                      <w:marTop w:val="0"/>
                                      <w:marBottom w:val="0"/>
                                      <w:divBdr>
                                        <w:top w:val="none" w:sz="0" w:space="0" w:color="auto"/>
                                        <w:left w:val="none" w:sz="0" w:space="0" w:color="auto"/>
                                        <w:bottom w:val="none" w:sz="0" w:space="0" w:color="auto"/>
                                        <w:right w:val="none" w:sz="0" w:space="0" w:color="auto"/>
                                      </w:divBdr>
                                    </w:div>
                                  </w:divsChild>
                                </w:div>
                                <w:div w:id="1004476628">
                                  <w:marLeft w:val="0"/>
                                  <w:marRight w:val="0"/>
                                  <w:marTop w:val="0"/>
                                  <w:marBottom w:val="0"/>
                                  <w:divBdr>
                                    <w:top w:val="none" w:sz="0" w:space="0" w:color="auto"/>
                                    <w:left w:val="none" w:sz="0" w:space="0" w:color="auto"/>
                                    <w:bottom w:val="none" w:sz="0" w:space="0" w:color="auto"/>
                                    <w:right w:val="none" w:sz="0" w:space="0" w:color="auto"/>
                                  </w:divBdr>
                                </w:div>
                                <w:div w:id="1056927692">
                                  <w:marLeft w:val="0"/>
                                  <w:marRight w:val="0"/>
                                  <w:marTop w:val="0"/>
                                  <w:marBottom w:val="0"/>
                                  <w:divBdr>
                                    <w:top w:val="none" w:sz="0" w:space="0" w:color="auto"/>
                                    <w:left w:val="none" w:sz="0" w:space="0" w:color="auto"/>
                                    <w:bottom w:val="none" w:sz="0" w:space="0" w:color="auto"/>
                                    <w:right w:val="none" w:sz="0" w:space="0" w:color="auto"/>
                                  </w:divBdr>
                                </w:div>
                                <w:div w:id="1067217681">
                                  <w:marLeft w:val="0"/>
                                  <w:marRight w:val="0"/>
                                  <w:marTop w:val="0"/>
                                  <w:marBottom w:val="0"/>
                                  <w:divBdr>
                                    <w:top w:val="none" w:sz="0" w:space="0" w:color="auto"/>
                                    <w:left w:val="none" w:sz="0" w:space="0" w:color="auto"/>
                                    <w:bottom w:val="none" w:sz="0" w:space="0" w:color="auto"/>
                                    <w:right w:val="none" w:sz="0" w:space="0" w:color="auto"/>
                                  </w:divBdr>
                                </w:div>
                                <w:div w:id="1084493627">
                                  <w:marLeft w:val="0"/>
                                  <w:marRight w:val="0"/>
                                  <w:marTop w:val="0"/>
                                  <w:marBottom w:val="0"/>
                                  <w:divBdr>
                                    <w:top w:val="none" w:sz="0" w:space="0" w:color="auto"/>
                                    <w:left w:val="none" w:sz="0" w:space="0" w:color="auto"/>
                                    <w:bottom w:val="none" w:sz="0" w:space="0" w:color="auto"/>
                                    <w:right w:val="none" w:sz="0" w:space="0" w:color="auto"/>
                                  </w:divBdr>
                                </w:div>
                                <w:div w:id="1095902573">
                                  <w:marLeft w:val="0"/>
                                  <w:marRight w:val="0"/>
                                  <w:marTop w:val="0"/>
                                  <w:marBottom w:val="0"/>
                                  <w:divBdr>
                                    <w:top w:val="none" w:sz="0" w:space="0" w:color="auto"/>
                                    <w:left w:val="none" w:sz="0" w:space="0" w:color="auto"/>
                                    <w:bottom w:val="none" w:sz="0" w:space="0" w:color="auto"/>
                                    <w:right w:val="none" w:sz="0" w:space="0" w:color="auto"/>
                                  </w:divBdr>
                                </w:div>
                                <w:div w:id="1123381106">
                                  <w:marLeft w:val="0"/>
                                  <w:marRight w:val="0"/>
                                  <w:marTop w:val="0"/>
                                  <w:marBottom w:val="0"/>
                                  <w:divBdr>
                                    <w:top w:val="none" w:sz="0" w:space="0" w:color="auto"/>
                                    <w:left w:val="none" w:sz="0" w:space="0" w:color="auto"/>
                                    <w:bottom w:val="none" w:sz="0" w:space="0" w:color="auto"/>
                                    <w:right w:val="none" w:sz="0" w:space="0" w:color="auto"/>
                                  </w:divBdr>
                                  <w:divsChild>
                                    <w:div w:id="757478612">
                                      <w:marLeft w:val="0"/>
                                      <w:marRight w:val="0"/>
                                      <w:marTop w:val="0"/>
                                      <w:marBottom w:val="0"/>
                                      <w:divBdr>
                                        <w:top w:val="none" w:sz="0" w:space="0" w:color="auto"/>
                                        <w:left w:val="none" w:sz="0" w:space="0" w:color="auto"/>
                                        <w:bottom w:val="none" w:sz="0" w:space="0" w:color="auto"/>
                                        <w:right w:val="none" w:sz="0" w:space="0" w:color="auto"/>
                                      </w:divBdr>
                                    </w:div>
                                  </w:divsChild>
                                </w:div>
                                <w:div w:id="1130903454">
                                  <w:marLeft w:val="0"/>
                                  <w:marRight w:val="0"/>
                                  <w:marTop w:val="0"/>
                                  <w:marBottom w:val="0"/>
                                  <w:divBdr>
                                    <w:top w:val="none" w:sz="0" w:space="0" w:color="auto"/>
                                    <w:left w:val="none" w:sz="0" w:space="0" w:color="auto"/>
                                    <w:bottom w:val="none" w:sz="0" w:space="0" w:color="auto"/>
                                    <w:right w:val="none" w:sz="0" w:space="0" w:color="auto"/>
                                  </w:divBdr>
                                </w:div>
                                <w:div w:id="1146121301">
                                  <w:marLeft w:val="0"/>
                                  <w:marRight w:val="0"/>
                                  <w:marTop w:val="0"/>
                                  <w:marBottom w:val="0"/>
                                  <w:divBdr>
                                    <w:top w:val="none" w:sz="0" w:space="0" w:color="auto"/>
                                    <w:left w:val="none" w:sz="0" w:space="0" w:color="auto"/>
                                    <w:bottom w:val="none" w:sz="0" w:space="0" w:color="auto"/>
                                    <w:right w:val="none" w:sz="0" w:space="0" w:color="auto"/>
                                  </w:divBdr>
                                </w:div>
                                <w:div w:id="1149518912">
                                  <w:marLeft w:val="0"/>
                                  <w:marRight w:val="0"/>
                                  <w:marTop w:val="0"/>
                                  <w:marBottom w:val="0"/>
                                  <w:divBdr>
                                    <w:top w:val="none" w:sz="0" w:space="0" w:color="auto"/>
                                    <w:left w:val="none" w:sz="0" w:space="0" w:color="auto"/>
                                    <w:bottom w:val="none" w:sz="0" w:space="0" w:color="auto"/>
                                    <w:right w:val="none" w:sz="0" w:space="0" w:color="auto"/>
                                  </w:divBdr>
                                </w:div>
                                <w:div w:id="1150247725">
                                  <w:marLeft w:val="0"/>
                                  <w:marRight w:val="0"/>
                                  <w:marTop w:val="0"/>
                                  <w:marBottom w:val="0"/>
                                  <w:divBdr>
                                    <w:top w:val="none" w:sz="0" w:space="0" w:color="auto"/>
                                    <w:left w:val="none" w:sz="0" w:space="0" w:color="auto"/>
                                    <w:bottom w:val="none" w:sz="0" w:space="0" w:color="auto"/>
                                    <w:right w:val="none" w:sz="0" w:space="0" w:color="auto"/>
                                  </w:divBdr>
                                </w:div>
                                <w:div w:id="1152254689">
                                  <w:marLeft w:val="0"/>
                                  <w:marRight w:val="0"/>
                                  <w:marTop w:val="0"/>
                                  <w:marBottom w:val="0"/>
                                  <w:divBdr>
                                    <w:top w:val="none" w:sz="0" w:space="0" w:color="auto"/>
                                    <w:left w:val="none" w:sz="0" w:space="0" w:color="auto"/>
                                    <w:bottom w:val="none" w:sz="0" w:space="0" w:color="auto"/>
                                    <w:right w:val="none" w:sz="0" w:space="0" w:color="auto"/>
                                  </w:divBdr>
                                </w:div>
                                <w:div w:id="1195920459">
                                  <w:marLeft w:val="0"/>
                                  <w:marRight w:val="0"/>
                                  <w:marTop w:val="0"/>
                                  <w:marBottom w:val="0"/>
                                  <w:divBdr>
                                    <w:top w:val="none" w:sz="0" w:space="0" w:color="auto"/>
                                    <w:left w:val="none" w:sz="0" w:space="0" w:color="auto"/>
                                    <w:bottom w:val="none" w:sz="0" w:space="0" w:color="auto"/>
                                    <w:right w:val="none" w:sz="0" w:space="0" w:color="auto"/>
                                  </w:divBdr>
                                </w:div>
                                <w:div w:id="1199051783">
                                  <w:marLeft w:val="0"/>
                                  <w:marRight w:val="0"/>
                                  <w:marTop w:val="0"/>
                                  <w:marBottom w:val="0"/>
                                  <w:divBdr>
                                    <w:top w:val="none" w:sz="0" w:space="0" w:color="auto"/>
                                    <w:left w:val="none" w:sz="0" w:space="0" w:color="auto"/>
                                    <w:bottom w:val="none" w:sz="0" w:space="0" w:color="auto"/>
                                    <w:right w:val="none" w:sz="0" w:space="0" w:color="auto"/>
                                  </w:divBdr>
                                </w:div>
                                <w:div w:id="1229001643">
                                  <w:marLeft w:val="0"/>
                                  <w:marRight w:val="0"/>
                                  <w:marTop w:val="0"/>
                                  <w:marBottom w:val="0"/>
                                  <w:divBdr>
                                    <w:top w:val="none" w:sz="0" w:space="0" w:color="auto"/>
                                    <w:left w:val="none" w:sz="0" w:space="0" w:color="auto"/>
                                    <w:bottom w:val="none" w:sz="0" w:space="0" w:color="auto"/>
                                    <w:right w:val="none" w:sz="0" w:space="0" w:color="auto"/>
                                  </w:divBdr>
                                  <w:divsChild>
                                    <w:div w:id="1929269786">
                                      <w:marLeft w:val="0"/>
                                      <w:marRight w:val="0"/>
                                      <w:marTop w:val="0"/>
                                      <w:marBottom w:val="0"/>
                                      <w:divBdr>
                                        <w:top w:val="none" w:sz="0" w:space="0" w:color="auto"/>
                                        <w:left w:val="none" w:sz="0" w:space="0" w:color="auto"/>
                                        <w:bottom w:val="none" w:sz="0" w:space="0" w:color="auto"/>
                                        <w:right w:val="none" w:sz="0" w:space="0" w:color="auto"/>
                                      </w:divBdr>
                                    </w:div>
                                  </w:divsChild>
                                </w:div>
                                <w:div w:id="1240944237">
                                  <w:marLeft w:val="0"/>
                                  <w:marRight w:val="0"/>
                                  <w:marTop w:val="0"/>
                                  <w:marBottom w:val="0"/>
                                  <w:divBdr>
                                    <w:top w:val="none" w:sz="0" w:space="0" w:color="auto"/>
                                    <w:left w:val="none" w:sz="0" w:space="0" w:color="auto"/>
                                    <w:bottom w:val="none" w:sz="0" w:space="0" w:color="auto"/>
                                    <w:right w:val="none" w:sz="0" w:space="0" w:color="auto"/>
                                  </w:divBdr>
                                </w:div>
                                <w:div w:id="1260286359">
                                  <w:marLeft w:val="0"/>
                                  <w:marRight w:val="0"/>
                                  <w:marTop w:val="0"/>
                                  <w:marBottom w:val="0"/>
                                  <w:divBdr>
                                    <w:top w:val="none" w:sz="0" w:space="0" w:color="auto"/>
                                    <w:left w:val="none" w:sz="0" w:space="0" w:color="auto"/>
                                    <w:bottom w:val="none" w:sz="0" w:space="0" w:color="auto"/>
                                    <w:right w:val="none" w:sz="0" w:space="0" w:color="auto"/>
                                  </w:divBdr>
                                </w:div>
                                <w:div w:id="1262031498">
                                  <w:marLeft w:val="0"/>
                                  <w:marRight w:val="0"/>
                                  <w:marTop w:val="0"/>
                                  <w:marBottom w:val="0"/>
                                  <w:divBdr>
                                    <w:top w:val="none" w:sz="0" w:space="0" w:color="auto"/>
                                    <w:left w:val="none" w:sz="0" w:space="0" w:color="auto"/>
                                    <w:bottom w:val="none" w:sz="0" w:space="0" w:color="auto"/>
                                    <w:right w:val="none" w:sz="0" w:space="0" w:color="auto"/>
                                  </w:divBdr>
                                </w:div>
                                <w:div w:id="1281835872">
                                  <w:marLeft w:val="0"/>
                                  <w:marRight w:val="0"/>
                                  <w:marTop w:val="0"/>
                                  <w:marBottom w:val="0"/>
                                  <w:divBdr>
                                    <w:top w:val="none" w:sz="0" w:space="0" w:color="auto"/>
                                    <w:left w:val="none" w:sz="0" w:space="0" w:color="auto"/>
                                    <w:bottom w:val="none" w:sz="0" w:space="0" w:color="auto"/>
                                    <w:right w:val="none" w:sz="0" w:space="0" w:color="auto"/>
                                  </w:divBdr>
                                </w:div>
                                <w:div w:id="1313831594">
                                  <w:marLeft w:val="0"/>
                                  <w:marRight w:val="0"/>
                                  <w:marTop w:val="0"/>
                                  <w:marBottom w:val="0"/>
                                  <w:divBdr>
                                    <w:top w:val="none" w:sz="0" w:space="0" w:color="auto"/>
                                    <w:left w:val="none" w:sz="0" w:space="0" w:color="auto"/>
                                    <w:bottom w:val="none" w:sz="0" w:space="0" w:color="auto"/>
                                    <w:right w:val="none" w:sz="0" w:space="0" w:color="auto"/>
                                  </w:divBdr>
                                </w:div>
                                <w:div w:id="1340697672">
                                  <w:marLeft w:val="0"/>
                                  <w:marRight w:val="0"/>
                                  <w:marTop w:val="0"/>
                                  <w:marBottom w:val="0"/>
                                  <w:divBdr>
                                    <w:top w:val="none" w:sz="0" w:space="0" w:color="auto"/>
                                    <w:left w:val="none" w:sz="0" w:space="0" w:color="auto"/>
                                    <w:bottom w:val="none" w:sz="0" w:space="0" w:color="auto"/>
                                    <w:right w:val="none" w:sz="0" w:space="0" w:color="auto"/>
                                  </w:divBdr>
                                </w:div>
                                <w:div w:id="1343822894">
                                  <w:marLeft w:val="0"/>
                                  <w:marRight w:val="0"/>
                                  <w:marTop w:val="0"/>
                                  <w:marBottom w:val="0"/>
                                  <w:divBdr>
                                    <w:top w:val="none" w:sz="0" w:space="0" w:color="auto"/>
                                    <w:left w:val="none" w:sz="0" w:space="0" w:color="auto"/>
                                    <w:bottom w:val="none" w:sz="0" w:space="0" w:color="auto"/>
                                    <w:right w:val="none" w:sz="0" w:space="0" w:color="auto"/>
                                  </w:divBdr>
                                </w:div>
                                <w:div w:id="1411121423">
                                  <w:marLeft w:val="0"/>
                                  <w:marRight w:val="0"/>
                                  <w:marTop w:val="0"/>
                                  <w:marBottom w:val="0"/>
                                  <w:divBdr>
                                    <w:top w:val="none" w:sz="0" w:space="0" w:color="auto"/>
                                    <w:left w:val="none" w:sz="0" w:space="0" w:color="auto"/>
                                    <w:bottom w:val="none" w:sz="0" w:space="0" w:color="auto"/>
                                    <w:right w:val="none" w:sz="0" w:space="0" w:color="auto"/>
                                  </w:divBdr>
                                </w:div>
                                <w:div w:id="1449396426">
                                  <w:marLeft w:val="0"/>
                                  <w:marRight w:val="0"/>
                                  <w:marTop w:val="0"/>
                                  <w:marBottom w:val="0"/>
                                  <w:divBdr>
                                    <w:top w:val="none" w:sz="0" w:space="0" w:color="auto"/>
                                    <w:left w:val="none" w:sz="0" w:space="0" w:color="auto"/>
                                    <w:bottom w:val="none" w:sz="0" w:space="0" w:color="auto"/>
                                    <w:right w:val="none" w:sz="0" w:space="0" w:color="auto"/>
                                  </w:divBdr>
                                </w:div>
                                <w:div w:id="1471315509">
                                  <w:marLeft w:val="0"/>
                                  <w:marRight w:val="0"/>
                                  <w:marTop w:val="0"/>
                                  <w:marBottom w:val="0"/>
                                  <w:divBdr>
                                    <w:top w:val="none" w:sz="0" w:space="0" w:color="auto"/>
                                    <w:left w:val="none" w:sz="0" w:space="0" w:color="auto"/>
                                    <w:bottom w:val="none" w:sz="0" w:space="0" w:color="auto"/>
                                    <w:right w:val="none" w:sz="0" w:space="0" w:color="auto"/>
                                  </w:divBdr>
                                </w:div>
                                <w:div w:id="1477257994">
                                  <w:marLeft w:val="0"/>
                                  <w:marRight w:val="0"/>
                                  <w:marTop w:val="0"/>
                                  <w:marBottom w:val="0"/>
                                  <w:divBdr>
                                    <w:top w:val="none" w:sz="0" w:space="0" w:color="auto"/>
                                    <w:left w:val="none" w:sz="0" w:space="0" w:color="auto"/>
                                    <w:bottom w:val="none" w:sz="0" w:space="0" w:color="auto"/>
                                    <w:right w:val="none" w:sz="0" w:space="0" w:color="auto"/>
                                  </w:divBdr>
                                </w:div>
                                <w:div w:id="1491559954">
                                  <w:marLeft w:val="0"/>
                                  <w:marRight w:val="0"/>
                                  <w:marTop w:val="0"/>
                                  <w:marBottom w:val="0"/>
                                  <w:divBdr>
                                    <w:top w:val="none" w:sz="0" w:space="0" w:color="auto"/>
                                    <w:left w:val="none" w:sz="0" w:space="0" w:color="auto"/>
                                    <w:bottom w:val="none" w:sz="0" w:space="0" w:color="auto"/>
                                    <w:right w:val="none" w:sz="0" w:space="0" w:color="auto"/>
                                  </w:divBdr>
                                </w:div>
                                <w:div w:id="1550728905">
                                  <w:marLeft w:val="0"/>
                                  <w:marRight w:val="0"/>
                                  <w:marTop w:val="0"/>
                                  <w:marBottom w:val="0"/>
                                  <w:divBdr>
                                    <w:top w:val="none" w:sz="0" w:space="0" w:color="auto"/>
                                    <w:left w:val="none" w:sz="0" w:space="0" w:color="auto"/>
                                    <w:bottom w:val="none" w:sz="0" w:space="0" w:color="auto"/>
                                    <w:right w:val="none" w:sz="0" w:space="0" w:color="auto"/>
                                  </w:divBdr>
                                </w:div>
                                <w:div w:id="1592620631">
                                  <w:marLeft w:val="0"/>
                                  <w:marRight w:val="0"/>
                                  <w:marTop w:val="0"/>
                                  <w:marBottom w:val="0"/>
                                  <w:divBdr>
                                    <w:top w:val="none" w:sz="0" w:space="0" w:color="auto"/>
                                    <w:left w:val="none" w:sz="0" w:space="0" w:color="auto"/>
                                    <w:bottom w:val="none" w:sz="0" w:space="0" w:color="auto"/>
                                    <w:right w:val="none" w:sz="0" w:space="0" w:color="auto"/>
                                  </w:divBdr>
                                </w:div>
                                <w:div w:id="1595046792">
                                  <w:marLeft w:val="0"/>
                                  <w:marRight w:val="0"/>
                                  <w:marTop w:val="0"/>
                                  <w:marBottom w:val="0"/>
                                  <w:divBdr>
                                    <w:top w:val="none" w:sz="0" w:space="0" w:color="auto"/>
                                    <w:left w:val="none" w:sz="0" w:space="0" w:color="auto"/>
                                    <w:bottom w:val="none" w:sz="0" w:space="0" w:color="auto"/>
                                    <w:right w:val="none" w:sz="0" w:space="0" w:color="auto"/>
                                  </w:divBdr>
                                </w:div>
                                <w:div w:id="1597859168">
                                  <w:marLeft w:val="0"/>
                                  <w:marRight w:val="0"/>
                                  <w:marTop w:val="0"/>
                                  <w:marBottom w:val="0"/>
                                  <w:divBdr>
                                    <w:top w:val="none" w:sz="0" w:space="0" w:color="auto"/>
                                    <w:left w:val="none" w:sz="0" w:space="0" w:color="auto"/>
                                    <w:bottom w:val="none" w:sz="0" w:space="0" w:color="auto"/>
                                    <w:right w:val="none" w:sz="0" w:space="0" w:color="auto"/>
                                  </w:divBdr>
                                </w:div>
                                <w:div w:id="1619793211">
                                  <w:marLeft w:val="0"/>
                                  <w:marRight w:val="0"/>
                                  <w:marTop w:val="0"/>
                                  <w:marBottom w:val="0"/>
                                  <w:divBdr>
                                    <w:top w:val="none" w:sz="0" w:space="0" w:color="auto"/>
                                    <w:left w:val="none" w:sz="0" w:space="0" w:color="auto"/>
                                    <w:bottom w:val="none" w:sz="0" w:space="0" w:color="auto"/>
                                    <w:right w:val="none" w:sz="0" w:space="0" w:color="auto"/>
                                  </w:divBdr>
                                </w:div>
                                <w:div w:id="1646006086">
                                  <w:marLeft w:val="0"/>
                                  <w:marRight w:val="0"/>
                                  <w:marTop w:val="0"/>
                                  <w:marBottom w:val="0"/>
                                  <w:divBdr>
                                    <w:top w:val="none" w:sz="0" w:space="0" w:color="auto"/>
                                    <w:left w:val="none" w:sz="0" w:space="0" w:color="auto"/>
                                    <w:bottom w:val="none" w:sz="0" w:space="0" w:color="auto"/>
                                    <w:right w:val="none" w:sz="0" w:space="0" w:color="auto"/>
                                  </w:divBdr>
                                </w:div>
                                <w:div w:id="1646274464">
                                  <w:marLeft w:val="0"/>
                                  <w:marRight w:val="0"/>
                                  <w:marTop w:val="0"/>
                                  <w:marBottom w:val="0"/>
                                  <w:divBdr>
                                    <w:top w:val="none" w:sz="0" w:space="0" w:color="auto"/>
                                    <w:left w:val="none" w:sz="0" w:space="0" w:color="auto"/>
                                    <w:bottom w:val="none" w:sz="0" w:space="0" w:color="auto"/>
                                    <w:right w:val="none" w:sz="0" w:space="0" w:color="auto"/>
                                  </w:divBdr>
                                  <w:divsChild>
                                    <w:div w:id="1934321253">
                                      <w:marLeft w:val="0"/>
                                      <w:marRight w:val="0"/>
                                      <w:marTop w:val="0"/>
                                      <w:marBottom w:val="0"/>
                                      <w:divBdr>
                                        <w:top w:val="none" w:sz="0" w:space="0" w:color="auto"/>
                                        <w:left w:val="none" w:sz="0" w:space="0" w:color="auto"/>
                                        <w:bottom w:val="none" w:sz="0" w:space="0" w:color="auto"/>
                                        <w:right w:val="none" w:sz="0" w:space="0" w:color="auto"/>
                                      </w:divBdr>
                                    </w:div>
                                  </w:divsChild>
                                </w:div>
                                <w:div w:id="1647781506">
                                  <w:marLeft w:val="0"/>
                                  <w:marRight w:val="0"/>
                                  <w:marTop w:val="0"/>
                                  <w:marBottom w:val="0"/>
                                  <w:divBdr>
                                    <w:top w:val="none" w:sz="0" w:space="0" w:color="auto"/>
                                    <w:left w:val="none" w:sz="0" w:space="0" w:color="auto"/>
                                    <w:bottom w:val="none" w:sz="0" w:space="0" w:color="auto"/>
                                    <w:right w:val="none" w:sz="0" w:space="0" w:color="auto"/>
                                  </w:divBdr>
                                </w:div>
                                <w:div w:id="1657608788">
                                  <w:marLeft w:val="0"/>
                                  <w:marRight w:val="0"/>
                                  <w:marTop w:val="0"/>
                                  <w:marBottom w:val="0"/>
                                  <w:divBdr>
                                    <w:top w:val="none" w:sz="0" w:space="0" w:color="auto"/>
                                    <w:left w:val="none" w:sz="0" w:space="0" w:color="auto"/>
                                    <w:bottom w:val="none" w:sz="0" w:space="0" w:color="auto"/>
                                    <w:right w:val="none" w:sz="0" w:space="0" w:color="auto"/>
                                  </w:divBdr>
                                </w:div>
                                <w:div w:id="1675454480">
                                  <w:marLeft w:val="0"/>
                                  <w:marRight w:val="0"/>
                                  <w:marTop w:val="0"/>
                                  <w:marBottom w:val="0"/>
                                  <w:divBdr>
                                    <w:top w:val="none" w:sz="0" w:space="0" w:color="auto"/>
                                    <w:left w:val="none" w:sz="0" w:space="0" w:color="auto"/>
                                    <w:bottom w:val="none" w:sz="0" w:space="0" w:color="auto"/>
                                    <w:right w:val="none" w:sz="0" w:space="0" w:color="auto"/>
                                  </w:divBdr>
                                </w:div>
                                <w:div w:id="1716739074">
                                  <w:marLeft w:val="0"/>
                                  <w:marRight w:val="0"/>
                                  <w:marTop w:val="0"/>
                                  <w:marBottom w:val="0"/>
                                  <w:divBdr>
                                    <w:top w:val="none" w:sz="0" w:space="0" w:color="auto"/>
                                    <w:left w:val="none" w:sz="0" w:space="0" w:color="auto"/>
                                    <w:bottom w:val="none" w:sz="0" w:space="0" w:color="auto"/>
                                    <w:right w:val="none" w:sz="0" w:space="0" w:color="auto"/>
                                  </w:divBdr>
                                </w:div>
                                <w:div w:id="1721635955">
                                  <w:marLeft w:val="0"/>
                                  <w:marRight w:val="0"/>
                                  <w:marTop w:val="0"/>
                                  <w:marBottom w:val="0"/>
                                  <w:divBdr>
                                    <w:top w:val="none" w:sz="0" w:space="0" w:color="auto"/>
                                    <w:left w:val="none" w:sz="0" w:space="0" w:color="auto"/>
                                    <w:bottom w:val="none" w:sz="0" w:space="0" w:color="auto"/>
                                    <w:right w:val="none" w:sz="0" w:space="0" w:color="auto"/>
                                  </w:divBdr>
                                </w:div>
                                <w:div w:id="1737898074">
                                  <w:marLeft w:val="0"/>
                                  <w:marRight w:val="0"/>
                                  <w:marTop w:val="0"/>
                                  <w:marBottom w:val="0"/>
                                  <w:divBdr>
                                    <w:top w:val="none" w:sz="0" w:space="0" w:color="auto"/>
                                    <w:left w:val="none" w:sz="0" w:space="0" w:color="auto"/>
                                    <w:bottom w:val="none" w:sz="0" w:space="0" w:color="auto"/>
                                    <w:right w:val="none" w:sz="0" w:space="0" w:color="auto"/>
                                  </w:divBdr>
                                </w:div>
                                <w:div w:id="1777939549">
                                  <w:marLeft w:val="0"/>
                                  <w:marRight w:val="0"/>
                                  <w:marTop w:val="0"/>
                                  <w:marBottom w:val="0"/>
                                  <w:divBdr>
                                    <w:top w:val="none" w:sz="0" w:space="0" w:color="auto"/>
                                    <w:left w:val="none" w:sz="0" w:space="0" w:color="auto"/>
                                    <w:bottom w:val="none" w:sz="0" w:space="0" w:color="auto"/>
                                    <w:right w:val="none" w:sz="0" w:space="0" w:color="auto"/>
                                  </w:divBdr>
                                </w:div>
                                <w:div w:id="1778599777">
                                  <w:marLeft w:val="0"/>
                                  <w:marRight w:val="0"/>
                                  <w:marTop w:val="0"/>
                                  <w:marBottom w:val="0"/>
                                  <w:divBdr>
                                    <w:top w:val="none" w:sz="0" w:space="0" w:color="auto"/>
                                    <w:left w:val="none" w:sz="0" w:space="0" w:color="auto"/>
                                    <w:bottom w:val="none" w:sz="0" w:space="0" w:color="auto"/>
                                    <w:right w:val="none" w:sz="0" w:space="0" w:color="auto"/>
                                  </w:divBdr>
                                </w:div>
                                <w:div w:id="1783306885">
                                  <w:marLeft w:val="0"/>
                                  <w:marRight w:val="0"/>
                                  <w:marTop w:val="0"/>
                                  <w:marBottom w:val="0"/>
                                  <w:divBdr>
                                    <w:top w:val="none" w:sz="0" w:space="0" w:color="auto"/>
                                    <w:left w:val="none" w:sz="0" w:space="0" w:color="auto"/>
                                    <w:bottom w:val="none" w:sz="0" w:space="0" w:color="auto"/>
                                    <w:right w:val="none" w:sz="0" w:space="0" w:color="auto"/>
                                  </w:divBdr>
                                </w:div>
                                <w:div w:id="1784572294">
                                  <w:marLeft w:val="0"/>
                                  <w:marRight w:val="0"/>
                                  <w:marTop w:val="0"/>
                                  <w:marBottom w:val="0"/>
                                  <w:divBdr>
                                    <w:top w:val="none" w:sz="0" w:space="0" w:color="auto"/>
                                    <w:left w:val="none" w:sz="0" w:space="0" w:color="auto"/>
                                    <w:bottom w:val="none" w:sz="0" w:space="0" w:color="auto"/>
                                    <w:right w:val="none" w:sz="0" w:space="0" w:color="auto"/>
                                  </w:divBdr>
                                </w:div>
                                <w:div w:id="1790394413">
                                  <w:marLeft w:val="0"/>
                                  <w:marRight w:val="0"/>
                                  <w:marTop w:val="0"/>
                                  <w:marBottom w:val="0"/>
                                  <w:divBdr>
                                    <w:top w:val="none" w:sz="0" w:space="0" w:color="auto"/>
                                    <w:left w:val="none" w:sz="0" w:space="0" w:color="auto"/>
                                    <w:bottom w:val="none" w:sz="0" w:space="0" w:color="auto"/>
                                    <w:right w:val="none" w:sz="0" w:space="0" w:color="auto"/>
                                  </w:divBdr>
                                </w:div>
                                <w:div w:id="1817801464">
                                  <w:marLeft w:val="0"/>
                                  <w:marRight w:val="0"/>
                                  <w:marTop w:val="0"/>
                                  <w:marBottom w:val="0"/>
                                  <w:divBdr>
                                    <w:top w:val="none" w:sz="0" w:space="0" w:color="auto"/>
                                    <w:left w:val="none" w:sz="0" w:space="0" w:color="auto"/>
                                    <w:bottom w:val="none" w:sz="0" w:space="0" w:color="auto"/>
                                    <w:right w:val="none" w:sz="0" w:space="0" w:color="auto"/>
                                  </w:divBdr>
                                </w:div>
                                <w:div w:id="1823157291">
                                  <w:marLeft w:val="0"/>
                                  <w:marRight w:val="0"/>
                                  <w:marTop w:val="0"/>
                                  <w:marBottom w:val="0"/>
                                  <w:divBdr>
                                    <w:top w:val="none" w:sz="0" w:space="0" w:color="auto"/>
                                    <w:left w:val="none" w:sz="0" w:space="0" w:color="auto"/>
                                    <w:bottom w:val="none" w:sz="0" w:space="0" w:color="auto"/>
                                    <w:right w:val="none" w:sz="0" w:space="0" w:color="auto"/>
                                  </w:divBdr>
                                </w:div>
                                <w:div w:id="1830441876">
                                  <w:marLeft w:val="0"/>
                                  <w:marRight w:val="0"/>
                                  <w:marTop w:val="0"/>
                                  <w:marBottom w:val="0"/>
                                  <w:divBdr>
                                    <w:top w:val="none" w:sz="0" w:space="0" w:color="auto"/>
                                    <w:left w:val="none" w:sz="0" w:space="0" w:color="auto"/>
                                    <w:bottom w:val="none" w:sz="0" w:space="0" w:color="auto"/>
                                    <w:right w:val="none" w:sz="0" w:space="0" w:color="auto"/>
                                  </w:divBdr>
                                </w:div>
                                <w:div w:id="1846439206">
                                  <w:marLeft w:val="0"/>
                                  <w:marRight w:val="0"/>
                                  <w:marTop w:val="0"/>
                                  <w:marBottom w:val="0"/>
                                  <w:divBdr>
                                    <w:top w:val="none" w:sz="0" w:space="0" w:color="auto"/>
                                    <w:left w:val="none" w:sz="0" w:space="0" w:color="auto"/>
                                    <w:bottom w:val="none" w:sz="0" w:space="0" w:color="auto"/>
                                    <w:right w:val="none" w:sz="0" w:space="0" w:color="auto"/>
                                  </w:divBdr>
                                </w:div>
                                <w:div w:id="1847552401">
                                  <w:marLeft w:val="0"/>
                                  <w:marRight w:val="0"/>
                                  <w:marTop w:val="0"/>
                                  <w:marBottom w:val="0"/>
                                  <w:divBdr>
                                    <w:top w:val="none" w:sz="0" w:space="0" w:color="auto"/>
                                    <w:left w:val="none" w:sz="0" w:space="0" w:color="auto"/>
                                    <w:bottom w:val="none" w:sz="0" w:space="0" w:color="auto"/>
                                    <w:right w:val="none" w:sz="0" w:space="0" w:color="auto"/>
                                  </w:divBdr>
                                </w:div>
                                <w:div w:id="1864632547">
                                  <w:marLeft w:val="0"/>
                                  <w:marRight w:val="0"/>
                                  <w:marTop w:val="0"/>
                                  <w:marBottom w:val="0"/>
                                  <w:divBdr>
                                    <w:top w:val="none" w:sz="0" w:space="0" w:color="auto"/>
                                    <w:left w:val="none" w:sz="0" w:space="0" w:color="auto"/>
                                    <w:bottom w:val="none" w:sz="0" w:space="0" w:color="auto"/>
                                    <w:right w:val="none" w:sz="0" w:space="0" w:color="auto"/>
                                  </w:divBdr>
                                </w:div>
                                <w:div w:id="1865901501">
                                  <w:marLeft w:val="0"/>
                                  <w:marRight w:val="0"/>
                                  <w:marTop w:val="0"/>
                                  <w:marBottom w:val="0"/>
                                  <w:divBdr>
                                    <w:top w:val="none" w:sz="0" w:space="0" w:color="auto"/>
                                    <w:left w:val="none" w:sz="0" w:space="0" w:color="auto"/>
                                    <w:bottom w:val="none" w:sz="0" w:space="0" w:color="auto"/>
                                    <w:right w:val="none" w:sz="0" w:space="0" w:color="auto"/>
                                  </w:divBdr>
                                </w:div>
                                <w:div w:id="1869173444">
                                  <w:marLeft w:val="0"/>
                                  <w:marRight w:val="0"/>
                                  <w:marTop w:val="0"/>
                                  <w:marBottom w:val="0"/>
                                  <w:divBdr>
                                    <w:top w:val="none" w:sz="0" w:space="0" w:color="auto"/>
                                    <w:left w:val="none" w:sz="0" w:space="0" w:color="auto"/>
                                    <w:bottom w:val="none" w:sz="0" w:space="0" w:color="auto"/>
                                    <w:right w:val="none" w:sz="0" w:space="0" w:color="auto"/>
                                  </w:divBdr>
                                </w:div>
                                <w:div w:id="1872953476">
                                  <w:marLeft w:val="0"/>
                                  <w:marRight w:val="0"/>
                                  <w:marTop w:val="0"/>
                                  <w:marBottom w:val="0"/>
                                  <w:divBdr>
                                    <w:top w:val="none" w:sz="0" w:space="0" w:color="auto"/>
                                    <w:left w:val="none" w:sz="0" w:space="0" w:color="auto"/>
                                    <w:bottom w:val="none" w:sz="0" w:space="0" w:color="auto"/>
                                    <w:right w:val="none" w:sz="0" w:space="0" w:color="auto"/>
                                  </w:divBdr>
                                </w:div>
                                <w:div w:id="1876892713">
                                  <w:marLeft w:val="0"/>
                                  <w:marRight w:val="0"/>
                                  <w:marTop w:val="0"/>
                                  <w:marBottom w:val="0"/>
                                  <w:divBdr>
                                    <w:top w:val="none" w:sz="0" w:space="0" w:color="auto"/>
                                    <w:left w:val="none" w:sz="0" w:space="0" w:color="auto"/>
                                    <w:bottom w:val="none" w:sz="0" w:space="0" w:color="auto"/>
                                    <w:right w:val="none" w:sz="0" w:space="0" w:color="auto"/>
                                  </w:divBdr>
                                </w:div>
                                <w:div w:id="1877044520">
                                  <w:marLeft w:val="0"/>
                                  <w:marRight w:val="0"/>
                                  <w:marTop w:val="0"/>
                                  <w:marBottom w:val="0"/>
                                  <w:divBdr>
                                    <w:top w:val="none" w:sz="0" w:space="0" w:color="auto"/>
                                    <w:left w:val="none" w:sz="0" w:space="0" w:color="auto"/>
                                    <w:bottom w:val="none" w:sz="0" w:space="0" w:color="auto"/>
                                    <w:right w:val="none" w:sz="0" w:space="0" w:color="auto"/>
                                  </w:divBdr>
                                </w:div>
                                <w:div w:id="1879316732">
                                  <w:marLeft w:val="0"/>
                                  <w:marRight w:val="0"/>
                                  <w:marTop w:val="0"/>
                                  <w:marBottom w:val="0"/>
                                  <w:divBdr>
                                    <w:top w:val="none" w:sz="0" w:space="0" w:color="auto"/>
                                    <w:left w:val="none" w:sz="0" w:space="0" w:color="auto"/>
                                    <w:bottom w:val="none" w:sz="0" w:space="0" w:color="auto"/>
                                    <w:right w:val="none" w:sz="0" w:space="0" w:color="auto"/>
                                  </w:divBdr>
                                </w:div>
                                <w:div w:id="1894074574">
                                  <w:marLeft w:val="0"/>
                                  <w:marRight w:val="0"/>
                                  <w:marTop w:val="0"/>
                                  <w:marBottom w:val="0"/>
                                  <w:divBdr>
                                    <w:top w:val="none" w:sz="0" w:space="0" w:color="auto"/>
                                    <w:left w:val="none" w:sz="0" w:space="0" w:color="auto"/>
                                    <w:bottom w:val="none" w:sz="0" w:space="0" w:color="auto"/>
                                    <w:right w:val="none" w:sz="0" w:space="0" w:color="auto"/>
                                  </w:divBdr>
                                </w:div>
                                <w:div w:id="1925868885">
                                  <w:marLeft w:val="0"/>
                                  <w:marRight w:val="0"/>
                                  <w:marTop w:val="0"/>
                                  <w:marBottom w:val="0"/>
                                  <w:divBdr>
                                    <w:top w:val="none" w:sz="0" w:space="0" w:color="auto"/>
                                    <w:left w:val="none" w:sz="0" w:space="0" w:color="auto"/>
                                    <w:bottom w:val="none" w:sz="0" w:space="0" w:color="auto"/>
                                    <w:right w:val="none" w:sz="0" w:space="0" w:color="auto"/>
                                  </w:divBdr>
                                </w:div>
                                <w:div w:id="1954363355">
                                  <w:marLeft w:val="0"/>
                                  <w:marRight w:val="0"/>
                                  <w:marTop w:val="0"/>
                                  <w:marBottom w:val="0"/>
                                  <w:divBdr>
                                    <w:top w:val="none" w:sz="0" w:space="0" w:color="auto"/>
                                    <w:left w:val="none" w:sz="0" w:space="0" w:color="auto"/>
                                    <w:bottom w:val="none" w:sz="0" w:space="0" w:color="auto"/>
                                    <w:right w:val="none" w:sz="0" w:space="0" w:color="auto"/>
                                  </w:divBdr>
                                </w:div>
                                <w:div w:id="1998150411">
                                  <w:marLeft w:val="0"/>
                                  <w:marRight w:val="0"/>
                                  <w:marTop w:val="0"/>
                                  <w:marBottom w:val="0"/>
                                  <w:divBdr>
                                    <w:top w:val="none" w:sz="0" w:space="0" w:color="auto"/>
                                    <w:left w:val="none" w:sz="0" w:space="0" w:color="auto"/>
                                    <w:bottom w:val="none" w:sz="0" w:space="0" w:color="auto"/>
                                    <w:right w:val="none" w:sz="0" w:space="0" w:color="auto"/>
                                  </w:divBdr>
                                </w:div>
                                <w:div w:id="2007242359">
                                  <w:marLeft w:val="0"/>
                                  <w:marRight w:val="0"/>
                                  <w:marTop w:val="0"/>
                                  <w:marBottom w:val="0"/>
                                  <w:divBdr>
                                    <w:top w:val="none" w:sz="0" w:space="0" w:color="auto"/>
                                    <w:left w:val="none" w:sz="0" w:space="0" w:color="auto"/>
                                    <w:bottom w:val="none" w:sz="0" w:space="0" w:color="auto"/>
                                    <w:right w:val="none" w:sz="0" w:space="0" w:color="auto"/>
                                  </w:divBdr>
                                </w:div>
                                <w:div w:id="2007630252">
                                  <w:marLeft w:val="0"/>
                                  <w:marRight w:val="0"/>
                                  <w:marTop w:val="0"/>
                                  <w:marBottom w:val="0"/>
                                  <w:divBdr>
                                    <w:top w:val="none" w:sz="0" w:space="0" w:color="auto"/>
                                    <w:left w:val="none" w:sz="0" w:space="0" w:color="auto"/>
                                    <w:bottom w:val="none" w:sz="0" w:space="0" w:color="auto"/>
                                    <w:right w:val="none" w:sz="0" w:space="0" w:color="auto"/>
                                  </w:divBdr>
                                </w:div>
                                <w:div w:id="2023893863">
                                  <w:marLeft w:val="0"/>
                                  <w:marRight w:val="0"/>
                                  <w:marTop w:val="0"/>
                                  <w:marBottom w:val="0"/>
                                  <w:divBdr>
                                    <w:top w:val="none" w:sz="0" w:space="0" w:color="auto"/>
                                    <w:left w:val="none" w:sz="0" w:space="0" w:color="auto"/>
                                    <w:bottom w:val="none" w:sz="0" w:space="0" w:color="auto"/>
                                    <w:right w:val="none" w:sz="0" w:space="0" w:color="auto"/>
                                  </w:divBdr>
                                </w:div>
                                <w:div w:id="2046443859">
                                  <w:marLeft w:val="0"/>
                                  <w:marRight w:val="0"/>
                                  <w:marTop w:val="0"/>
                                  <w:marBottom w:val="0"/>
                                  <w:divBdr>
                                    <w:top w:val="none" w:sz="0" w:space="0" w:color="auto"/>
                                    <w:left w:val="none" w:sz="0" w:space="0" w:color="auto"/>
                                    <w:bottom w:val="none" w:sz="0" w:space="0" w:color="auto"/>
                                    <w:right w:val="none" w:sz="0" w:space="0" w:color="auto"/>
                                  </w:divBdr>
                                </w:div>
                                <w:div w:id="2074502743">
                                  <w:marLeft w:val="0"/>
                                  <w:marRight w:val="0"/>
                                  <w:marTop w:val="0"/>
                                  <w:marBottom w:val="0"/>
                                  <w:divBdr>
                                    <w:top w:val="none" w:sz="0" w:space="0" w:color="auto"/>
                                    <w:left w:val="none" w:sz="0" w:space="0" w:color="auto"/>
                                    <w:bottom w:val="none" w:sz="0" w:space="0" w:color="auto"/>
                                    <w:right w:val="none" w:sz="0" w:space="0" w:color="auto"/>
                                  </w:divBdr>
                                </w:div>
                                <w:div w:id="2086799250">
                                  <w:marLeft w:val="0"/>
                                  <w:marRight w:val="0"/>
                                  <w:marTop w:val="0"/>
                                  <w:marBottom w:val="0"/>
                                  <w:divBdr>
                                    <w:top w:val="none" w:sz="0" w:space="0" w:color="auto"/>
                                    <w:left w:val="none" w:sz="0" w:space="0" w:color="auto"/>
                                    <w:bottom w:val="none" w:sz="0" w:space="0" w:color="auto"/>
                                    <w:right w:val="none" w:sz="0" w:space="0" w:color="auto"/>
                                  </w:divBdr>
                                </w:div>
                                <w:div w:id="21309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3658">
                      <w:marLeft w:val="0"/>
                      <w:marRight w:val="0"/>
                      <w:marTop w:val="0"/>
                      <w:marBottom w:val="0"/>
                      <w:divBdr>
                        <w:top w:val="none" w:sz="0" w:space="0" w:color="auto"/>
                        <w:left w:val="none" w:sz="0" w:space="0" w:color="auto"/>
                        <w:bottom w:val="none" w:sz="0" w:space="0" w:color="auto"/>
                        <w:right w:val="none" w:sz="0" w:space="0" w:color="auto"/>
                      </w:divBdr>
                      <w:divsChild>
                        <w:div w:id="1711958200">
                          <w:marLeft w:val="0"/>
                          <w:marRight w:val="0"/>
                          <w:marTop w:val="0"/>
                          <w:marBottom w:val="0"/>
                          <w:divBdr>
                            <w:top w:val="none" w:sz="0" w:space="0" w:color="auto"/>
                            <w:left w:val="none" w:sz="0" w:space="0" w:color="auto"/>
                            <w:bottom w:val="none" w:sz="0" w:space="0" w:color="auto"/>
                            <w:right w:val="none" w:sz="0" w:space="0" w:color="auto"/>
                          </w:divBdr>
                          <w:divsChild>
                            <w:div w:id="1268585853">
                              <w:marLeft w:val="0"/>
                              <w:marRight w:val="0"/>
                              <w:marTop w:val="0"/>
                              <w:marBottom w:val="0"/>
                              <w:divBdr>
                                <w:top w:val="none" w:sz="0" w:space="0" w:color="auto"/>
                                <w:left w:val="none" w:sz="0" w:space="0" w:color="auto"/>
                                <w:bottom w:val="none" w:sz="0" w:space="0" w:color="auto"/>
                                <w:right w:val="none" w:sz="0" w:space="0" w:color="auto"/>
                              </w:divBdr>
                              <w:divsChild>
                                <w:div w:id="48653077">
                                  <w:marLeft w:val="0"/>
                                  <w:marRight w:val="0"/>
                                  <w:marTop w:val="0"/>
                                  <w:marBottom w:val="0"/>
                                  <w:divBdr>
                                    <w:top w:val="none" w:sz="0" w:space="0" w:color="auto"/>
                                    <w:left w:val="none" w:sz="0" w:space="0" w:color="auto"/>
                                    <w:bottom w:val="none" w:sz="0" w:space="0" w:color="auto"/>
                                    <w:right w:val="none" w:sz="0" w:space="0" w:color="auto"/>
                                  </w:divBdr>
                                </w:div>
                                <w:div w:id="65881983">
                                  <w:marLeft w:val="0"/>
                                  <w:marRight w:val="0"/>
                                  <w:marTop w:val="0"/>
                                  <w:marBottom w:val="0"/>
                                  <w:divBdr>
                                    <w:top w:val="none" w:sz="0" w:space="0" w:color="auto"/>
                                    <w:left w:val="none" w:sz="0" w:space="0" w:color="auto"/>
                                    <w:bottom w:val="none" w:sz="0" w:space="0" w:color="auto"/>
                                    <w:right w:val="none" w:sz="0" w:space="0" w:color="auto"/>
                                  </w:divBdr>
                                </w:div>
                                <w:div w:id="69277390">
                                  <w:marLeft w:val="0"/>
                                  <w:marRight w:val="0"/>
                                  <w:marTop w:val="0"/>
                                  <w:marBottom w:val="0"/>
                                  <w:divBdr>
                                    <w:top w:val="none" w:sz="0" w:space="0" w:color="auto"/>
                                    <w:left w:val="none" w:sz="0" w:space="0" w:color="auto"/>
                                    <w:bottom w:val="none" w:sz="0" w:space="0" w:color="auto"/>
                                    <w:right w:val="none" w:sz="0" w:space="0" w:color="auto"/>
                                  </w:divBdr>
                                </w:div>
                                <w:div w:id="72625011">
                                  <w:marLeft w:val="0"/>
                                  <w:marRight w:val="0"/>
                                  <w:marTop w:val="0"/>
                                  <w:marBottom w:val="0"/>
                                  <w:divBdr>
                                    <w:top w:val="none" w:sz="0" w:space="0" w:color="auto"/>
                                    <w:left w:val="none" w:sz="0" w:space="0" w:color="auto"/>
                                    <w:bottom w:val="none" w:sz="0" w:space="0" w:color="auto"/>
                                    <w:right w:val="none" w:sz="0" w:space="0" w:color="auto"/>
                                  </w:divBdr>
                                </w:div>
                                <w:div w:id="79719267">
                                  <w:marLeft w:val="0"/>
                                  <w:marRight w:val="0"/>
                                  <w:marTop w:val="0"/>
                                  <w:marBottom w:val="0"/>
                                  <w:divBdr>
                                    <w:top w:val="none" w:sz="0" w:space="0" w:color="auto"/>
                                    <w:left w:val="none" w:sz="0" w:space="0" w:color="auto"/>
                                    <w:bottom w:val="none" w:sz="0" w:space="0" w:color="auto"/>
                                    <w:right w:val="none" w:sz="0" w:space="0" w:color="auto"/>
                                  </w:divBdr>
                                </w:div>
                                <w:div w:id="86311281">
                                  <w:marLeft w:val="0"/>
                                  <w:marRight w:val="0"/>
                                  <w:marTop w:val="0"/>
                                  <w:marBottom w:val="0"/>
                                  <w:divBdr>
                                    <w:top w:val="none" w:sz="0" w:space="0" w:color="auto"/>
                                    <w:left w:val="none" w:sz="0" w:space="0" w:color="auto"/>
                                    <w:bottom w:val="none" w:sz="0" w:space="0" w:color="auto"/>
                                    <w:right w:val="none" w:sz="0" w:space="0" w:color="auto"/>
                                  </w:divBdr>
                                </w:div>
                                <w:div w:id="294720539">
                                  <w:marLeft w:val="0"/>
                                  <w:marRight w:val="0"/>
                                  <w:marTop w:val="0"/>
                                  <w:marBottom w:val="0"/>
                                  <w:divBdr>
                                    <w:top w:val="none" w:sz="0" w:space="0" w:color="auto"/>
                                    <w:left w:val="none" w:sz="0" w:space="0" w:color="auto"/>
                                    <w:bottom w:val="none" w:sz="0" w:space="0" w:color="auto"/>
                                    <w:right w:val="none" w:sz="0" w:space="0" w:color="auto"/>
                                  </w:divBdr>
                                </w:div>
                                <w:div w:id="309798022">
                                  <w:marLeft w:val="0"/>
                                  <w:marRight w:val="0"/>
                                  <w:marTop w:val="0"/>
                                  <w:marBottom w:val="0"/>
                                  <w:divBdr>
                                    <w:top w:val="none" w:sz="0" w:space="0" w:color="auto"/>
                                    <w:left w:val="none" w:sz="0" w:space="0" w:color="auto"/>
                                    <w:bottom w:val="none" w:sz="0" w:space="0" w:color="auto"/>
                                    <w:right w:val="none" w:sz="0" w:space="0" w:color="auto"/>
                                  </w:divBdr>
                                </w:div>
                                <w:div w:id="411436339">
                                  <w:marLeft w:val="0"/>
                                  <w:marRight w:val="0"/>
                                  <w:marTop w:val="0"/>
                                  <w:marBottom w:val="0"/>
                                  <w:divBdr>
                                    <w:top w:val="none" w:sz="0" w:space="0" w:color="auto"/>
                                    <w:left w:val="none" w:sz="0" w:space="0" w:color="auto"/>
                                    <w:bottom w:val="none" w:sz="0" w:space="0" w:color="auto"/>
                                    <w:right w:val="none" w:sz="0" w:space="0" w:color="auto"/>
                                  </w:divBdr>
                                </w:div>
                                <w:div w:id="411899391">
                                  <w:marLeft w:val="0"/>
                                  <w:marRight w:val="0"/>
                                  <w:marTop w:val="0"/>
                                  <w:marBottom w:val="0"/>
                                  <w:divBdr>
                                    <w:top w:val="none" w:sz="0" w:space="0" w:color="auto"/>
                                    <w:left w:val="none" w:sz="0" w:space="0" w:color="auto"/>
                                    <w:bottom w:val="none" w:sz="0" w:space="0" w:color="auto"/>
                                    <w:right w:val="none" w:sz="0" w:space="0" w:color="auto"/>
                                  </w:divBdr>
                                </w:div>
                                <w:div w:id="415248256">
                                  <w:marLeft w:val="0"/>
                                  <w:marRight w:val="0"/>
                                  <w:marTop w:val="0"/>
                                  <w:marBottom w:val="0"/>
                                  <w:divBdr>
                                    <w:top w:val="none" w:sz="0" w:space="0" w:color="auto"/>
                                    <w:left w:val="none" w:sz="0" w:space="0" w:color="auto"/>
                                    <w:bottom w:val="none" w:sz="0" w:space="0" w:color="auto"/>
                                    <w:right w:val="none" w:sz="0" w:space="0" w:color="auto"/>
                                  </w:divBdr>
                                </w:div>
                                <w:div w:id="421221778">
                                  <w:marLeft w:val="0"/>
                                  <w:marRight w:val="0"/>
                                  <w:marTop w:val="0"/>
                                  <w:marBottom w:val="0"/>
                                  <w:divBdr>
                                    <w:top w:val="none" w:sz="0" w:space="0" w:color="auto"/>
                                    <w:left w:val="none" w:sz="0" w:space="0" w:color="auto"/>
                                    <w:bottom w:val="none" w:sz="0" w:space="0" w:color="auto"/>
                                    <w:right w:val="none" w:sz="0" w:space="0" w:color="auto"/>
                                  </w:divBdr>
                                </w:div>
                                <w:div w:id="475025747">
                                  <w:marLeft w:val="0"/>
                                  <w:marRight w:val="0"/>
                                  <w:marTop w:val="0"/>
                                  <w:marBottom w:val="0"/>
                                  <w:divBdr>
                                    <w:top w:val="none" w:sz="0" w:space="0" w:color="auto"/>
                                    <w:left w:val="none" w:sz="0" w:space="0" w:color="auto"/>
                                    <w:bottom w:val="none" w:sz="0" w:space="0" w:color="auto"/>
                                    <w:right w:val="none" w:sz="0" w:space="0" w:color="auto"/>
                                  </w:divBdr>
                                </w:div>
                                <w:div w:id="495608478">
                                  <w:marLeft w:val="0"/>
                                  <w:marRight w:val="0"/>
                                  <w:marTop w:val="0"/>
                                  <w:marBottom w:val="0"/>
                                  <w:divBdr>
                                    <w:top w:val="none" w:sz="0" w:space="0" w:color="auto"/>
                                    <w:left w:val="none" w:sz="0" w:space="0" w:color="auto"/>
                                    <w:bottom w:val="none" w:sz="0" w:space="0" w:color="auto"/>
                                    <w:right w:val="none" w:sz="0" w:space="0" w:color="auto"/>
                                  </w:divBdr>
                                </w:div>
                                <w:div w:id="500004908">
                                  <w:marLeft w:val="0"/>
                                  <w:marRight w:val="0"/>
                                  <w:marTop w:val="0"/>
                                  <w:marBottom w:val="0"/>
                                  <w:divBdr>
                                    <w:top w:val="none" w:sz="0" w:space="0" w:color="auto"/>
                                    <w:left w:val="none" w:sz="0" w:space="0" w:color="auto"/>
                                    <w:bottom w:val="none" w:sz="0" w:space="0" w:color="auto"/>
                                    <w:right w:val="none" w:sz="0" w:space="0" w:color="auto"/>
                                  </w:divBdr>
                                </w:div>
                                <w:div w:id="534998130">
                                  <w:marLeft w:val="0"/>
                                  <w:marRight w:val="0"/>
                                  <w:marTop w:val="0"/>
                                  <w:marBottom w:val="0"/>
                                  <w:divBdr>
                                    <w:top w:val="none" w:sz="0" w:space="0" w:color="auto"/>
                                    <w:left w:val="none" w:sz="0" w:space="0" w:color="auto"/>
                                    <w:bottom w:val="none" w:sz="0" w:space="0" w:color="auto"/>
                                    <w:right w:val="none" w:sz="0" w:space="0" w:color="auto"/>
                                  </w:divBdr>
                                </w:div>
                                <w:div w:id="565265008">
                                  <w:marLeft w:val="0"/>
                                  <w:marRight w:val="0"/>
                                  <w:marTop w:val="0"/>
                                  <w:marBottom w:val="0"/>
                                  <w:divBdr>
                                    <w:top w:val="none" w:sz="0" w:space="0" w:color="auto"/>
                                    <w:left w:val="none" w:sz="0" w:space="0" w:color="auto"/>
                                    <w:bottom w:val="none" w:sz="0" w:space="0" w:color="auto"/>
                                    <w:right w:val="none" w:sz="0" w:space="0" w:color="auto"/>
                                  </w:divBdr>
                                </w:div>
                                <w:div w:id="579408881">
                                  <w:marLeft w:val="0"/>
                                  <w:marRight w:val="0"/>
                                  <w:marTop w:val="0"/>
                                  <w:marBottom w:val="0"/>
                                  <w:divBdr>
                                    <w:top w:val="none" w:sz="0" w:space="0" w:color="auto"/>
                                    <w:left w:val="none" w:sz="0" w:space="0" w:color="auto"/>
                                    <w:bottom w:val="none" w:sz="0" w:space="0" w:color="auto"/>
                                    <w:right w:val="none" w:sz="0" w:space="0" w:color="auto"/>
                                  </w:divBdr>
                                </w:div>
                                <w:div w:id="579946556">
                                  <w:marLeft w:val="0"/>
                                  <w:marRight w:val="0"/>
                                  <w:marTop w:val="0"/>
                                  <w:marBottom w:val="0"/>
                                  <w:divBdr>
                                    <w:top w:val="none" w:sz="0" w:space="0" w:color="auto"/>
                                    <w:left w:val="none" w:sz="0" w:space="0" w:color="auto"/>
                                    <w:bottom w:val="none" w:sz="0" w:space="0" w:color="auto"/>
                                    <w:right w:val="none" w:sz="0" w:space="0" w:color="auto"/>
                                  </w:divBdr>
                                </w:div>
                                <w:div w:id="580678448">
                                  <w:marLeft w:val="0"/>
                                  <w:marRight w:val="0"/>
                                  <w:marTop w:val="0"/>
                                  <w:marBottom w:val="0"/>
                                  <w:divBdr>
                                    <w:top w:val="none" w:sz="0" w:space="0" w:color="auto"/>
                                    <w:left w:val="none" w:sz="0" w:space="0" w:color="auto"/>
                                    <w:bottom w:val="none" w:sz="0" w:space="0" w:color="auto"/>
                                    <w:right w:val="none" w:sz="0" w:space="0" w:color="auto"/>
                                  </w:divBdr>
                                </w:div>
                                <w:div w:id="672562652">
                                  <w:marLeft w:val="0"/>
                                  <w:marRight w:val="0"/>
                                  <w:marTop w:val="0"/>
                                  <w:marBottom w:val="0"/>
                                  <w:divBdr>
                                    <w:top w:val="none" w:sz="0" w:space="0" w:color="auto"/>
                                    <w:left w:val="none" w:sz="0" w:space="0" w:color="auto"/>
                                    <w:bottom w:val="none" w:sz="0" w:space="0" w:color="auto"/>
                                    <w:right w:val="none" w:sz="0" w:space="0" w:color="auto"/>
                                  </w:divBdr>
                                </w:div>
                                <w:div w:id="791751676">
                                  <w:marLeft w:val="0"/>
                                  <w:marRight w:val="0"/>
                                  <w:marTop w:val="0"/>
                                  <w:marBottom w:val="0"/>
                                  <w:divBdr>
                                    <w:top w:val="none" w:sz="0" w:space="0" w:color="auto"/>
                                    <w:left w:val="none" w:sz="0" w:space="0" w:color="auto"/>
                                    <w:bottom w:val="none" w:sz="0" w:space="0" w:color="auto"/>
                                    <w:right w:val="none" w:sz="0" w:space="0" w:color="auto"/>
                                  </w:divBdr>
                                </w:div>
                                <w:div w:id="823355052">
                                  <w:marLeft w:val="0"/>
                                  <w:marRight w:val="0"/>
                                  <w:marTop w:val="0"/>
                                  <w:marBottom w:val="0"/>
                                  <w:divBdr>
                                    <w:top w:val="none" w:sz="0" w:space="0" w:color="auto"/>
                                    <w:left w:val="none" w:sz="0" w:space="0" w:color="auto"/>
                                    <w:bottom w:val="none" w:sz="0" w:space="0" w:color="auto"/>
                                    <w:right w:val="none" w:sz="0" w:space="0" w:color="auto"/>
                                  </w:divBdr>
                                </w:div>
                                <w:div w:id="834027638">
                                  <w:marLeft w:val="0"/>
                                  <w:marRight w:val="0"/>
                                  <w:marTop w:val="0"/>
                                  <w:marBottom w:val="0"/>
                                  <w:divBdr>
                                    <w:top w:val="none" w:sz="0" w:space="0" w:color="auto"/>
                                    <w:left w:val="none" w:sz="0" w:space="0" w:color="auto"/>
                                    <w:bottom w:val="none" w:sz="0" w:space="0" w:color="auto"/>
                                    <w:right w:val="none" w:sz="0" w:space="0" w:color="auto"/>
                                  </w:divBdr>
                                </w:div>
                                <w:div w:id="867327634">
                                  <w:marLeft w:val="0"/>
                                  <w:marRight w:val="0"/>
                                  <w:marTop w:val="0"/>
                                  <w:marBottom w:val="0"/>
                                  <w:divBdr>
                                    <w:top w:val="none" w:sz="0" w:space="0" w:color="auto"/>
                                    <w:left w:val="none" w:sz="0" w:space="0" w:color="auto"/>
                                    <w:bottom w:val="none" w:sz="0" w:space="0" w:color="auto"/>
                                    <w:right w:val="none" w:sz="0" w:space="0" w:color="auto"/>
                                  </w:divBdr>
                                </w:div>
                                <w:div w:id="875116793">
                                  <w:marLeft w:val="0"/>
                                  <w:marRight w:val="0"/>
                                  <w:marTop w:val="0"/>
                                  <w:marBottom w:val="0"/>
                                  <w:divBdr>
                                    <w:top w:val="none" w:sz="0" w:space="0" w:color="auto"/>
                                    <w:left w:val="none" w:sz="0" w:space="0" w:color="auto"/>
                                    <w:bottom w:val="none" w:sz="0" w:space="0" w:color="auto"/>
                                    <w:right w:val="none" w:sz="0" w:space="0" w:color="auto"/>
                                  </w:divBdr>
                                </w:div>
                                <w:div w:id="897978616">
                                  <w:marLeft w:val="0"/>
                                  <w:marRight w:val="0"/>
                                  <w:marTop w:val="0"/>
                                  <w:marBottom w:val="0"/>
                                  <w:divBdr>
                                    <w:top w:val="none" w:sz="0" w:space="0" w:color="auto"/>
                                    <w:left w:val="none" w:sz="0" w:space="0" w:color="auto"/>
                                    <w:bottom w:val="none" w:sz="0" w:space="0" w:color="auto"/>
                                    <w:right w:val="none" w:sz="0" w:space="0" w:color="auto"/>
                                  </w:divBdr>
                                </w:div>
                                <w:div w:id="926184607">
                                  <w:marLeft w:val="0"/>
                                  <w:marRight w:val="0"/>
                                  <w:marTop w:val="0"/>
                                  <w:marBottom w:val="0"/>
                                  <w:divBdr>
                                    <w:top w:val="none" w:sz="0" w:space="0" w:color="auto"/>
                                    <w:left w:val="none" w:sz="0" w:space="0" w:color="auto"/>
                                    <w:bottom w:val="none" w:sz="0" w:space="0" w:color="auto"/>
                                    <w:right w:val="none" w:sz="0" w:space="0" w:color="auto"/>
                                  </w:divBdr>
                                </w:div>
                                <w:div w:id="961151269">
                                  <w:marLeft w:val="0"/>
                                  <w:marRight w:val="0"/>
                                  <w:marTop w:val="0"/>
                                  <w:marBottom w:val="0"/>
                                  <w:divBdr>
                                    <w:top w:val="none" w:sz="0" w:space="0" w:color="auto"/>
                                    <w:left w:val="none" w:sz="0" w:space="0" w:color="auto"/>
                                    <w:bottom w:val="none" w:sz="0" w:space="0" w:color="auto"/>
                                    <w:right w:val="none" w:sz="0" w:space="0" w:color="auto"/>
                                  </w:divBdr>
                                </w:div>
                                <w:div w:id="970594094">
                                  <w:marLeft w:val="0"/>
                                  <w:marRight w:val="0"/>
                                  <w:marTop w:val="0"/>
                                  <w:marBottom w:val="0"/>
                                  <w:divBdr>
                                    <w:top w:val="none" w:sz="0" w:space="0" w:color="auto"/>
                                    <w:left w:val="none" w:sz="0" w:space="0" w:color="auto"/>
                                    <w:bottom w:val="none" w:sz="0" w:space="0" w:color="auto"/>
                                    <w:right w:val="none" w:sz="0" w:space="0" w:color="auto"/>
                                  </w:divBdr>
                                </w:div>
                                <w:div w:id="1033505540">
                                  <w:marLeft w:val="0"/>
                                  <w:marRight w:val="0"/>
                                  <w:marTop w:val="0"/>
                                  <w:marBottom w:val="0"/>
                                  <w:divBdr>
                                    <w:top w:val="none" w:sz="0" w:space="0" w:color="auto"/>
                                    <w:left w:val="none" w:sz="0" w:space="0" w:color="auto"/>
                                    <w:bottom w:val="none" w:sz="0" w:space="0" w:color="auto"/>
                                    <w:right w:val="none" w:sz="0" w:space="0" w:color="auto"/>
                                  </w:divBdr>
                                </w:div>
                                <w:div w:id="1043137845">
                                  <w:marLeft w:val="0"/>
                                  <w:marRight w:val="0"/>
                                  <w:marTop w:val="0"/>
                                  <w:marBottom w:val="0"/>
                                  <w:divBdr>
                                    <w:top w:val="none" w:sz="0" w:space="0" w:color="auto"/>
                                    <w:left w:val="none" w:sz="0" w:space="0" w:color="auto"/>
                                    <w:bottom w:val="none" w:sz="0" w:space="0" w:color="auto"/>
                                    <w:right w:val="none" w:sz="0" w:space="0" w:color="auto"/>
                                  </w:divBdr>
                                </w:div>
                                <w:div w:id="1119834713">
                                  <w:marLeft w:val="0"/>
                                  <w:marRight w:val="0"/>
                                  <w:marTop w:val="0"/>
                                  <w:marBottom w:val="0"/>
                                  <w:divBdr>
                                    <w:top w:val="none" w:sz="0" w:space="0" w:color="auto"/>
                                    <w:left w:val="none" w:sz="0" w:space="0" w:color="auto"/>
                                    <w:bottom w:val="none" w:sz="0" w:space="0" w:color="auto"/>
                                    <w:right w:val="none" w:sz="0" w:space="0" w:color="auto"/>
                                  </w:divBdr>
                                </w:div>
                                <w:div w:id="1184242874">
                                  <w:marLeft w:val="0"/>
                                  <w:marRight w:val="0"/>
                                  <w:marTop w:val="0"/>
                                  <w:marBottom w:val="0"/>
                                  <w:divBdr>
                                    <w:top w:val="none" w:sz="0" w:space="0" w:color="auto"/>
                                    <w:left w:val="none" w:sz="0" w:space="0" w:color="auto"/>
                                    <w:bottom w:val="none" w:sz="0" w:space="0" w:color="auto"/>
                                    <w:right w:val="none" w:sz="0" w:space="0" w:color="auto"/>
                                  </w:divBdr>
                                </w:div>
                                <w:div w:id="1194420649">
                                  <w:marLeft w:val="0"/>
                                  <w:marRight w:val="0"/>
                                  <w:marTop w:val="0"/>
                                  <w:marBottom w:val="0"/>
                                  <w:divBdr>
                                    <w:top w:val="none" w:sz="0" w:space="0" w:color="auto"/>
                                    <w:left w:val="none" w:sz="0" w:space="0" w:color="auto"/>
                                    <w:bottom w:val="none" w:sz="0" w:space="0" w:color="auto"/>
                                    <w:right w:val="none" w:sz="0" w:space="0" w:color="auto"/>
                                  </w:divBdr>
                                </w:div>
                                <w:div w:id="1197545478">
                                  <w:marLeft w:val="0"/>
                                  <w:marRight w:val="0"/>
                                  <w:marTop w:val="0"/>
                                  <w:marBottom w:val="0"/>
                                  <w:divBdr>
                                    <w:top w:val="none" w:sz="0" w:space="0" w:color="auto"/>
                                    <w:left w:val="none" w:sz="0" w:space="0" w:color="auto"/>
                                    <w:bottom w:val="none" w:sz="0" w:space="0" w:color="auto"/>
                                    <w:right w:val="none" w:sz="0" w:space="0" w:color="auto"/>
                                  </w:divBdr>
                                </w:div>
                                <w:div w:id="1217010584">
                                  <w:marLeft w:val="0"/>
                                  <w:marRight w:val="0"/>
                                  <w:marTop w:val="0"/>
                                  <w:marBottom w:val="0"/>
                                  <w:divBdr>
                                    <w:top w:val="none" w:sz="0" w:space="0" w:color="auto"/>
                                    <w:left w:val="none" w:sz="0" w:space="0" w:color="auto"/>
                                    <w:bottom w:val="none" w:sz="0" w:space="0" w:color="auto"/>
                                    <w:right w:val="none" w:sz="0" w:space="0" w:color="auto"/>
                                  </w:divBdr>
                                </w:div>
                                <w:div w:id="1225599672">
                                  <w:marLeft w:val="0"/>
                                  <w:marRight w:val="0"/>
                                  <w:marTop w:val="0"/>
                                  <w:marBottom w:val="0"/>
                                  <w:divBdr>
                                    <w:top w:val="none" w:sz="0" w:space="0" w:color="auto"/>
                                    <w:left w:val="none" w:sz="0" w:space="0" w:color="auto"/>
                                    <w:bottom w:val="none" w:sz="0" w:space="0" w:color="auto"/>
                                    <w:right w:val="none" w:sz="0" w:space="0" w:color="auto"/>
                                  </w:divBdr>
                                </w:div>
                                <w:div w:id="1235354732">
                                  <w:marLeft w:val="0"/>
                                  <w:marRight w:val="0"/>
                                  <w:marTop w:val="0"/>
                                  <w:marBottom w:val="0"/>
                                  <w:divBdr>
                                    <w:top w:val="none" w:sz="0" w:space="0" w:color="auto"/>
                                    <w:left w:val="none" w:sz="0" w:space="0" w:color="auto"/>
                                    <w:bottom w:val="none" w:sz="0" w:space="0" w:color="auto"/>
                                    <w:right w:val="none" w:sz="0" w:space="0" w:color="auto"/>
                                  </w:divBdr>
                                </w:div>
                                <w:div w:id="1342854071">
                                  <w:marLeft w:val="0"/>
                                  <w:marRight w:val="0"/>
                                  <w:marTop w:val="0"/>
                                  <w:marBottom w:val="0"/>
                                  <w:divBdr>
                                    <w:top w:val="none" w:sz="0" w:space="0" w:color="auto"/>
                                    <w:left w:val="none" w:sz="0" w:space="0" w:color="auto"/>
                                    <w:bottom w:val="none" w:sz="0" w:space="0" w:color="auto"/>
                                    <w:right w:val="none" w:sz="0" w:space="0" w:color="auto"/>
                                  </w:divBdr>
                                </w:div>
                                <w:div w:id="1389376549">
                                  <w:marLeft w:val="0"/>
                                  <w:marRight w:val="0"/>
                                  <w:marTop w:val="0"/>
                                  <w:marBottom w:val="0"/>
                                  <w:divBdr>
                                    <w:top w:val="none" w:sz="0" w:space="0" w:color="auto"/>
                                    <w:left w:val="none" w:sz="0" w:space="0" w:color="auto"/>
                                    <w:bottom w:val="none" w:sz="0" w:space="0" w:color="auto"/>
                                    <w:right w:val="none" w:sz="0" w:space="0" w:color="auto"/>
                                  </w:divBdr>
                                </w:div>
                                <w:div w:id="1440028721">
                                  <w:marLeft w:val="0"/>
                                  <w:marRight w:val="0"/>
                                  <w:marTop w:val="0"/>
                                  <w:marBottom w:val="0"/>
                                  <w:divBdr>
                                    <w:top w:val="none" w:sz="0" w:space="0" w:color="auto"/>
                                    <w:left w:val="none" w:sz="0" w:space="0" w:color="auto"/>
                                    <w:bottom w:val="none" w:sz="0" w:space="0" w:color="auto"/>
                                    <w:right w:val="none" w:sz="0" w:space="0" w:color="auto"/>
                                  </w:divBdr>
                                </w:div>
                                <w:div w:id="1441098532">
                                  <w:marLeft w:val="0"/>
                                  <w:marRight w:val="0"/>
                                  <w:marTop w:val="0"/>
                                  <w:marBottom w:val="0"/>
                                  <w:divBdr>
                                    <w:top w:val="none" w:sz="0" w:space="0" w:color="auto"/>
                                    <w:left w:val="none" w:sz="0" w:space="0" w:color="auto"/>
                                    <w:bottom w:val="none" w:sz="0" w:space="0" w:color="auto"/>
                                    <w:right w:val="none" w:sz="0" w:space="0" w:color="auto"/>
                                  </w:divBdr>
                                </w:div>
                                <w:div w:id="1515994907">
                                  <w:marLeft w:val="0"/>
                                  <w:marRight w:val="0"/>
                                  <w:marTop w:val="0"/>
                                  <w:marBottom w:val="0"/>
                                  <w:divBdr>
                                    <w:top w:val="none" w:sz="0" w:space="0" w:color="auto"/>
                                    <w:left w:val="none" w:sz="0" w:space="0" w:color="auto"/>
                                    <w:bottom w:val="none" w:sz="0" w:space="0" w:color="auto"/>
                                    <w:right w:val="none" w:sz="0" w:space="0" w:color="auto"/>
                                  </w:divBdr>
                                </w:div>
                                <w:div w:id="1525630395">
                                  <w:marLeft w:val="0"/>
                                  <w:marRight w:val="0"/>
                                  <w:marTop w:val="0"/>
                                  <w:marBottom w:val="0"/>
                                  <w:divBdr>
                                    <w:top w:val="none" w:sz="0" w:space="0" w:color="auto"/>
                                    <w:left w:val="none" w:sz="0" w:space="0" w:color="auto"/>
                                    <w:bottom w:val="none" w:sz="0" w:space="0" w:color="auto"/>
                                    <w:right w:val="none" w:sz="0" w:space="0" w:color="auto"/>
                                  </w:divBdr>
                                </w:div>
                                <w:div w:id="1560089097">
                                  <w:marLeft w:val="0"/>
                                  <w:marRight w:val="0"/>
                                  <w:marTop w:val="0"/>
                                  <w:marBottom w:val="0"/>
                                  <w:divBdr>
                                    <w:top w:val="none" w:sz="0" w:space="0" w:color="auto"/>
                                    <w:left w:val="none" w:sz="0" w:space="0" w:color="auto"/>
                                    <w:bottom w:val="none" w:sz="0" w:space="0" w:color="auto"/>
                                    <w:right w:val="none" w:sz="0" w:space="0" w:color="auto"/>
                                  </w:divBdr>
                                </w:div>
                                <w:div w:id="1568149004">
                                  <w:marLeft w:val="0"/>
                                  <w:marRight w:val="0"/>
                                  <w:marTop w:val="0"/>
                                  <w:marBottom w:val="0"/>
                                  <w:divBdr>
                                    <w:top w:val="none" w:sz="0" w:space="0" w:color="auto"/>
                                    <w:left w:val="none" w:sz="0" w:space="0" w:color="auto"/>
                                    <w:bottom w:val="none" w:sz="0" w:space="0" w:color="auto"/>
                                    <w:right w:val="none" w:sz="0" w:space="0" w:color="auto"/>
                                  </w:divBdr>
                                </w:div>
                                <w:div w:id="1589460741">
                                  <w:marLeft w:val="0"/>
                                  <w:marRight w:val="0"/>
                                  <w:marTop w:val="0"/>
                                  <w:marBottom w:val="0"/>
                                  <w:divBdr>
                                    <w:top w:val="none" w:sz="0" w:space="0" w:color="auto"/>
                                    <w:left w:val="none" w:sz="0" w:space="0" w:color="auto"/>
                                    <w:bottom w:val="none" w:sz="0" w:space="0" w:color="auto"/>
                                    <w:right w:val="none" w:sz="0" w:space="0" w:color="auto"/>
                                  </w:divBdr>
                                </w:div>
                                <w:div w:id="1638098261">
                                  <w:marLeft w:val="0"/>
                                  <w:marRight w:val="0"/>
                                  <w:marTop w:val="0"/>
                                  <w:marBottom w:val="0"/>
                                  <w:divBdr>
                                    <w:top w:val="none" w:sz="0" w:space="0" w:color="auto"/>
                                    <w:left w:val="none" w:sz="0" w:space="0" w:color="auto"/>
                                    <w:bottom w:val="none" w:sz="0" w:space="0" w:color="auto"/>
                                    <w:right w:val="none" w:sz="0" w:space="0" w:color="auto"/>
                                  </w:divBdr>
                                </w:div>
                                <w:div w:id="1653439710">
                                  <w:marLeft w:val="0"/>
                                  <w:marRight w:val="0"/>
                                  <w:marTop w:val="0"/>
                                  <w:marBottom w:val="0"/>
                                  <w:divBdr>
                                    <w:top w:val="none" w:sz="0" w:space="0" w:color="auto"/>
                                    <w:left w:val="none" w:sz="0" w:space="0" w:color="auto"/>
                                    <w:bottom w:val="none" w:sz="0" w:space="0" w:color="auto"/>
                                    <w:right w:val="none" w:sz="0" w:space="0" w:color="auto"/>
                                  </w:divBdr>
                                </w:div>
                                <w:div w:id="1679846431">
                                  <w:marLeft w:val="0"/>
                                  <w:marRight w:val="0"/>
                                  <w:marTop w:val="0"/>
                                  <w:marBottom w:val="0"/>
                                  <w:divBdr>
                                    <w:top w:val="none" w:sz="0" w:space="0" w:color="auto"/>
                                    <w:left w:val="none" w:sz="0" w:space="0" w:color="auto"/>
                                    <w:bottom w:val="none" w:sz="0" w:space="0" w:color="auto"/>
                                    <w:right w:val="none" w:sz="0" w:space="0" w:color="auto"/>
                                  </w:divBdr>
                                </w:div>
                                <w:div w:id="1684742435">
                                  <w:marLeft w:val="0"/>
                                  <w:marRight w:val="0"/>
                                  <w:marTop w:val="0"/>
                                  <w:marBottom w:val="0"/>
                                  <w:divBdr>
                                    <w:top w:val="none" w:sz="0" w:space="0" w:color="auto"/>
                                    <w:left w:val="none" w:sz="0" w:space="0" w:color="auto"/>
                                    <w:bottom w:val="none" w:sz="0" w:space="0" w:color="auto"/>
                                    <w:right w:val="none" w:sz="0" w:space="0" w:color="auto"/>
                                  </w:divBdr>
                                </w:div>
                                <w:div w:id="1734889540">
                                  <w:marLeft w:val="0"/>
                                  <w:marRight w:val="0"/>
                                  <w:marTop w:val="0"/>
                                  <w:marBottom w:val="0"/>
                                  <w:divBdr>
                                    <w:top w:val="none" w:sz="0" w:space="0" w:color="auto"/>
                                    <w:left w:val="none" w:sz="0" w:space="0" w:color="auto"/>
                                    <w:bottom w:val="none" w:sz="0" w:space="0" w:color="auto"/>
                                    <w:right w:val="none" w:sz="0" w:space="0" w:color="auto"/>
                                  </w:divBdr>
                                </w:div>
                                <w:div w:id="1752773627">
                                  <w:marLeft w:val="0"/>
                                  <w:marRight w:val="0"/>
                                  <w:marTop w:val="0"/>
                                  <w:marBottom w:val="0"/>
                                  <w:divBdr>
                                    <w:top w:val="none" w:sz="0" w:space="0" w:color="auto"/>
                                    <w:left w:val="none" w:sz="0" w:space="0" w:color="auto"/>
                                    <w:bottom w:val="none" w:sz="0" w:space="0" w:color="auto"/>
                                    <w:right w:val="none" w:sz="0" w:space="0" w:color="auto"/>
                                  </w:divBdr>
                                </w:div>
                                <w:div w:id="1759788415">
                                  <w:marLeft w:val="0"/>
                                  <w:marRight w:val="0"/>
                                  <w:marTop w:val="0"/>
                                  <w:marBottom w:val="0"/>
                                  <w:divBdr>
                                    <w:top w:val="none" w:sz="0" w:space="0" w:color="auto"/>
                                    <w:left w:val="none" w:sz="0" w:space="0" w:color="auto"/>
                                    <w:bottom w:val="none" w:sz="0" w:space="0" w:color="auto"/>
                                    <w:right w:val="none" w:sz="0" w:space="0" w:color="auto"/>
                                  </w:divBdr>
                                </w:div>
                                <w:div w:id="1851678511">
                                  <w:marLeft w:val="0"/>
                                  <w:marRight w:val="0"/>
                                  <w:marTop w:val="0"/>
                                  <w:marBottom w:val="0"/>
                                  <w:divBdr>
                                    <w:top w:val="none" w:sz="0" w:space="0" w:color="auto"/>
                                    <w:left w:val="none" w:sz="0" w:space="0" w:color="auto"/>
                                    <w:bottom w:val="none" w:sz="0" w:space="0" w:color="auto"/>
                                    <w:right w:val="none" w:sz="0" w:space="0" w:color="auto"/>
                                  </w:divBdr>
                                </w:div>
                                <w:div w:id="1878614996">
                                  <w:marLeft w:val="0"/>
                                  <w:marRight w:val="0"/>
                                  <w:marTop w:val="0"/>
                                  <w:marBottom w:val="0"/>
                                  <w:divBdr>
                                    <w:top w:val="none" w:sz="0" w:space="0" w:color="auto"/>
                                    <w:left w:val="none" w:sz="0" w:space="0" w:color="auto"/>
                                    <w:bottom w:val="none" w:sz="0" w:space="0" w:color="auto"/>
                                    <w:right w:val="none" w:sz="0" w:space="0" w:color="auto"/>
                                  </w:divBdr>
                                </w:div>
                                <w:div w:id="1887453250">
                                  <w:marLeft w:val="0"/>
                                  <w:marRight w:val="0"/>
                                  <w:marTop w:val="0"/>
                                  <w:marBottom w:val="0"/>
                                  <w:divBdr>
                                    <w:top w:val="none" w:sz="0" w:space="0" w:color="auto"/>
                                    <w:left w:val="none" w:sz="0" w:space="0" w:color="auto"/>
                                    <w:bottom w:val="none" w:sz="0" w:space="0" w:color="auto"/>
                                    <w:right w:val="none" w:sz="0" w:space="0" w:color="auto"/>
                                  </w:divBdr>
                                </w:div>
                                <w:div w:id="1895235639">
                                  <w:marLeft w:val="0"/>
                                  <w:marRight w:val="0"/>
                                  <w:marTop w:val="0"/>
                                  <w:marBottom w:val="0"/>
                                  <w:divBdr>
                                    <w:top w:val="none" w:sz="0" w:space="0" w:color="auto"/>
                                    <w:left w:val="none" w:sz="0" w:space="0" w:color="auto"/>
                                    <w:bottom w:val="none" w:sz="0" w:space="0" w:color="auto"/>
                                    <w:right w:val="none" w:sz="0" w:space="0" w:color="auto"/>
                                  </w:divBdr>
                                </w:div>
                                <w:div w:id="192198692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 w:id="1925455712">
                                  <w:marLeft w:val="0"/>
                                  <w:marRight w:val="0"/>
                                  <w:marTop w:val="0"/>
                                  <w:marBottom w:val="0"/>
                                  <w:divBdr>
                                    <w:top w:val="none" w:sz="0" w:space="0" w:color="auto"/>
                                    <w:left w:val="none" w:sz="0" w:space="0" w:color="auto"/>
                                    <w:bottom w:val="none" w:sz="0" w:space="0" w:color="auto"/>
                                    <w:right w:val="none" w:sz="0" w:space="0" w:color="auto"/>
                                  </w:divBdr>
                                </w:div>
                                <w:div w:id="1931349310">
                                  <w:marLeft w:val="0"/>
                                  <w:marRight w:val="0"/>
                                  <w:marTop w:val="0"/>
                                  <w:marBottom w:val="0"/>
                                  <w:divBdr>
                                    <w:top w:val="none" w:sz="0" w:space="0" w:color="auto"/>
                                    <w:left w:val="none" w:sz="0" w:space="0" w:color="auto"/>
                                    <w:bottom w:val="none" w:sz="0" w:space="0" w:color="auto"/>
                                    <w:right w:val="none" w:sz="0" w:space="0" w:color="auto"/>
                                  </w:divBdr>
                                </w:div>
                                <w:div w:id="1945532396">
                                  <w:marLeft w:val="0"/>
                                  <w:marRight w:val="0"/>
                                  <w:marTop w:val="0"/>
                                  <w:marBottom w:val="0"/>
                                  <w:divBdr>
                                    <w:top w:val="none" w:sz="0" w:space="0" w:color="auto"/>
                                    <w:left w:val="none" w:sz="0" w:space="0" w:color="auto"/>
                                    <w:bottom w:val="none" w:sz="0" w:space="0" w:color="auto"/>
                                    <w:right w:val="none" w:sz="0" w:space="0" w:color="auto"/>
                                  </w:divBdr>
                                </w:div>
                                <w:div w:id="2051539149">
                                  <w:marLeft w:val="0"/>
                                  <w:marRight w:val="0"/>
                                  <w:marTop w:val="0"/>
                                  <w:marBottom w:val="0"/>
                                  <w:divBdr>
                                    <w:top w:val="none" w:sz="0" w:space="0" w:color="auto"/>
                                    <w:left w:val="none" w:sz="0" w:space="0" w:color="auto"/>
                                    <w:bottom w:val="none" w:sz="0" w:space="0" w:color="auto"/>
                                    <w:right w:val="none" w:sz="0" w:space="0" w:color="auto"/>
                                  </w:divBdr>
                                </w:div>
                                <w:div w:id="2058123689">
                                  <w:marLeft w:val="0"/>
                                  <w:marRight w:val="0"/>
                                  <w:marTop w:val="0"/>
                                  <w:marBottom w:val="0"/>
                                  <w:divBdr>
                                    <w:top w:val="none" w:sz="0" w:space="0" w:color="auto"/>
                                    <w:left w:val="none" w:sz="0" w:space="0" w:color="auto"/>
                                    <w:bottom w:val="none" w:sz="0" w:space="0" w:color="auto"/>
                                    <w:right w:val="none" w:sz="0" w:space="0" w:color="auto"/>
                                  </w:divBdr>
                                </w:div>
                                <w:div w:id="2109958390">
                                  <w:marLeft w:val="0"/>
                                  <w:marRight w:val="0"/>
                                  <w:marTop w:val="0"/>
                                  <w:marBottom w:val="0"/>
                                  <w:divBdr>
                                    <w:top w:val="none" w:sz="0" w:space="0" w:color="auto"/>
                                    <w:left w:val="none" w:sz="0" w:space="0" w:color="auto"/>
                                    <w:bottom w:val="none" w:sz="0" w:space="0" w:color="auto"/>
                                    <w:right w:val="none" w:sz="0" w:space="0" w:color="auto"/>
                                  </w:divBdr>
                                </w:div>
                                <w:div w:id="21375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13093">
                      <w:marLeft w:val="0"/>
                      <w:marRight w:val="0"/>
                      <w:marTop w:val="0"/>
                      <w:marBottom w:val="0"/>
                      <w:divBdr>
                        <w:top w:val="none" w:sz="0" w:space="0" w:color="auto"/>
                        <w:left w:val="none" w:sz="0" w:space="0" w:color="auto"/>
                        <w:bottom w:val="none" w:sz="0" w:space="0" w:color="auto"/>
                        <w:right w:val="none" w:sz="0" w:space="0" w:color="auto"/>
                      </w:divBdr>
                      <w:divsChild>
                        <w:div w:id="834223112">
                          <w:marLeft w:val="0"/>
                          <w:marRight w:val="0"/>
                          <w:marTop w:val="0"/>
                          <w:marBottom w:val="0"/>
                          <w:divBdr>
                            <w:top w:val="none" w:sz="0" w:space="0" w:color="auto"/>
                            <w:left w:val="none" w:sz="0" w:space="0" w:color="auto"/>
                            <w:bottom w:val="none" w:sz="0" w:space="0" w:color="auto"/>
                            <w:right w:val="none" w:sz="0" w:space="0" w:color="auto"/>
                          </w:divBdr>
                          <w:divsChild>
                            <w:div w:id="1934627018">
                              <w:marLeft w:val="0"/>
                              <w:marRight w:val="0"/>
                              <w:marTop w:val="0"/>
                              <w:marBottom w:val="0"/>
                              <w:divBdr>
                                <w:top w:val="none" w:sz="0" w:space="0" w:color="auto"/>
                                <w:left w:val="none" w:sz="0" w:space="0" w:color="auto"/>
                                <w:bottom w:val="none" w:sz="0" w:space="0" w:color="auto"/>
                                <w:right w:val="none" w:sz="0" w:space="0" w:color="auto"/>
                              </w:divBdr>
                              <w:divsChild>
                                <w:div w:id="21328071">
                                  <w:marLeft w:val="0"/>
                                  <w:marRight w:val="0"/>
                                  <w:marTop w:val="0"/>
                                  <w:marBottom w:val="0"/>
                                  <w:divBdr>
                                    <w:top w:val="none" w:sz="0" w:space="0" w:color="auto"/>
                                    <w:left w:val="none" w:sz="0" w:space="0" w:color="auto"/>
                                    <w:bottom w:val="none" w:sz="0" w:space="0" w:color="auto"/>
                                    <w:right w:val="none" w:sz="0" w:space="0" w:color="auto"/>
                                  </w:divBdr>
                                </w:div>
                                <w:div w:id="81949478">
                                  <w:marLeft w:val="0"/>
                                  <w:marRight w:val="0"/>
                                  <w:marTop w:val="0"/>
                                  <w:marBottom w:val="0"/>
                                  <w:divBdr>
                                    <w:top w:val="none" w:sz="0" w:space="0" w:color="auto"/>
                                    <w:left w:val="none" w:sz="0" w:space="0" w:color="auto"/>
                                    <w:bottom w:val="none" w:sz="0" w:space="0" w:color="auto"/>
                                    <w:right w:val="none" w:sz="0" w:space="0" w:color="auto"/>
                                  </w:divBdr>
                                </w:div>
                                <w:div w:id="124932472">
                                  <w:marLeft w:val="0"/>
                                  <w:marRight w:val="0"/>
                                  <w:marTop w:val="0"/>
                                  <w:marBottom w:val="0"/>
                                  <w:divBdr>
                                    <w:top w:val="none" w:sz="0" w:space="0" w:color="auto"/>
                                    <w:left w:val="none" w:sz="0" w:space="0" w:color="auto"/>
                                    <w:bottom w:val="none" w:sz="0" w:space="0" w:color="auto"/>
                                    <w:right w:val="none" w:sz="0" w:space="0" w:color="auto"/>
                                  </w:divBdr>
                                </w:div>
                                <w:div w:id="135803176">
                                  <w:marLeft w:val="0"/>
                                  <w:marRight w:val="0"/>
                                  <w:marTop w:val="0"/>
                                  <w:marBottom w:val="0"/>
                                  <w:divBdr>
                                    <w:top w:val="none" w:sz="0" w:space="0" w:color="auto"/>
                                    <w:left w:val="none" w:sz="0" w:space="0" w:color="auto"/>
                                    <w:bottom w:val="none" w:sz="0" w:space="0" w:color="auto"/>
                                    <w:right w:val="none" w:sz="0" w:space="0" w:color="auto"/>
                                  </w:divBdr>
                                </w:div>
                                <w:div w:id="209997263">
                                  <w:marLeft w:val="0"/>
                                  <w:marRight w:val="0"/>
                                  <w:marTop w:val="0"/>
                                  <w:marBottom w:val="0"/>
                                  <w:divBdr>
                                    <w:top w:val="none" w:sz="0" w:space="0" w:color="auto"/>
                                    <w:left w:val="none" w:sz="0" w:space="0" w:color="auto"/>
                                    <w:bottom w:val="none" w:sz="0" w:space="0" w:color="auto"/>
                                    <w:right w:val="none" w:sz="0" w:space="0" w:color="auto"/>
                                  </w:divBdr>
                                </w:div>
                                <w:div w:id="289557276">
                                  <w:marLeft w:val="0"/>
                                  <w:marRight w:val="0"/>
                                  <w:marTop w:val="0"/>
                                  <w:marBottom w:val="0"/>
                                  <w:divBdr>
                                    <w:top w:val="none" w:sz="0" w:space="0" w:color="auto"/>
                                    <w:left w:val="none" w:sz="0" w:space="0" w:color="auto"/>
                                    <w:bottom w:val="none" w:sz="0" w:space="0" w:color="auto"/>
                                    <w:right w:val="none" w:sz="0" w:space="0" w:color="auto"/>
                                  </w:divBdr>
                                </w:div>
                                <w:div w:id="326590808">
                                  <w:marLeft w:val="0"/>
                                  <w:marRight w:val="0"/>
                                  <w:marTop w:val="0"/>
                                  <w:marBottom w:val="0"/>
                                  <w:divBdr>
                                    <w:top w:val="none" w:sz="0" w:space="0" w:color="auto"/>
                                    <w:left w:val="none" w:sz="0" w:space="0" w:color="auto"/>
                                    <w:bottom w:val="none" w:sz="0" w:space="0" w:color="auto"/>
                                    <w:right w:val="none" w:sz="0" w:space="0" w:color="auto"/>
                                  </w:divBdr>
                                </w:div>
                                <w:div w:id="330834666">
                                  <w:marLeft w:val="0"/>
                                  <w:marRight w:val="0"/>
                                  <w:marTop w:val="0"/>
                                  <w:marBottom w:val="0"/>
                                  <w:divBdr>
                                    <w:top w:val="none" w:sz="0" w:space="0" w:color="auto"/>
                                    <w:left w:val="none" w:sz="0" w:space="0" w:color="auto"/>
                                    <w:bottom w:val="none" w:sz="0" w:space="0" w:color="auto"/>
                                    <w:right w:val="none" w:sz="0" w:space="0" w:color="auto"/>
                                  </w:divBdr>
                                </w:div>
                                <w:div w:id="369915027">
                                  <w:marLeft w:val="0"/>
                                  <w:marRight w:val="0"/>
                                  <w:marTop w:val="0"/>
                                  <w:marBottom w:val="0"/>
                                  <w:divBdr>
                                    <w:top w:val="none" w:sz="0" w:space="0" w:color="auto"/>
                                    <w:left w:val="none" w:sz="0" w:space="0" w:color="auto"/>
                                    <w:bottom w:val="none" w:sz="0" w:space="0" w:color="auto"/>
                                    <w:right w:val="none" w:sz="0" w:space="0" w:color="auto"/>
                                  </w:divBdr>
                                </w:div>
                                <w:div w:id="435833068">
                                  <w:marLeft w:val="0"/>
                                  <w:marRight w:val="0"/>
                                  <w:marTop w:val="0"/>
                                  <w:marBottom w:val="0"/>
                                  <w:divBdr>
                                    <w:top w:val="none" w:sz="0" w:space="0" w:color="auto"/>
                                    <w:left w:val="none" w:sz="0" w:space="0" w:color="auto"/>
                                    <w:bottom w:val="none" w:sz="0" w:space="0" w:color="auto"/>
                                    <w:right w:val="none" w:sz="0" w:space="0" w:color="auto"/>
                                  </w:divBdr>
                                </w:div>
                                <w:div w:id="453447296">
                                  <w:marLeft w:val="0"/>
                                  <w:marRight w:val="0"/>
                                  <w:marTop w:val="0"/>
                                  <w:marBottom w:val="0"/>
                                  <w:divBdr>
                                    <w:top w:val="none" w:sz="0" w:space="0" w:color="auto"/>
                                    <w:left w:val="none" w:sz="0" w:space="0" w:color="auto"/>
                                    <w:bottom w:val="none" w:sz="0" w:space="0" w:color="auto"/>
                                    <w:right w:val="none" w:sz="0" w:space="0" w:color="auto"/>
                                  </w:divBdr>
                                </w:div>
                                <w:div w:id="603270302">
                                  <w:marLeft w:val="0"/>
                                  <w:marRight w:val="0"/>
                                  <w:marTop w:val="0"/>
                                  <w:marBottom w:val="0"/>
                                  <w:divBdr>
                                    <w:top w:val="none" w:sz="0" w:space="0" w:color="auto"/>
                                    <w:left w:val="none" w:sz="0" w:space="0" w:color="auto"/>
                                    <w:bottom w:val="none" w:sz="0" w:space="0" w:color="auto"/>
                                    <w:right w:val="none" w:sz="0" w:space="0" w:color="auto"/>
                                  </w:divBdr>
                                </w:div>
                                <w:div w:id="679626093">
                                  <w:marLeft w:val="0"/>
                                  <w:marRight w:val="0"/>
                                  <w:marTop w:val="0"/>
                                  <w:marBottom w:val="0"/>
                                  <w:divBdr>
                                    <w:top w:val="none" w:sz="0" w:space="0" w:color="auto"/>
                                    <w:left w:val="none" w:sz="0" w:space="0" w:color="auto"/>
                                    <w:bottom w:val="none" w:sz="0" w:space="0" w:color="auto"/>
                                    <w:right w:val="none" w:sz="0" w:space="0" w:color="auto"/>
                                  </w:divBdr>
                                </w:div>
                                <w:div w:id="685788162">
                                  <w:marLeft w:val="0"/>
                                  <w:marRight w:val="0"/>
                                  <w:marTop w:val="0"/>
                                  <w:marBottom w:val="0"/>
                                  <w:divBdr>
                                    <w:top w:val="none" w:sz="0" w:space="0" w:color="auto"/>
                                    <w:left w:val="none" w:sz="0" w:space="0" w:color="auto"/>
                                    <w:bottom w:val="none" w:sz="0" w:space="0" w:color="auto"/>
                                    <w:right w:val="none" w:sz="0" w:space="0" w:color="auto"/>
                                  </w:divBdr>
                                </w:div>
                                <w:div w:id="717777365">
                                  <w:marLeft w:val="0"/>
                                  <w:marRight w:val="0"/>
                                  <w:marTop w:val="0"/>
                                  <w:marBottom w:val="0"/>
                                  <w:divBdr>
                                    <w:top w:val="none" w:sz="0" w:space="0" w:color="auto"/>
                                    <w:left w:val="none" w:sz="0" w:space="0" w:color="auto"/>
                                    <w:bottom w:val="none" w:sz="0" w:space="0" w:color="auto"/>
                                    <w:right w:val="none" w:sz="0" w:space="0" w:color="auto"/>
                                  </w:divBdr>
                                </w:div>
                                <w:div w:id="758407964">
                                  <w:marLeft w:val="0"/>
                                  <w:marRight w:val="0"/>
                                  <w:marTop w:val="0"/>
                                  <w:marBottom w:val="0"/>
                                  <w:divBdr>
                                    <w:top w:val="none" w:sz="0" w:space="0" w:color="auto"/>
                                    <w:left w:val="none" w:sz="0" w:space="0" w:color="auto"/>
                                    <w:bottom w:val="none" w:sz="0" w:space="0" w:color="auto"/>
                                    <w:right w:val="none" w:sz="0" w:space="0" w:color="auto"/>
                                  </w:divBdr>
                                </w:div>
                                <w:div w:id="772017494">
                                  <w:marLeft w:val="0"/>
                                  <w:marRight w:val="0"/>
                                  <w:marTop w:val="0"/>
                                  <w:marBottom w:val="0"/>
                                  <w:divBdr>
                                    <w:top w:val="none" w:sz="0" w:space="0" w:color="auto"/>
                                    <w:left w:val="none" w:sz="0" w:space="0" w:color="auto"/>
                                    <w:bottom w:val="none" w:sz="0" w:space="0" w:color="auto"/>
                                    <w:right w:val="none" w:sz="0" w:space="0" w:color="auto"/>
                                  </w:divBdr>
                                </w:div>
                                <w:div w:id="802383830">
                                  <w:marLeft w:val="0"/>
                                  <w:marRight w:val="0"/>
                                  <w:marTop w:val="0"/>
                                  <w:marBottom w:val="0"/>
                                  <w:divBdr>
                                    <w:top w:val="none" w:sz="0" w:space="0" w:color="auto"/>
                                    <w:left w:val="none" w:sz="0" w:space="0" w:color="auto"/>
                                    <w:bottom w:val="none" w:sz="0" w:space="0" w:color="auto"/>
                                    <w:right w:val="none" w:sz="0" w:space="0" w:color="auto"/>
                                  </w:divBdr>
                                </w:div>
                                <w:div w:id="836700020">
                                  <w:marLeft w:val="0"/>
                                  <w:marRight w:val="0"/>
                                  <w:marTop w:val="0"/>
                                  <w:marBottom w:val="0"/>
                                  <w:divBdr>
                                    <w:top w:val="none" w:sz="0" w:space="0" w:color="auto"/>
                                    <w:left w:val="none" w:sz="0" w:space="0" w:color="auto"/>
                                    <w:bottom w:val="none" w:sz="0" w:space="0" w:color="auto"/>
                                    <w:right w:val="none" w:sz="0" w:space="0" w:color="auto"/>
                                  </w:divBdr>
                                </w:div>
                                <w:div w:id="857351527">
                                  <w:marLeft w:val="0"/>
                                  <w:marRight w:val="0"/>
                                  <w:marTop w:val="0"/>
                                  <w:marBottom w:val="0"/>
                                  <w:divBdr>
                                    <w:top w:val="none" w:sz="0" w:space="0" w:color="auto"/>
                                    <w:left w:val="none" w:sz="0" w:space="0" w:color="auto"/>
                                    <w:bottom w:val="none" w:sz="0" w:space="0" w:color="auto"/>
                                    <w:right w:val="none" w:sz="0" w:space="0" w:color="auto"/>
                                  </w:divBdr>
                                </w:div>
                                <w:div w:id="963274005">
                                  <w:marLeft w:val="0"/>
                                  <w:marRight w:val="0"/>
                                  <w:marTop w:val="0"/>
                                  <w:marBottom w:val="0"/>
                                  <w:divBdr>
                                    <w:top w:val="none" w:sz="0" w:space="0" w:color="auto"/>
                                    <w:left w:val="none" w:sz="0" w:space="0" w:color="auto"/>
                                    <w:bottom w:val="none" w:sz="0" w:space="0" w:color="auto"/>
                                    <w:right w:val="none" w:sz="0" w:space="0" w:color="auto"/>
                                  </w:divBdr>
                                </w:div>
                                <w:div w:id="1028990995">
                                  <w:marLeft w:val="0"/>
                                  <w:marRight w:val="0"/>
                                  <w:marTop w:val="0"/>
                                  <w:marBottom w:val="0"/>
                                  <w:divBdr>
                                    <w:top w:val="none" w:sz="0" w:space="0" w:color="auto"/>
                                    <w:left w:val="none" w:sz="0" w:space="0" w:color="auto"/>
                                    <w:bottom w:val="none" w:sz="0" w:space="0" w:color="auto"/>
                                    <w:right w:val="none" w:sz="0" w:space="0" w:color="auto"/>
                                  </w:divBdr>
                                </w:div>
                                <w:div w:id="1051077397">
                                  <w:marLeft w:val="0"/>
                                  <w:marRight w:val="0"/>
                                  <w:marTop w:val="0"/>
                                  <w:marBottom w:val="0"/>
                                  <w:divBdr>
                                    <w:top w:val="none" w:sz="0" w:space="0" w:color="auto"/>
                                    <w:left w:val="none" w:sz="0" w:space="0" w:color="auto"/>
                                    <w:bottom w:val="none" w:sz="0" w:space="0" w:color="auto"/>
                                    <w:right w:val="none" w:sz="0" w:space="0" w:color="auto"/>
                                  </w:divBdr>
                                </w:div>
                                <w:div w:id="1112475919">
                                  <w:marLeft w:val="0"/>
                                  <w:marRight w:val="0"/>
                                  <w:marTop w:val="0"/>
                                  <w:marBottom w:val="0"/>
                                  <w:divBdr>
                                    <w:top w:val="none" w:sz="0" w:space="0" w:color="auto"/>
                                    <w:left w:val="none" w:sz="0" w:space="0" w:color="auto"/>
                                    <w:bottom w:val="none" w:sz="0" w:space="0" w:color="auto"/>
                                    <w:right w:val="none" w:sz="0" w:space="0" w:color="auto"/>
                                  </w:divBdr>
                                </w:div>
                                <w:div w:id="1129474161">
                                  <w:marLeft w:val="0"/>
                                  <w:marRight w:val="0"/>
                                  <w:marTop w:val="0"/>
                                  <w:marBottom w:val="0"/>
                                  <w:divBdr>
                                    <w:top w:val="none" w:sz="0" w:space="0" w:color="auto"/>
                                    <w:left w:val="none" w:sz="0" w:space="0" w:color="auto"/>
                                    <w:bottom w:val="none" w:sz="0" w:space="0" w:color="auto"/>
                                    <w:right w:val="none" w:sz="0" w:space="0" w:color="auto"/>
                                  </w:divBdr>
                                </w:div>
                                <w:div w:id="1156998678">
                                  <w:marLeft w:val="0"/>
                                  <w:marRight w:val="0"/>
                                  <w:marTop w:val="0"/>
                                  <w:marBottom w:val="0"/>
                                  <w:divBdr>
                                    <w:top w:val="none" w:sz="0" w:space="0" w:color="auto"/>
                                    <w:left w:val="none" w:sz="0" w:space="0" w:color="auto"/>
                                    <w:bottom w:val="none" w:sz="0" w:space="0" w:color="auto"/>
                                    <w:right w:val="none" w:sz="0" w:space="0" w:color="auto"/>
                                  </w:divBdr>
                                </w:div>
                                <w:div w:id="1159031067">
                                  <w:marLeft w:val="0"/>
                                  <w:marRight w:val="0"/>
                                  <w:marTop w:val="0"/>
                                  <w:marBottom w:val="0"/>
                                  <w:divBdr>
                                    <w:top w:val="none" w:sz="0" w:space="0" w:color="auto"/>
                                    <w:left w:val="none" w:sz="0" w:space="0" w:color="auto"/>
                                    <w:bottom w:val="none" w:sz="0" w:space="0" w:color="auto"/>
                                    <w:right w:val="none" w:sz="0" w:space="0" w:color="auto"/>
                                  </w:divBdr>
                                </w:div>
                                <w:div w:id="1191726195">
                                  <w:marLeft w:val="0"/>
                                  <w:marRight w:val="0"/>
                                  <w:marTop w:val="0"/>
                                  <w:marBottom w:val="0"/>
                                  <w:divBdr>
                                    <w:top w:val="none" w:sz="0" w:space="0" w:color="auto"/>
                                    <w:left w:val="none" w:sz="0" w:space="0" w:color="auto"/>
                                    <w:bottom w:val="none" w:sz="0" w:space="0" w:color="auto"/>
                                    <w:right w:val="none" w:sz="0" w:space="0" w:color="auto"/>
                                  </w:divBdr>
                                </w:div>
                                <w:div w:id="1421638455">
                                  <w:marLeft w:val="0"/>
                                  <w:marRight w:val="0"/>
                                  <w:marTop w:val="0"/>
                                  <w:marBottom w:val="0"/>
                                  <w:divBdr>
                                    <w:top w:val="none" w:sz="0" w:space="0" w:color="auto"/>
                                    <w:left w:val="none" w:sz="0" w:space="0" w:color="auto"/>
                                    <w:bottom w:val="none" w:sz="0" w:space="0" w:color="auto"/>
                                    <w:right w:val="none" w:sz="0" w:space="0" w:color="auto"/>
                                  </w:divBdr>
                                </w:div>
                                <w:div w:id="1438869906">
                                  <w:marLeft w:val="0"/>
                                  <w:marRight w:val="0"/>
                                  <w:marTop w:val="0"/>
                                  <w:marBottom w:val="0"/>
                                  <w:divBdr>
                                    <w:top w:val="none" w:sz="0" w:space="0" w:color="auto"/>
                                    <w:left w:val="none" w:sz="0" w:space="0" w:color="auto"/>
                                    <w:bottom w:val="none" w:sz="0" w:space="0" w:color="auto"/>
                                    <w:right w:val="none" w:sz="0" w:space="0" w:color="auto"/>
                                  </w:divBdr>
                                </w:div>
                                <w:div w:id="1440176035">
                                  <w:marLeft w:val="0"/>
                                  <w:marRight w:val="0"/>
                                  <w:marTop w:val="0"/>
                                  <w:marBottom w:val="0"/>
                                  <w:divBdr>
                                    <w:top w:val="none" w:sz="0" w:space="0" w:color="auto"/>
                                    <w:left w:val="none" w:sz="0" w:space="0" w:color="auto"/>
                                    <w:bottom w:val="none" w:sz="0" w:space="0" w:color="auto"/>
                                    <w:right w:val="none" w:sz="0" w:space="0" w:color="auto"/>
                                  </w:divBdr>
                                </w:div>
                                <w:div w:id="1464271084">
                                  <w:marLeft w:val="0"/>
                                  <w:marRight w:val="0"/>
                                  <w:marTop w:val="0"/>
                                  <w:marBottom w:val="0"/>
                                  <w:divBdr>
                                    <w:top w:val="none" w:sz="0" w:space="0" w:color="auto"/>
                                    <w:left w:val="none" w:sz="0" w:space="0" w:color="auto"/>
                                    <w:bottom w:val="none" w:sz="0" w:space="0" w:color="auto"/>
                                    <w:right w:val="none" w:sz="0" w:space="0" w:color="auto"/>
                                  </w:divBdr>
                                </w:div>
                                <w:div w:id="1569724921">
                                  <w:marLeft w:val="0"/>
                                  <w:marRight w:val="0"/>
                                  <w:marTop w:val="0"/>
                                  <w:marBottom w:val="0"/>
                                  <w:divBdr>
                                    <w:top w:val="none" w:sz="0" w:space="0" w:color="auto"/>
                                    <w:left w:val="none" w:sz="0" w:space="0" w:color="auto"/>
                                    <w:bottom w:val="none" w:sz="0" w:space="0" w:color="auto"/>
                                    <w:right w:val="none" w:sz="0" w:space="0" w:color="auto"/>
                                  </w:divBdr>
                                </w:div>
                                <w:div w:id="1581596559">
                                  <w:marLeft w:val="0"/>
                                  <w:marRight w:val="0"/>
                                  <w:marTop w:val="0"/>
                                  <w:marBottom w:val="0"/>
                                  <w:divBdr>
                                    <w:top w:val="none" w:sz="0" w:space="0" w:color="auto"/>
                                    <w:left w:val="none" w:sz="0" w:space="0" w:color="auto"/>
                                    <w:bottom w:val="none" w:sz="0" w:space="0" w:color="auto"/>
                                    <w:right w:val="none" w:sz="0" w:space="0" w:color="auto"/>
                                  </w:divBdr>
                                </w:div>
                                <w:div w:id="1588146682">
                                  <w:marLeft w:val="0"/>
                                  <w:marRight w:val="0"/>
                                  <w:marTop w:val="0"/>
                                  <w:marBottom w:val="0"/>
                                  <w:divBdr>
                                    <w:top w:val="none" w:sz="0" w:space="0" w:color="auto"/>
                                    <w:left w:val="none" w:sz="0" w:space="0" w:color="auto"/>
                                    <w:bottom w:val="none" w:sz="0" w:space="0" w:color="auto"/>
                                    <w:right w:val="none" w:sz="0" w:space="0" w:color="auto"/>
                                  </w:divBdr>
                                </w:div>
                                <w:div w:id="1599752216">
                                  <w:marLeft w:val="0"/>
                                  <w:marRight w:val="0"/>
                                  <w:marTop w:val="0"/>
                                  <w:marBottom w:val="0"/>
                                  <w:divBdr>
                                    <w:top w:val="none" w:sz="0" w:space="0" w:color="auto"/>
                                    <w:left w:val="none" w:sz="0" w:space="0" w:color="auto"/>
                                    <w:bottom w:val="none" w:sz="0" w:space="0" w:color="auto"/>
                                    <w:right w:val="none" w:sz="0" w:space="0" w:color="auto"/>
                                  </w:divBdr>
                                </w:div>
                                <w:div w:id="1631133930">
                                  <w:marLeft w:val="0"/>
                                  <w:marRight w:val="0"/>
                                  <w:marTop w:val="0"/>
                                  <w:marBottom w:val="0"/>
                                  <w:divBdr>
                                    <w:top w:val="none" w:sz="0" w:space="0" w:color="auto"/>
                                    <w:left w:val="none" w:sz="0" w:space="0" w:color="auto"/>
                                    <w:bottom w:val="none" w:sz="0" w:space="0" w:color="auto"/>
                                    <w:right w:val="none" w:sz="0" w:space="0" w:color="auto"/>
                                  </w:divBdr>
                                </w:div>
                                <w:div w:id="1658000578">
                                  <w:marLeft w:val="0"/>
                                  <w:marRight w:val="0"/>
                                  <w:marTop w:val="0"/>
                                  <w:marBottom w:val="0"/>
                                  <w:divBdr>
                                    <w:top w:val="none" w:sz="0" w:space="0" w:color="auto"/>
                                    <w:left w:val="none" w:sz="0" w:space="0" w:color="auto"/>
                                    <w:bottom w:val="none" w:sz="0" w:space="0" w:color="auto"/>
                                    <w:right w:val="none" w:sz="0" w:space="0" w:color="auto"/>
                                  </w:divBdr>
                                </w:div>
                                <w:div w:id="1753820369">
                                  <w:marLeft w:val="0"/>
                                  <w:marRight w:val="0"/>
                                  <w:marTop w:val="0"/>
                                  <w:marBottom w:val="0"/>
                                  <w:divBdr>
                                    <w:top w:val="none" w:sz="0" w:space="0" w:color="auto"/>
                                    <w:left w:val="none" w:sz="0" w:space="0" w:color="auto"/>
                                    <w:bottom w:val="none" w:sz="0" w:space="0" w:color="auto"/>
                                    <w:right w:val="none" w:sz="0" w:space="0" w:color="auto"/>
                                  </w:divBdr>
                                </w:div>
                                <w:div w:id="1771660059">
                                  <w:marLeft w:val="0"/>
                                  <w:marRight w:val="0"/>
                                  <w:marTop w:val="0"/>
                                  <w:marBottom w:val="0"/>
                                  <w:divBdr>
                                    <w:top w:val="none" w:sz="0" w:space="0" w:color="auto"/>
                                    <w:left w:val="none" w:sz="0" w:space="0" w:color="auto"/>
                                    <w:bottom w:val="none" w:sz="0" w:space="0" w:color="auto"/>
                                    <w:right w:val="none" w:sz="0" w:space="0" w:color="auto"/>
                                  </w:divBdr>
                                </w:div>
                                <w:div w:id="1776828273">
                                  <w:marLeft w:val="0"/>
                                  <w:marRight w:val="0"/>
                                  <w:marTop w:val="0"/>
                                  <w:marBottom w:val="0"/>
                                  <w:divBdr>
                                    <w:top w:val="none" w:sz="0" w:space="0" w:color="auto"/>
                                    <w:left w:val="none" w:sz="0" w:space="0" w:color="auto"/>
                                    <w:bottom w:val="none" w:sz="0" w:space="0" w:color="auto"/>
                                    <w:right w:val="none" w:sz="0" w:space="0" w:color="auto"/>
                                  </w:divBdr>
                                </w:div>
                                <w:div w:id="1779173837">
                                  <w:marLeft w:val="0"/>
                                  <w:marRight w:val="0"/>
                                  <w:marTop w:val="0"/>
                                  <w:marBottom w:val="0"/>
                                  <w:divBdr>
                                    <w:top w:val="none" w:sz="0" w:space="0" w:color="auto"/>
                                    <w:left w:val="none" w:sz="0" w:space="0" w:color="auto"/>
                                    <w:bottom w:val="none" w:sz="0" w:space="0" w:color="auto"/>
                                    <w:right w:val="none" w:sz="0" w:space="0" w:color="auto"/>
                                  </w:divBdr>
                                </w:div>
                                <w:div w:id="1811821427">
                                  <w:marLeft w:val="0"/>
                                  <w:marRight w:val="0"/>
                                  <w:marTop w:val="0"/>
                                  <w:marBottom w:val="0"/>
                                  <w:divBdr>
                                    <w:top w:val="none" w:sz="0" w:space="0" w:color="auto"/>
                                    <w:left w:val="none" w:sz="0" w:space="0" w:color="auto"/>
                                    <w:bottom w:val="none" w:sz="0" w:space="0" w:color="auto"/>
                                    <w:right w:val="none" w:sz="0" w:space="0" w:color="auto"/>
                                  </w:divBdr>
                                </w:div>
                                <w:div w:id="1818640612">
                                  <w:marLeft w:val="0"/>
                                  <w:marRight w:val="0"/>
                                  <w:marTop w:val="0"/>
                                  <w:marBottom w:val="0"/>
                                  <w:divBdr>
                                    <w:top w:val="none" w:sz="0" w:space="0" w:color="auto"/>
                                    <w:left w:val="none" w:sz="0" w:space="0" w:color="auto"/>
                                    <w:bottom w:val="none" w:sz="0" w:space="0" w:color="auto"/>
                                    <w:right w:val="none" w:sz="0" w:space="0" w:color="auto"/>
                                  </w:divBdr>
                                </w:div>
                                <w:div w:id="1820263179">
                                  <w:marLeft w:val="0"/>
                                  <w:marRight w:val="0"/>
                                  <w:marTop w:val="0"/>
                                  <w:marBottom w:val="0"/>
                                  <w:divBdr>
                                    <w:top w:val="none" w:sz="0" w:space="0" w:color="auto"/>
                                    <w:left w:val="none" w:sz="0" w:space="0" w:color="auto"/>
                                    <w:bottom w:val="none" w:sz="0" w:space="0" w:color="auto"/>
                                    <w:right w:val="none" w:sz="0" w:space="0" w:color="auto"/>
                                  </w:divBdr>
                                </w:div>
                                <w:div w:id="1873760134">
                                  <w:marLeft w:val="0"/>
                                  <w:marRight w:val="0"/>
                                  <w:marTop w:val="0"/>
                                  <w:marBottom w:val="0"/>
                                  <w:divBdr>
                                    <w:top w:val="none" w:sz="0" w:space="0" w:color="auto"/>
                                    <w:left w:val="none" w:sz="0" w:space="0" w:color="auto"/>
                                    <w:bottom w:val="none" w:sz="0" w:space="0" w:color="auto"/>
                                    <w:right w:val="none" w:sz="0" w:space="0" w:color="auto"/>
                                  </w:divBdr>
                                </w:div>
                                <w:div w:id="1905333393">
                                  <w:marLeft w:val="0"/>
                                  <w:marRight w:val="0"/>
                                  <w:marTop w:val="0"/>
                                  <w:marBottom w:val="0"/>
                                  <w:divBdr>
                                    <w:top w:val="none" w:sz="0" w:space="0" w:color="auto"/>
                                    <w:left w:val="none" w:sz="0" w:space="0" w:color="auto"/>
                                    <w:bottom w:val="none" w:sz="0" w:space="0" w:color="auto"/>
                                    <w:right w:val="none" w:sz="0" w:space="0" w:color="auto"/>
                                  </w:divBdr>
                                </w:div>
                                <w:div w:id="1949123676">
                                  <w:marLeft w:val="0"/>
                                  <w:marRight w:val="0"/>
                                  <w:marTop w:val="0"/>
                                  <w:marBottom w:val="0"/>
                                  <w:divBdr>
                                    <w:top w:val="none" w:sz="0" w:space="0" w:color="auto"/>
                                    <w:left w:val="none" w:sz="0" w:space="0" w:color="auto"/>
                                    <w:bottom w:val="none" w:sz="0" w:space="0" w:color="auto"/>
                                    <w:right w:val="none" w:sz="0" w:space="0" w:color="auto"/>
                                  </w:divBdr>
                                </w:div>
                                <w:div w:id="1962371704">
                                  <w:marLeft w:val="0"/>
                                  <w:marRight w:val="0"/>
                                  <w:marTop w:val="0"/>
                                  <w:marBottom w:val="0"/>
                                  <w:divBdr>
                                    <w:top w:val="none" w:sz="0" w:space="0" w:color="auto"/>
                                    <w:left w:val="none" w:sz="0" w:space="0" w:color="auto"/>
                                    <w:bottom w:val="none" w:sz="0" w:space="0" w:color="auto"/>
                                    <w:right w:val="none" w:sz="0" w:space="0" w:color="auto"/>
                                  </w:divBdr>
                                </w:div>
                                <w:div w:id="1973092833">
                                  <w:marLeft w:val="0"/>
                                  <w:marRight w:val="0"/>
                                  <w:marTop w:val="0"/>
                                  <w:marBottom w:val="0"/>
                                  <w:divBdr>
                                    <w:top w:val="none" w:sz="0" w:space="0" w:color="auto"/>
                                    <w:left w:val="none" w:sz="0" w:space="0" w:color="auto"/>
                                    <w:bottom w:val="none" w:sz="0" w:space="0" w:color="auto"/>
                                    <w:right w:val="none" w:sz="0" w:space="0" w:color="auto"/>
                                  </w:divBdr>
                                </w:div>
                                <w:div w:id="2030179445">
                                  <w:marLeft w:val="0"/>
                                  <w:marRight w:val="0"/>
                                  <w:marTop w:val="0"/>
                                  <w:marBottom w:val="0"/>
                                  <w:divBdr>
                                    <w:top w:val="none" w:sz="0" w:space="0" w:color="auto"/>
                                    <w:left w:val="none" w:sz="0" w:space="0" w:color="auto"/>
                                    <w:bottom w:val="none" w:sz="0" w:space="0" w:color="auto"/>
                                    <w:right w:val="none" w:sz="0" w:space="0" w:color="auto"/>
                                  </w:divBdr>
                                </w:div>
                                <w:div w:id="2038968622">
                                  <w:marLeft w:val="0"/>
                                  <w:marRight w:val="0"/>
                                  <w:marTop w:val="0"/>
                                  <w:marBottom w:val="0"/>
                                  <w:divBdr>
                                    <w:top w:val="none" w:sz="0" w:space="0" w:color="auto"/>
                                    <w:left w:val="none" w:sz="0" w:space="0" w:color="auto"/>
                                    <w:bottom w:val="none" w:sz="0" w:space="0" w:color="auto"/>
                                    <w:right w:val="none" w:sz="0" w:space="0" w:color="auto"/>
                                  </w:divBdr>
                                </w:div>
                                <w:div w:id="2067604550">
                                  <w:marLeft w:val="0"/>
                                  <w:marRight w:val="0"/>
                                  <w:marTop w:val="0"/>
                                  <w:marBottom w:val="0"/>
                                  <w:divBdr>
                                    <w:top w:val="none" w:sz="0" w:space="0" w:color="auto"/>
                                    <w:left w:val="none" w:sz="0" w:space="0" w:color="auto"/>
                                    <w:bottom w:val="none" w:sz="0" w:space="0" w:color="auto"/>
                                    <w:right w:val="none" w:sz="0" w:space="0" w:color="auto"/>
                                  </w:divBdr>
                                </w:div>
                                <w:div w:id="2104521415">
                                  <w:marLeft w:val="0"/>
                                  <w:marRight w:val="0"/>
                                  <w:marTop w:val="0"/>
                                  <w:marBottom w:val="0"/>
                                  <w:divBdr>
                                    <w:top w:val="none" w:sz="0" w:space="0" w:color="auto"/>
                                    <w:left w:val="none" w:sz="0" w:space="0" w:color="auto"/>
                                    <w:bottom w:val="none" w:sz="0" w:space="0" w:color="auto"/>
                                    <w:right w:val="none" w:sz="0" w:space="0" w:color="auto"/>
                                  </w:divBdr>
                                </w:div>
                                <w:div w:id="2121533092">
                                  <w:marLeft w:val="0"/>
                                  <w:marRight w:val="0"/>
                                  <w:marTop w:val="0"/>
                                  <w:marBottom w:val="0"/>
                                  <w:divBdr>
                                    <w:top w:val="none" w:sz="0" w:space="0" w:color="auto"/>
                                    <w:left w:val="none" w:sz="0" w:space="0" w:color="auto"/>
                                    <w:bottom w:val="none" w:sz="0" w:space="0" w:color="auto"/>
                                    <w:right w:val="none" w:sz="0" w:space="0" w:color="auto"/>
                                  </w:divBdr>
                                </w:div>
                                <w:div w:id="21406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77836">
                      <w:marLeft w:val="0"/>
                      <w:marRight w:val="0"/>
                      <w:marTop w:val="0"/>
                      <w:marBottom w:val="0"/>
                      <w:divBdr>
                        <w:top w:val="none" w:sz="0" w:space="0" w:color="auto"/>
                        <w:left w:val="none" w:sz="0" w:space="0" w:color="auto"/>
                        <w:bottom w:val="none" w:sz="0" w:space="0" w:color="auto"/>
                        <w:right w:val="none" w:sz="0" w:space="0" w:color="auto"/>
                      </w:divBdr>
                      <w:divsChild>
                        <w:div w:id="62609249">
                          <w:marLeft w:val="0"/>
                          <w:marRight w:val="0"/>
                          <w:marTop w:val="0"/>
                          <w:marBottom w:val="0"/>
                          <w:divBdr>
                            <w:top w:val="none" w:sz="0" w:space="0" w:color="auto"/>
                            <w:left w:val="none" w:sz="0" w:space="0" w:color="auto"/>
                            <w:bottom w:val="none" w:sz="0" w:space="0" w:color="auto"/>
                            <w:right w:val="none" w:sz="0" w:space="0" w:color="auto"/>
                          </w:divBdr>
                          <w:divsChild>
                            <w:div w:id="786511462">
                              <w:marLeft w:val="0"/>
                              <w:marRight w:val="0"/>
                              <w:marTop w:val="0"/>
                              <w:marBottom w:val="0"/>
                              <w:divBdr>
                                <w:top w:val="none" w:sz="0" w:space="0" w:color="auto"/>
                                <w:left w:val="none" w:sz="0" w:space="0" w:color="auto"/>
                                <w:bottom w:val="none" w:sz="0" w:space="0" w:color="auto"/>
                                <w:right w:val="none" w:sz="0" w:space="0" w:color="auto"/>
                              </w:divBdr>
                              <w:divsChild>
                                <w:div w:id="8605661">
                                  <w:marLeft w:val="0"/>
                                  <w:marRight w:val="0"/>
                                  <w:marTop w:val="0"/>
                                  <w:marBottom w:val="0"/>
                                  <w:divBdr>
                                    <w:top w:val="none" w:sz="0" w:space="0" w:color="auto"/>
                                    <w:left w:val="none" w:sz="0" w:space="0" w:color="auto"/>
                                    <w:bottom w:val="none" w:sz="0" w:space="0" w:color="auto"/>
                                    <w:right w:val="none" w:sz="0" w:space="0" w:color="auto"/>
                                  </w:divBdr>
                                </w:div>
                                <w:div w:id="35011576">
                                  <w:marLeft w:val="0"/>
                                  <w:marRight w:val="0"/>
                                  <w:marTop w:val="0"/>
                                  <w:marBottom w:val="0"/>
                                  <w:divBdr>
                                    <w:top w:val="none" w:sz="0" w:space="0" w:color="auto"/>
                                    <w:left w:val="none" w:sz="0" w:space="0" w:color="auto"/>
                                    <w:bottom w:val="none" w:sz="0" w:space="0" w:color="auto"/>
                                    <w:right w:val="none" w:sz="0" w:space="0" w:color="auto"/>
                                  </w:divBdr>
                                </w:div>
                                <w:div w:id="45371204">
                                  <w:marLeft w:val="0"/>
                                  <w:marRight w:val="0"/>
                                  <w:marTop w:val="0"/>
                                  <w:marBottom w:val="0"/>
                                  <w:divBdr>
                                    <w:top w:val="none" w:sz="0" w:space="0" w:color="auto"/>
                                    <w:left w:val="none" w:sz="0" w:space="0" w:color="auto"/>
                                    <w:bottom w:val="none" w:sz="0" w:space="0" w:color="auto"/>
                                    <w:right w:val="none" w:sz="0" w:space="0" w:color="auto"/>
                                  </w:divBdr>
                                </w:div>
                                <w:div w:id="61177690">
                                  <w:marLeft w:val="0"/>
                                  <w:marRight w:val="0"/>
                                  <w:marTop w:val="0"/>
                                  <w:marBottom w:val="0"/>
                                  <w:divBdr>
                                    <w:top w:val="none" w:sz="0" w:space="0" w:color="auto"/>
                                    <w:left w:val="none" w:sz="0" w:space="0" w:color="auto"/>
                                    <w:bottom w:val="none" w:sz="0" w:space="0" w:color="auto"/>
                                    <w:right w:val="none" w:sz="0" w:space="0" w:color="auto"/>
                                  </w:divBdr>
                                </w:div>
                                <w:div w:id="81487023">
                                  <w:marLeft w:val="0"/>
                                  <w:marRight w:val="0"/>
                                  <w:marTop w:val="0"/>
                                  <w:marBottom w:val="0"/>
                                  <w:divBdr>
                                    <w:top w:val="none" w:sz="0" w:space="0" w:color="auto"/>
                                    <w:left w:val="none" w:sz="0" w:space="0" w:color="auto"/>
                                    <w:bottom w:val="none" w:sz="0" w:space="0" w:color="auto"/>
                                    <w:right w:val="none" w:sz="0" w:space="0" w:color="auto"/>
                                  </w:divBdr>
                                </w:div>
                                <w:div w:id="85153846">
                                  <w:marLeft w:val="0"/>
                                  <w:marRight w:val="0"/>
                                  <w:marTop w:val="0"/>
                                  <w:marBottom w:val="0"/>
                                  <w:divBdr>
                                    <w:top w:val="none" w:sz="0" w:space="0" w:color="auto"/>
                                    <w:left w:val="none" w:sz="0" w:space="0" w:color="auto"/>
                                    <w:bottom w:val="none" w:sz="0" w:space="0" w:color="auto"/>
                                    <w:right w:val="none" w:sz="0" w:space="0" w:color="auto"/>
                                  </w:divBdr>
                                </w:div>
                                <w:div w:id="102849179">
                                  <w:marLeft w:val="0"/>
                                  <w:marRight w:val="0"/>
                                  <w:marTop w:val="0"/>
                                  <w:marBottom w:val="0"/>
                                  <w:divBdr>
                                    <w:top w:val="none" w:sz="0" w:space="0" w:color="auto"/>
                                    <w:left w:val="none" w:sz="0" w:space="0" w:color="auto"/>
                                    <w:bottom w:val="none" w:sz="0" w:space="0" w:color="auto"/>
                                    <w:right w:val="none" w:sz="0" w:space="0" w:color="auto"/>
                                  </w:divBdr>
                                </w:div>
                                <w:div w:id="160898103">
                                  <w:marLeft w:val="0"/>
                                  <w:marRight w:val="0"/>
                                  <w:marTop w:val="0"/>
                                  <w:marBottom w:val="0"/>
                                  <w:divBdr>
                                    <w:top w:val="none" w:sz="0" w:space="0" w:color="auto"/>
                                    <w:left w:val="none" w:sz="0" w:space="0" w:color="auto"/>
                                    <w:bottom w:val="none" w:sz="0" w:space="0" w:color="auto"/>
                                    <w:right w:val="none" w:sz="0" w:space="0" w:color="auto"/>
                                  </w:divBdr>
                                </w:div>
                                <w:div w:id="179662425">
                                  <w:marLeft w:val="0"/>
                                  <w:marRight w:val="0"/>
                                  <w:marTop w:val="0"/>
                                  <w:marBottom w:val="0"/>
                                  <w:divBdr>
                                    <w:top w:val="none" w:sz="0" w:space="0" w:color="auto"/>
                                    <w:left w:val="none" w:sz="0" w:space="0" w:color="auto"/>
                                    <w:bottom w:val="none" w:sz="0" w:space="0" w:color="auto"/>
                                    <w:right w:val="none" w:sz="0" w:space="0" w:color="auto"/>
                                  </w:divBdr>
                                </w:div>
                                <w:div w:id="184710369">
                                  <w:marLeft w:val="0"/>
                                  <w:marRight w:val="0"/>
                                  <w:marTop w:val="0"/>
                                  <w:marBottom w:val="0"/>
                                  <w:divBdr>
                                    <w:top w:val="none" w:sz="0" w:space="0" w:color="auto"/>
                                    <w:left w:val="none" w:sz="0" w:space="0" w:color="auto"/>
                                    <w:bottom w:val="none" w:sz="0" w:space="0" w:color="auto"/>
                                    <w:right w:val="none" w:sz="0" w:space="0" w:color="auto"/>
                                  </w:divBdr>
                                  <w:divsChild>
                                    <w:div w:id="724454342">
                                      <w:marLeft w:val="0"/>
                                      <w:marRight w:val="0"/>
                                      <w:marTop w:val="0"/>
                                      <w:marBottom w:val="0"/>
                                      <w:divBdr>
                                        <w:top w:val="none" w:sz="0" w:space="0" w:color="auto"/>
                                        <w:left w:val="none" w:sz="0" w:space="0" w:color="auto"/>
                                        <w:bottom w:val="none" w:sz="0" w:space="0" w:color="auto"/>
                                        <w:right w:val="none" w:sz="0" w:space="0" w:color="auto"/>
                                      </w:divBdr>
                                    </w:div>
                                  </w:divsChild>
                                </w:div>
                                <w:div w:id="194389705">
                                  <w:marLeft w:val="0"/>
                                  <w:marRight w:val="0"/>
                                  <w:marTop w:val="0"/>
                                  <w:marBottom w:val="0"/>
                                  <w:divBdr>
                                    <w:top w:val="none" w:sz="0" w:space="0" w:color="auto"/>
                                    <w:left w:val="none" w:sz="0" w:space="0" w:color="auto"/>
                                    <w:bottom w:val="none" w:sz="0" w:space="0" w:color="auto"/>
                                    <w:right w:val="none" w:sz="0" w:space="0" w:color="auto"/>
                                  </w:divBdr>
                                </w:div>
                                <w:div w:id="233512417">
                                  <w:marLeft w:val="0"/>
                                  <w:marRight w:val="0"/>
                                  <w:marTop w:val="0"/>
                                  <w:marBottom w:val="0"/>
                                  <w:divBdr>
                                    <w:top w:val="none" w:sz="0" w:space="0" w:color="auto"/>
                                    <w:left w:val="none" w:sz="0" w:space="0" w:color="auto"/>
                                    <w:bottom w:val="none" w:sz="0" w:space="0" w:color="auto"/>
                                    <w:right w:val="none" w:sz="0" w:space="0" w:color="auto"/>
                                  </w:divBdr>
                                </w:div>
                                <w:div w:id="246427490">
                                  <w:marLeft w:val="0"/>
                                  <w:marRight w:val="0"/>
                                  <w:marTop w:val="0"/>
                                  <w:marBottom w:val="0"/>
                                  <w:divBdr>
                                    <w:top w:val="none" w:sz="0" w:space="0" w:color="auto"/>
                                    <w:left w:val="none" w:sz="0" w:space="0" w:color="auto"/>
                                    <w:bottom w:val="none" w:sz="0" w:space="0" w:color="auto"/>
                                    <w:right w:val="none" w:sz="0" w:space="0" w:color="auto"/>
                                  </w:divBdr>
                                </w:div>
                                <w:div w:id="253512468">
                                  <w:marLeft w:val="0"/>
                                  <w:marRight w:val="0"/>
                                  <w:marTop w:val="0"/>
                                  <w:marBottom w:val="0"/>
                                  <w:divBdr>
                                    <w:top w:val="none" w:sz="0" w:space="0" w:color="auto"/>
                                    <w:left w:val="none" w:sz="0" w:space="0" w:color="auto"/>
                                    <w:bottom w:val="none" w:sz="0" w:space="0" w:color="auto"/>
                                    <w:right w:val="none" w:sz="0" w:space="0" w:color="auto"/>
                                  </w:divBdr>
                                </w:div>
                                <w:div w:id="263343434">
                                  <w:marLeft w:val="0"/>
                                  <w:marRight w:val="0"/>
                                  <w:marTop w:val="0"/>
                                  <w:marBottom w:val="0"/>
                                  <w:divBdr>
                                    <w:top w:val="none" w:sz="0" w:space="0" w:color="auto"/>
                                    <w:left w:val="none" w:sz="0" w:space="0" w:color="auto"/>
                                    <w:bottom w:val="none" w:sz="0" w:space="0" w:color="auto"/>
                                    <w:right w:val="none" w:sz="0" w:space="0" w:color="auto"/>
                                  </w:divBdr>
                                </w:div>
                                <w:div w:id="299379679">
                                  <w:marLeft w:val="0"/>
                                  <w:marRight w:val="0"/>
                                  <w:marTop w:val="0"/>
                                  <w:marBottom w:val="0"/>
                                  <w:divBdr>
                                    <w:top w:val="none" w:sz="0" w:space="0" w:color="auto"/>
                                    <w:left w:val="none" w:sz="0" w:space="0" w:color="auto"/>
                                    <w:bottom w:val="none" w:sz="0" w:space="0" w:color="auto"/>
                                    <w:right w:val="none" w:sz="0" w:space="0" w:color="auto"/>
                                  </w:divBdr>
                                  <w:divsChild>
                                    <w:div w:id="313874285">
                                      <w:marLeft w:val="0"/>
                                      <w:marRight w:val="0"/>
                                      <w:marTop w:val="0"/>
                                      <w:marBottom w:val="0"/>
                                      <w:divBdr>
                                        <w:top w:val="none" w:sz="0" w:space="0" w:color="auto"/>
                                        <w:left w:val="none" w:sz="0" w:space="0" w:color="auto"/>
                                        <w:bottom w:val="none" w:sz="0" w:space="0" w:color="auto"/>
                                        <w:right w:val="none" w:sz="0" w:space="0" w:color="auto"/>
                                      </w:divBdr>
                                    </w:div>
                                  </w:divsChild>
                                </w:div>
                                <w:div w:id="309361173">
                                  <w:marLeft w:val="0"/>
                                  <w:marRight w:val="0"/>
                                  <w:marTop w:val="0"/>
                                  <w:marBottom w:val="0"/>
                                  <w:divBdr>
                                    <w:top w:val="none" w:sz="0" w:space="0" w:color="auto"/>
                                    <w:left w:val="none" w:sz="0" w:space="0" w:color="auto"/>
                                    <w:bottom w:val="none" w:sz="0" w:space="0" w:color="auto"/>
                                    <w:right w:val="none" w:sz="0" w:space="0" w:color="auto"/>
                                  </w:divBdr>
                                </w:div>
                                <w:div w:id="331957927">
                                  <w:marLeft w:val="0"/>
                                  <w:marRight w:val="0"/>
                                  <w:marTop w:val="0"/>
                                  <w:marBottom w:val="0"/>
                                  <w:divBdr>
                                    <w:top w:val="none" w:sz="0" w:space="0" w:color="auto"/>
                                    <w:left w:val="none" w:sz="0" w:space="0" w:color="auto"/>
                                    <w:bottom w:val="none" w:sz="0" w:space="0" w:color="auto"/>
                                    <w:right w:val="none" w:sz="0" w:space="0" w:color="auto"/>
                                  </w:divBdr>
                                </w:div>
                                <w:div w:id="344989323">
                                  <w:marLeft w:val="0"/>
                                  <w:marRight w:val="0"/>
                                  <w:marTop w:val="0"/>
                                  <w:marBottom w:val="0"/>
                                  <w:divBdr>
                                    <w:top w:val="none" w:sz="0" w:space="0" w:color="auto"/>
                                    <w:left w:val="none" w:sz="0" w:space="0" w:color="auto"/>
                                    <w:bottom w:val="none" w:sz="0" w:space="0" w:color="auto"/>
                                    <w:right w:val="none" w:sz="0" w:space="0" w:color="auto"/>
                                  </w:divBdr>
                                </w:div>
                                <w:div w:id="374357692">
                                  <w:marLeft w:val="0"/>
                                  <w:marRight w:val="0"/>
                                  <w:marTop w:val="0"/>
                                  <w:marBottom w:val="0"/>
                                  <w:divBdr>
                                    <w:top w:val="none" w:sz="0" w:space="0" w:color="auto"/>
                                    <w:left w:val="none" w:sz="0" w:space="0" w:color="auto"/>
                                    <w:bottom w:val="none" w:sz="0" w:space="0" w:color="auto"/>
                                    <w:right w:val="none" w:sz="0" w:space="0" w:color="auto"/>
                                  </w:divBdr>
                                </w:div>
                                <w:div w:id="390007877">
                                  <w:marLeft w:val="0"/>
                                  <w:marRight w:val="0"/>
                                  <w:marTop w:val="0"/>
                                  <w:marBottom w:val="0"/>
                                  <w:divBdr>
                                    <w:top w:val="none" w:sz="0" w:space="0" w:color="auto"/>
                                    <w:left w:val="none" w:sz="0" w:space="0" w:color="auto"/>
                                    <w:bottom w:val="none" w:sz="0" w:space="0" w:color="auto"/>
                                    <w:right w:val="none" w:sz="0" w:space="0" w:color="auto"/>
                                  </w:divBdr>
                                </w:div>
                                <w:div w:id="390467817">
                                  <w:marLeft w:val="0"/>
                                  <w:marRight w:val="0"/>
                                  <w:marTop w:val="0"/>
                                  <w:marBottom w:val="0"/>
                                  <w:divBdr>
                                    <w:top w:val="none" w:sz="0" w:space="0" w:color="auto"/>
                                    <w:left w:val="none" w:sz="0" w:space="0" w:color="auto"/>
                                    <w:bottom w:val="none" w:sz="0" w:space="0" w:color="auto"/>
                                    <w:right w:val="none" w:sz="0" w:space="0" w:color="auto"/>
                                  </w:divBdr>
                                </w:div>
                                <w:div w:id="399065225">
                                  <w:marLeft w:val="0"/>
                                  <w:marRight w:val="0"/>
                                  <w:marTop w:val="0"/>
                                  <w:marBottom w:val="0"/>
                                  <w:divBdr>
                                    <w:top w:val="none" w:sz="0" w:space="0" w:color="auto"/>
                                    <w:left w:val="none" w:sz="0" w:space="0" w:color="auto"/>
                                    <w:bottom w:val="none" w:sz="0" w:space="0" w:color="auto"/>
                                    <w:right w:val="none" w:sz="0" w:space="0" w:color="auto"/>
                                  </w:divBdr>
                                </w:div>
                                <w:div w:id="410204303">
                                  <w:marLeft w:val="0"/>
                                  <w:marRight w:val="0"/>
                                  <w:marTop w:val="0"/>
                                  <w:marBottom w:val="0"/>
                                  <w:divBdr>
                                    <w:top w:val="none" w:sz="0" w:space="0" w:color="auto"/>
                                    <w:left w:val="none" w:sz="0" w:space="0" w:color="auto"/>
                                    <w:bottom w:val="none" w:sz="0" w:space="0" w:color="auto"/>
                                    <w:right w:val="none" w:sz="0" w:space="0" w:color="auto"/>
                                  </w:divBdr>
                                </w:div>
                                <w:div w:id="424542985">
                                  <w:marLeft w:val="0"/>
                                  <w:marRight w:val="0"/>
                                  <w:marTop w:val="0"/>
                                  <w:marBottom w:val="0"/>
                                  <w:divBdr>
                                    <w:top w:val="none" w:sz="0" w:space="0" w:color="auto"/>
                                    <w:left w:val="none" w:sz="0" w:space="0" w:color="auto"/>
                                    <w:bottom w:val="none" w:sz="0" w:space="0" w:color="auto"/>
                                    <w:right w:val="none" w:sz="0" w:space="0" w:color="auto"/>
                                  </w:divBdr>
                                </w:div>
                                <w:div w:id="431776957">
                                  <w:marLeft w:val="0"/>
                                  <w:marRight w:val="0"/>
                                  <w:marTop w:val="0"/>
                                  <w:marBottom w:val="0"/>
                                  <w:divBdr>
                                    <w:top w:val="none" w:sz="0" w:space="0" w:color="auto"/>
                                    <w:left w:val="none" w:sz="0" w:space="0" w:color="auto"/>
                                    <w:bottom w:val="none" w:sz="0" w:space="0" w:color="auto"/>
                                    <w:right w:val="none" w:sz="0" w:space="0" w:color="auto"/>
                                  </w:divBdr>
                                </w:div>
                                <w:div w:id="450051482">
                                  <w:marLeft w:val="0"/>
                                  <w:marRight w:val="0"/>
                                  <w:marTop w:val="0"/>
                                  <w:marBottom w:val="0"/>
                                  <w:divBdr>
                                    <w:top w:val="none" w:sz="0" w:space="0" w:color="auto"/>
                                    <w:left w:val="none" w:sz="0" w:space="0" w:color="auto"/>
                                    <w:bottom w:val="none" w:sz="0" w:space="0" w:color="auto"/>
                                    <w:right w:val="none" w:sz="0" w:space="0" w:color="auto"/>
                                  </w:divBdr>
                                </w:div>
                                <w:div w:id="456065317">
                                  <w:marLeft w:val="0"/>
                                  <w:marRight w:val="0"/>
                                  <w:marTop w:val="0"/>
                                  <w:marBottom w:val="0"/>
                                  <w:divBdr>
                                    <w:top w:val="none" w:sz="0" w:space="0" w:color="auto"/>
                                    <w:left w:val="none" w:sz="0" w:space="0" w:color="auto"/>
                                    <w:bottom w:val="none" w:sz="0" w:space="0" w:color="auto"/>
                                    <w:right w:val="none" w:sz="0" w:space="0" w:color="auto"/>
                                  </w:divBdr>
                                </w:div>
                                <w:div w:id="459879210">
                                  <w:marLeft w:val="0"/>
                                  <w:marRight w:val="0"/>
                                  <w:marTop w:val="0"/>
                                  <w:marBottom w:val="0"/>
                                  <w:divBdr>
                                    <w:top w:val="none" w:sz="0" w:space="0" w:color="auto"/>
                                    <w:left w:val="none" w:sz="0" w:space="0" w:color="auto"/>
                                    <w:bottom w:val="none" w:sz="0" w:space="0" w:color="auto"/>
                                    <w:right w:val="none" w:sz="0" w:space="0" w:color="auto"/>
                                  </w:divBdr>
                                </w:div>
                                <w:div w:id="473257721">
                                  <w:marLeft w:val="0"/>
                                  <w:marRight w:val="0"/>
                                  <w:marTop w:val="0"/>
                                  <w:marBottom w:val="0"/>
                                  <w:divBdr>
                                    <w:top w:val="none" w:sz="0" w:space="0" w:color="auto"/>
                                    <w:left w:val="none" w:sz="0" w:space="0" w:color="auto"/>
                                    <w:bottom w:val="none" w:sz="0" w:space="0" w:color="auto"/>
                                    <w:right w:val="none" w:sz="0" w:space="0" w:color="auto"/>
                                  </w:divBdr>
                                </w:div>
                                <w:div w:id="483006010">
                                  <w:marLeft w:val="0"/>
                                  <w:marRight w:val="0"/>
                                  <w:marTop w:val="0"/>
                                  <w:marBottom w:val="0"/>
                                  <w:divBdr>
                                    <w:top w:val="none" w:sz="0" w:space="0" w:color="auto"/>
                                    <w:left w:val="none" w:sz="0" w:space="0" w:color="auto"/>
                                    <w:bottom w:val="none" w:sz="0" w:space="0" w:color="auto"/>
                                    <w:right w:val="none" w:sz="0" w:space="0" w:color="auto"/>
                                  </w:divBdr>
                                </w:div>
                                <w:div w:id="508327275">
                                  <w:marLeft w:val="0"/>
                                  <w:marRight w:val="0"/>
                                  <w:marTop w:val="0"/>
                                  <w:marBottom w:val="0"/>
                                  <w:divBdr>
                                    <w:top w:val="none" w:sz="0" w:space="0" w:color="auto"/>
                                    <w:left w:val="none" w:sz="0" w:space="0" w:color="auto"/>
                                    <w:bottom w:val="none" w:sz="0" w:space="0" w:color="auto"/>
                                    <w:right w:val="none" w:sz="0" w:space="0" w:color="auto"/>
                                  </w:divBdr>
                                </w:div>
                                <w:div w:id="509224191">
                                  <w:marLeft w:val="0"/>
                                  <w:marRight w:val="0"/>
                                  <w:marTop w:val="0"/>
                                  <w:marBottom w:val="0"/>
                                  <w:divBdr>
                                    <w:top w:val="none" w:sz="0" w:space="0" w:color="auto"/>
                                    <w:left w:val="none" w:sz="0" w:space="0" w:color="auto"/>
                                    <w:bottom w:val="none" w:sz="0" w:space="0" w:color="auto"/>
                                    <w:right w:val="none" w:sz="0" w:space="0" w:color="auto"/>
                                  </w:divBdr>
                                </w:div>
                                <w:div w:id="528569013">
                                  <w:marLeft w:val="0"/>
                                  <w:marRight w:val="0"/>
                                  <w:marTop w:val="0"/>
                                  <w:marBottom w:val="0"/>
                                  <w:divBdr>
                                    <w:top w:val="none" w:sz="0" w:space="0" w:color="auto"/>
                                    <w:left w:val="none" w:sz="0" w:space="0" w:color="auto"/>
                                    <w:bottom w:val="none" w:sz="0" w:space="0" w:color="auto"/>
                                    <w:right w:val="none" w:sz="0" w:space="0" w:color="auto"/>
                                  </w:divBdr>
                                </w:div>
                                <w:div w:id="542788722">
                                  <w:marLeft w:val="0"/>
                                  <w:marRight w:val="0"/>
                                  <w:marTop w:val="0"/>
                                  <w:marBottom w:val="0"/>
                                  <w:divBdr>
                                    <w:top w:val="none" w:sz="0" w:space="0" w:color="auto"/>
                                    <w:left w:val="none" w:sz="0" w:space="0" w:color="auto"/>
                                    <w:bottom w:val="none" w:sz="0" w:space="0" w:color="auto"/>
                                    <w:right w:val="none" w:sz="0" w:space="0" w:color="auto"/>
                                  </w:divBdr>
                                </w:div>
                                <w:div w:id="544754933">
                                  <w:marLeft w:val="0"/>
                                  <w:marRight w:val="0"/>
                                  <w:marTop w:val="0"/>
                                  <w:marBottom w:val="0"/>
                                  <w:divBdr>
                                    <w:top w:val="none" w:sz="0" w:space="0" w:color="auto"/>
                                    <w:left w:val="none" w:sz="0" w:space="0" w:color="auto"/>
                                    <w:bottom w:val="none" w:sz="0" w:space="0" w:color="auto"/>
                                    <w:right w:val="none" w:sz="0" w:space="0" w:color="auto"/>
                                  </w:divBdr>
                                </w:div>
                                <w:div w:id="576520912">
                                  <w:marLeft w:val="0"/>
                                  <w:marRight w:val="0"/>
                                  <w:marTop w:val="0"/>
                                  <w:marBottom w:val="0"/>
                                  <w:divBdr>
                                    <w:top w:val="none" w:sz="0" w:space="0" w:color="auto"/>
                                    <w:left w:val="none" w:sz="0" w:space="0" w:color="auto"/>
                                    <w:bottom w:val="none" w:sz="0" w:space="0" w:color="auto"/>
                                    <w:right w:val="none" w:sz="0" w:space="0" w:color="auto"/>
                                  </w:divBdr>
                                </w:div>
                                <w:div w:id="577787891">
                                  <w:marLeft w:val="0"/>
                                  <w:marRight w:val="0"/>
                                  <w:marTop w:val="0"/>
                                  <w:marBottom w:val="0"/>
                                  <w:divBdr>
                                    <w:top w:val="none" w:sz="0" w:space="0" w:color="auto"/>
                                    <w:left w:val="none" w:sz="0" w:space="0" w:color="auto"/>
                                    <w:bottom w:val="none" w:sz="0" w:space="0" w:color="auto"/>
                                    <w:right w:val="none" w:sz="0" w:space="0" w:color="auto"/>
                                  </w:divBdr>
                                </w:div>
                                <w:div w:id="587544742">
                                  <w:marLeft w:val="0"/>
                                  <w:marRight w:val="0"/>
                                  <w:marTop w:val="0"/>
                                  <w:marBottom w:val="0"/>
                                  <w:divBdr>
                                    <w:top w:val="none" w:sz="0" w:space="0" w:color="auto"/>
                                    <w:left w:val="none" w:sz="0" w:space="0" w:color="auto"/>
                                    <w:bottom w:val="none" w:sz="0" w:space="0" w:color="auto"/>
                                    <w:right w:val="none" w:sz="0" w:space="0" w:color="auto"/>
                                  </w:divBdr>
                                </w:div>
                                <w:div w:id="632443507">
                                  <w:marLeft w:val="0"/>
                                  <w:marRight w:val="0"/>
                                  <w:marTop w:val="0"/>
                                  <w:marBottom w:val="0"/>
                                  <w:divBdr>
                                    <w:top w:val="none" w:sz="0" w:space="0" w:color="auto"/>
                                    <w:left w:val="none" w:sz="0" w:space="0" w:color="auto"/>
                                    <w:bottom w:val="none" w:sz="0" w:space="0" w:color="auto"/>
                                    <w:right w:val="none" w:sz="0" w:space="0" w:color="auto"/>
                                  </w:divBdr>
                                </w:div>
                                <w:div w:id="635262414">
                                  <w:marLeft w:val="0"/>
                                  <w:marRight w:val="0"/>
                                  <w:marTop w:val="0"/>
                                  <w:marBottom w:val="0"/>
                                  <w:divBdr>
                                    <w:top w:val="none" w:sz="0" w:space="0" w:color="auto"/>
                                    <w:left w:val="none" w:sz="0" w:space="0" w:color="auto"/>
                                    <w:bottom w:val="none" w:sz="0" w:space="0" w:color="auto"/>
                                    <w:right w:val="none" w:sz="0" w:space="0" w:color="auto"/>
                                  </w:divBdr>
                                </w:div>
                                <w:div w:id="667950143">
                                  <w:marLeft w:val="0"/>
                                  <w:marRight w:val="0"/>
                                  <w:marTop w:val="0"/>
                                  <w:marBottom w:val="0"/>
                                  <w:divBdr>
                                    <w:top w:val="none" w:sz="0" w:space="0" w:color="auto"/>
                                    <w:left w:val="none" w:sz="0" w:space="0" w:color="auto"/>
                                    <w:bottom w:val="none" w:sz="0" w:space="0" w:color="auto"/>
                                    <w:right w:val="none" w:sz="0" w:space="0" w:color="auto"/>
                                  </w:divBdr>
                                </w:div>
                                <w:div w:id="676158839">
                                  <w:marLeft w:val="0"/>
                                  <w:marRight w:val="0"/>
                                  <w:marTop w:val="0"/>
                                  <w:marBottom w:val="0"/>
                                  <w:divBdr>
                                    <w:top w:val="none" w:sz="0" w:space="0" w:color="auto"/>
                                    <w:left w:val="none" w:sz="0" w:space="0" w:color="auto"/>
                                    <w:bottom w:val="none" w:sz="0" w:space="0" w:color="auto"/>
                                    <w:right w:val="none" w:sz="0" w:space="0" w:color="auto"/>
                                  </w:divBdr>
                                </w:div>
                                <w:div w:id="678846562">
                                  <w:marLeft w:val="0"/>
                                  <w:marRight w:val="0"/>
                                  <w:marTop w:val="0"/>
                                  <w:marBottom w:val="0"/>
                                  <w:divBdr>
                                    <w:top w:val="none" w:sz="0" w:space="0" w:color="auto"/>
                                    <w:left w:val="none" w:sz="0" w:space="0" w:color="auto"/>
                                    <w:bottom w:val="none" w:sz="0" w:space="0" w:color="auto"/>
                                    <w:right w:val="none" w:sz="0" w:space="0" w:color="auto"/>
                                  </w:divBdr>
                                  <w:divsChild>
                                    <w:div w:id="1013652236">
                                      <w:marLeft w:val="0"/>
                                      <w:marRight w:val="0"/>
                                      <w:marTop w:val="0"/>
                                      <w:marBottom w:val="0"/>
                                      <w:divBdr>
                                        <w:top w:val="none" w:sz="0" w:space="0" w:color="auto"/>
                                        <w:left w:val="none" w:sz="0" w:space="0" w:color="auto"/>
                                        <w:bottom w:val="none" w:sz="0" w:space="0" w:color="auto"/>
                                        <w:right w:val="none" w:sz="0" w:space="0" w:color="auto"/>
                                      </w:divBdr>
                                    </w:div>
                                  </w:divsChild>
                                </w:div>
                                <w:div w:id="700738651">
                                  <w:marLeft w:val="0"/>
                                  <w:marRight w:val="0"/>
                                  <w:marTop w:val="0"/>
                                  <w:marBottom w:val="0"/>
                                  <w:divBdr>
                                    <w:top w:val="none" w:sz="0" w:space="0" w:color="auto"/>
                                    <w:left w:val="none" w:sz="0" w:space="0" w:color="auto"/>
                                    <w:bottom w:val="none" w:sz="0" w:space="0" w:color="auto"/>
                                    <w:right w:val="none" w:sz="0" w:space="0" w:color="auto"/>
                                  </w:divBdr>
                                  <w:divsChild>
                                    <w:div w:id="984890890">
                                      <w:marLeft w:val="0"/>
                                      <w:marRight w:val="0"/>
                                      <w:marTop w:val="0"/>
                                      <w:marBottom w:val="0"/>
                                      <w:divBdr>
                                        <w:top w:val="none" w:sz="0" w:space="0" w:color="auto"/>
                                        <w:left w:val="none" w:sz="0" w:space="0" w:color="auto"/>
                                        <w:bottom w:val="none" w:sz="0" w:space="0" w:color="auto"/>
                                        <w:right w:val="none" w:sz="0" w:space="0" w:color="auto"/>
                                      </w:divBdr>
                                    </w:div>
                                  </w:divsChild>
                                </w:div>
                                <w:div w:id="712968159">
                                  <w:marLeft w:val="0"/>
                                  <w:marRight w:val="0"/>
                                  <w:marTop w:val="0"/>
                                  <w:marBottom w:val="0"/>
                                  <w:divBdr>
                                    <w:top w:val="none" w:sz="0" w:space="0" w:color="auto"/>
                                    <w:left w:val="none" w:sz="0" w:space="0" w:color="auto"/>
                                    <w:bottom w:val="none" w:sz="0" w:space="0" w:color="auto"/>
                                    <w:right w:val="none" w:sz="0" w:space="0" w:color="auto"/>
                                  </w:divBdr>
                                </w:div>
                                <w:div w:id="744182686">
                                  <w:marLeft w:val="0"/>
                                  <w:marRight w:val="0"/>
                                  <w:marTop w:val="0"/>
                                  <w:marBottom w:val="0"/>
                                  <w:divBdr>
                                    <w:top w:val="none" w:sz="0" w:space="0" w:color="auto"/>
                                    <w:left w:val="none" w:sz="0" w:space="0" w:color="auto"/>
                                    <w:bottom w:val="none" w:sz="0" w:space="0" w:color="auto"/>
                                    <w:right w:val="none" w:sz="0" w:space="0" w:color="auto"/>
                                  </w:divBdr>
                                  <w:divsChild>
                                    <w:div w:id="100073553">
                                      <w:marLeft w:val="0"/>
                                      <w:marRight w:val="0"/>
                                      <w:marTop w:val="0"/>
                                      <w:marBottom w:val="0"/>
                                      <w:divBdr>
                                        <w:top w:val="none" w:sz="0" w:space="0" w:color="auto"/>
                                        <w:left w:val="none" w:sz="0" w:space="0" w:color="auto"/>
                                        <w:bottom w:val="none" w:sz="0" w:space="0" w:color="auto"/>
                                        <w:right w:val="none" w:sz="0" w:space="0" w:color="auto"/>
                                      </w:divBdr>
                                    </w:div>
                                  </w:divsChild>
                                </w:div>
                                <w:div w:id="745110927">
                                  <w:marLeft w:val="0"/>
                                  <w:marRight w:val="0"/>
                                  <w:marTop w:val="0"/>
                                  <w:marBottom w:val="0"/>
                                  <w:divBdr>
                                    <w:top w:val="none" w:sz="0" w:space="0" w:color="auto"/>
                                    <w:left w:val="none" w:sz="0" w:space="0" w:color="auto"/>
                                    <w:bottom w:val="none" w:sz="0" w:space="0" w:color="auto"/>
                                    <w:right w:val="none" w:sz="0" w:space="0" w:color="auto"/>
                                  </w:divBdr>
                                </w:div>
                                <w:div w:id="751849680">
                                  <w:marLeft w:val="0"/>
                                  <w:marRight w:val="0"/>
                                  <w:marTop w:val="0"/>
                                  <w:marBottom w:val="0"/>
                                  <w:divBdr>
                                    <w:top w:val="none" w:sz="0" w:space="0" w:color="auto"/>
                                    <w:left w:val="none" w:sz="0" w:space="0" w:color="auto"/>
                                    <w:bottom w:val="none" w:sz="0" w:space="0" w:color="auto"/>
                                    <w:right w:val="none" w:sz="0" w:space="0" w:color="auto"/>
                                  </w:divBdr>
                                </w:div>
                                <w:div w:id="764573654">
                                  <w:marLeft w:val="0"/>
                                  <w:marRight w:val="0"/>
                                  <w:marTop w:val="0"/>
                                  <w:marBottom w:val="0"/>
                                  <w:divBdr>
                                    <w:top w:val="none" w:sz="0" w:space="0" w:color="auto"/>
                                    <w:left w:val="none" w:sz="0" w:space="0" w:color="auto"/>
                                    <w:bottom w:val="none" w:sz="0" w:space="0" w:color="auto"/>
                                    <w:right w:val="none" w:sz="0" w:space="0" w:color="auto"/>
                                  </w:divBdr>
                                </w:div>
                                <w:div w:id="779179652">
                                  <w:marLeft w:val="0"/>
                                  <w:marRight w:val="0"/>
                                  <w:marTop w:val="0"/>
                                  <w:marBottom w:val="0"/>
                                  <w:divBdr>
                                    <w:top w:val="none" w:sz="0" w:space="0" w:color="auto"/>
                                    <w:left w:val="none" w:sz="0" w:space="0" w:color="auto"/>
                                    <w:bottom w:val="none" w:sz="0" w:space="0" w:color="auto"/>
                                    <w:right w:val="none" w:sz="0" w:space="0" w:color="auto"/>
                                  </w:divBdr>
                                </w:div>
                                <w:div w:id="824931998">
                                  <w:marLeft w:val="0"/>
                                  <w:marRight w:val="0"/>
                                  <w:marTop w:val="0"/>
                                  <w:marBottom w:val="0"/>
                                  <w:divBdr>
                                    <w:top w:val="none" w:sz="0" w:space="0" w:color="auto"/>
                                    <w:left w:val="none" w:sz="0" w:space="0" w:color="auto"/>
                                    <w:bottom w:val="none" w:sz="0" w:space="0" w:color="auto"/>
                                    <w:right w:val="none" w:sz="0" w:space="0" w:color="auto"/>
                                  </w:divBdr>
                                </w:div>
                                <w:div w:id="826241417">
                                  <w:marLeft w:val="0"/>
                                  <w:marRight w:val="0"/>
                                  <w:marTop w:val="0"/>
                                  <w:marBottom w:val="0"/>
                                  <w:divBdr>
                                    <w:top w:val="none" w:sz="0" w:space="0" w:color="auto"/>
                                    <w:left w:val="none" w:sz="0" w:space="0" w:color="auto"/>
                                    <w:bottom w:val="none" w:sz="0" w:space="0" w:color="auto"/>
                                    <w:right w:val="none" w:sz="0" w:space="0" w:color="auto"/>
                                  </w:divBdr>
                                </w:div>
                                <w:div w:id="834610276">
                                  <w:marLeft w:val="0"/>
                                  <w:marRight w:val="0"/>
                                  <w:marTop w:val="0"/>
                                  <w:marBottom w:val="0"/>
                                  <w:divBdr>
                                    <w:top w:val="none" w:sz="0" w:space="0" w:color="auto"/>
                                    <w:left w:val="none" w:sz="0" w:space="0" w:color="auto"/>
                                    <w:bottom w:val="none" w:sz="0" w:space="0" w:color="auto"/>
                                    <w:right w:val="none" w:sz="0" w:space="0" w:color="auto"/>
                                  </w:divBdr>
                                  <w:divsChild>
                                    <w:div w:id="67240384">
                                      <w:marLeft w:val="0"/>
                                      <w:marRight w:val="0"/>
                                      <w:marTop w:val="0"/>
                                      <w:marBottom w:val="0"/>
                                      <w:divBdr>
                                        <w:top w:val="none" w:sz="0" w:space="0" w:color="auto"/>
                                        <w:left w:val="none" w:sz="0" w:space="0" w:color="auto"/>
                                        <w:bottom w:val="none" w:sz="0" w:space="0" w:color="auto"/>
                                        <w:right w:val="none" w:sz="0" w:space="0" w:color="auto"/>
                                      </w:divBdr>
                                    </w:div>
                                  </w:divsChild>
                                </w:div>
                                <w:div w:id="865673275">
                                  <w:marLeft w:val="0"/>
                                  <w:marRight w:val="0"/>
                                  <w:marTop w:val="0"/>
                                  <w:marBottom w:val="0"/>
                                  <w:divBdr>
                                    <w:top w:val="none" w:sz="0" w:space="0" w:color="auto"/>
                                    <w:left w:val="none" w:sz="0" w:space="0" w:color="auto"/>
                                    <w:bottom w:val="none" w:sz="0" w:space="0" w:color="auto"/>
                                    <w:right w:val="none" w:sz="0" w:space="0" w:color="auto"/>
                                  </w:divBdr>
                                </w:div>
                                <w:div w:id="889389331">
                                  <w:marLeft w:val="0"/>
                                  <w:marRight w:val="0"/>
                                  <w:marTop w:val="0"/>
                                  <w:marBottom w:val="0"/>
                                  <w:divBdr>
                                    <w:top w:val="none" w:sz="0" w:space="0" w:color="auto"/>
                                    <w:left w:val="none" w:sz="0" w:space="0" w:color="auto"/>
                                    <w:bottom w:val="none" w:sz="0" w:space="0" w:color="auto"/>
                                    <w:right w:val="none" w:sz="0" w:space="0" w:color="auto"/>
                                  </w:divBdr>
                                </w:div>
                                <w:div w:id="897206673">
                                  <w:marLeft w:val="0"/>
                                  <w:marRight w:val="0"/>
                                  <w:marTop w:val="0"/>
                                  <w:marBottom w:val="0"/>
                                  <w:divBdr>
                                    <w:top w:val="none" w:sz="0" w:space="0" w:color="auto"/>
                                    <w:left w:val="none" w:sz="0" w:space="0" w:color="auto"/>
                                    <w:bottom w:val="none" w:sz="0" w:space="0" w:color="auto"/>
                                    <w:right w:val="none" w:sz="0" w:space="0" w:color="auto"/>
                                  </w:divBdr>
                                </w:div>
                                <w:div w:id="917788601">
                                  <w:marLeft w:val="0"/>
                                  <w:marRight w:val="0"/>
                                  <w:marTop w:val="0"/>
                                  <w:marBottom w:val="0"/>
                                  <w:divBdr>
                                    <w:top w:val="none" w:sz="0" w:space="0" w:color="auto"/>
                                    <w:left w:val="none" w:sz="0" w:space="0" w:color="auto"/>
                                    <w:bottom w:val="none" w:sz="0" w:space="0" w:color="auto"/>
                                    <w:right w:val="none" w:sz="0" w:space="0" w:color="auto"/>
                                  </w:divBdr>
                                </w:div>
                                <w:div w:id="918442647">
                                  <w:marLeft w:val="0"/>
                                  <w:marRight w:val="0"/>
                                  <w:marTop w:val="0"/>
                                  <w:marBottom w:val="0"/>
                                  <w:divBdr>
                                    <w:top w:val="none" w:sz="0" w:space="0" w:color="auto"/>
                                    <w:left w:val="none" w:sz="0" w:space="0" w:color="auto"/>
                                    <w:bottom w:val="none" w:sz="0" w:space="0" w:color="auto"/>
                                    <w:right w:val="none" w:sz="0" w:space="0" w:color="auto"/>
                                  </w:divBdr>
                                </w:div>
                                <w:div w:id="933513457">
                                  <w:marLeft w:val="0"/>
                                  <w:marRight w:val="0"/>
                                  <w:marTop w:val="0"/>
                                  <w:marBottom w:val="0"/>
                                  <w:divBdr>
                                    <w:top w:val="none" w:sz="0" w:space="0" w:color="auto"/>
                                    <w:left w:val="none" w:sz="0" w:space="0" w:color="auto"/>
                                    <w:bottom w:val="none" w:sz="0" w:space="0" w:color="auto"/>
                                    <w:right w:val="none" w:sz="0" w:space="0" w:color="auto"/>
                                  </w:divBdr>
                                </w:div>
                                <w:div w:id="937517443">
                                  <w:marLeft w:val="0"/>
                                  <w:marRight w:val="0"/>
                                  <w:marTop w:val="0"/>
                                  <w:marBottom w:val="0"/>
                                  <w:divBdr>
                                    <w:top w:val="none" w:sz="0" w:space="0" w:color="auto"/>
                                    <w:left w:val="none" w:sz="0" w:space="0" w:color="auto"/>
                                    <w:bottom w:val="none" w:sz="0" w:space="0" w:color="auto"/>
                                    <w:right w:val="none" w:sz="0" w:space="0" w:color="auto"/>
                                  </w:divBdr>
                                </w:div>
                                <w:div w:id="964968256">
                                  <w:marLeft w:val="0"/>
                                  <w:marRight w:val="0"/>
                                  <w:marTop w:val="0"/>
                                  <w:marBottom w:val="0"/>
                                  <w:divBdr>
                                    <w:top w:val="none" w:sz="0" w:space="0" w:color="auto"/>
                                    <w:left w:val="none" w:sz="0" w:space="0" w:color="auto"/>
                                    <w:bottom w:val="none" w:sz="0" w:space="0" w:color="auto"/>
                                    <w:right w:val="none" w:sz="0" w:space="0" w:color="auto"/>
                                  </w:divBdr>
                                </w:div>
                                <w:div w:id="986012618">
                                  <w:marLeft w:val="0"/>
                                  <w:marRight w:val="0"/>
                                  <w:marTop w:val="0"/>
                                  <w:marBottom w:val="0"/>
                                  <w:divBdr>
                                    <w:top w:val="none" w:sz="0" w:space="0" w:color="auto"/>
                                    <w:left w:val="none" w:sz="0" w:space="0" w:color="auto"/>
                                    <w:bottom w:val="none" w:sz="0" w:space="0" w:color="auto"/>
                                    <w:right w:val="none" w:sz="0" w:space="0" w:color="auto"/>
                                  </w:divBdr>
                                </w:div>
                                <w:div w:id="1007095076">
                                  <w:marLeft w:val="0"/>
                                  <w:marRight w:val="0"/>
                                  <w:marTop w:val="0"/>
                                  <w:marBottom w:val="0"/>
                                  <w:divBdr>
                                    <w:top w:val="none" w:sz="0" w:space="0" w:color="auto"/>
                                    <w:left w:val="none" w:sz="0" w:space="0" w:color="auto"/>
                                    <w:bottom w:val="none" w:sz="0" w:space="0" w:color="auto"/>
                                    <w:right w:val="none" w:sz="0" w:space="0" w:color="auto"/>
                                  </w:divBdr>
                                </w:div>
                                <w:div w:id="1013725057">
                                  <w:marLeft w:val="0"/>
                                  <w:marRight w:val="0"/>
                                  <w:marTop w:val="0"/>
                                  <w:marBottom w:val="0"/>
                                  <w:divBdr>
                                    <w:top w:val="none" w:sz="0" w:space="0" w:color="auto"/>
                                    <w:left w:val="none" w:sz="0" w:space="0" w:color="auto"/>
                                    <w:bottom w:val="none" w:sz="0" w:space="0" w:color="auto"/>
                                    <w:right w:val="none" w:sz="0" w:space="0" w:color="auto"/>
                                  </w:divBdr>
                                </w:div>
                                <w:div w:id="1023439887">
                                  <w:marLeft w:val="0"/>
                                  <w:marRight w:val="0"/>
                                  <w:marTop w:val="0"/>
                                  <w:marBottom w:val="0"/>
                                  <w:divBdr>
                                    <w:top w:val="none" w:sz="0" w:space="0" w:color="auto"/>
                                    <w:left w:val="none" w:sz="0" w:space="0" w:color="auto"/>
                                    <w:bottom w:val="none" w:sz="0" w:space="0" w:color="auto"/>
                                    <w:right w:val="none" w:sz="0" w:space="0" w:color="auto"/>
                                  </w:divBdr>
                                </w:div>
                                <w:div w:id="1038820684">
                                  <w:marLeft w:val="0"/>
                                  <w:marRight w:val="0"/>
                                  <w:marTop w:val="0"/>
                                  <w:marBottom w:val="0"/>
                                  <w:divBdr>
                                    <w:top w:val="none" w:sz="0" w:space="0" w:color="auto"/>
                                    <w:left w:val="none" w:sz="0" w:space="0" w:color="auto"/>
                                    <w:bottom w:val="none" w:sz="0" w:space="0" w:color="auto"/>
                                    <w:right w:val="none" w:sz="0" w:space="0" w:color="auto"/>
                                  </w:divBdr>
                                </w:div>
                                <w:div w:id="1069228006">
                                  <w:marLeft w:val="0"/>
                                  <w:marRight w:val="0"/>
                                  <w:marTop w:val="0"/>
                                  <w:marBottom w:val="0"/>
                                  <w:divBdr>
                                    <w:top w:val="none" w:sz="0" w:space="0" w:color="auto"/>
                                    <w:left w:val="none" w:sz="0" w:space="0" w:color="auto"/>
                                    <w:bottom w:val="none" w:sz="0" w:space="0" w:color="auto"/>
                                    <w:right w:val="none" w:sz="0" w:space="0" w:color="auto"/>
                                  </w:divBdr>
                                </w:div>
                                <w:div w:id="1071007275">
                                  <w:marLeft w:val="0"/>
                                  <w:marRight w:val="0"/>
                                  <w:marTop w:val="0"/>
                                  <w:marBottom w:val="0"/>
                                  <w:divBdr>
                                    <w:top w:val="none" w:sz="0" w:space="0" w:color="auto"/>
                                    <w:left w:val="none" w:sz="0" w:space="0" w:color="auto"/>
                                    <w:bottom w:val="none" w:sz="0" w:space="0" w:color="auto"/>
                                    <w:right w:val="none" w:sz="0" w:space="0" w:color="auto"/>
                                  </w:divBdr>
                                </w:div>
                                <w:div w:id="1071924168">
                                  <w:marLeft w:val="0"/>
                                  <w:marRight w:val="0"/>
                                  <w:marTop w:val="0"/>
                                  <w:marBottom w:val="0"/>
                                  <w:divBdr>
                                    <w:top w:val="none" w:sz="0" w:space="0" w:color="auto"/>
                                    <w:left w:val="none" w:sz="0" w:space="0" w:color="auto"/>
                                    <w:bottom w:val="none" w:sz="0" w:space="0" w:color="auto"/>
                                    <w:right w:val="none" w:sz="0" w:space="0" w:color="auto"/>
                                  </w:divBdr>
                                  <w:divsChild>
                                    <w:div w:id="1951930078">
                                      <w:marLeft w:val="0"/>
                                      <w:marRight w:val="0"/>
                                      <w:marTop w:val="0"/>
                                      <w:marBottom w:val="0"/>
                                      <w:divBdr>
                                        <w:top w:val="none" w:sz="0" w:space="0" w:color="auto"/>
                                        <w:left w:val="none" w:sz="0" w:space="0" w:color="auto"/>
                                        <w:bottom w:val="none" w:sz="0" w:space="0" w:color="auto"/>
                                        <w:right w:val="none" w:sz="0" w:space="0" w:color="auto"/>
                                      </w:divBdr>
                                    </w:div>
                                  </w:divsChild>
                                </w:div>
                                <w:div w:id="1079787937">
                                  <w:marLeft w:val="0"/>
                                  <w:marRight w:val="0"/>
                                  <w:marTop w:val="0"/>
                                  <w:marBottom w:val="0"/>
                                  <w:divBdr>
                                    <w:top w:val="none" w:sz="0" w:space="0" w:color="auto"/>
                                    <w:left w:val="none" w:sz="0" w:space="0" w:color="auto"/>
                                    <w:bottom w:val="none" w:sz="0" w:space="0" w:color="auto"/>
                                    <w:right w:val="none" w:sz="0" w:space="0" w:color="auto"/>
                                  </w:divBdr>
                                </w:div>
                                <w:div w:id="1089816280">
                                  <w:marLeft w:val="0"/>
                                  <w:marRight w:val="0"/>
                                  <w:marTop w:val="0"/>
                                  <w:marBottom w:val="0"/>
                                  <w:divBdr>
                                    <w:top w:val="none" w:sz="0" w:space="0" w:color="auto"/>
                                    <w:left w:val="none" w:sz="0" w:space="0" w:color="auto"/>
                                    <w:bottom w:val="none" w:sz="0" w:space="0" w:color="auto"/>
                                    <w:right w:val="none" w:sz="0" w:space="0" w:color="auto"/>
                                  </w:divBdr>
                                </w:div>
                                <w:div w:id="1094939832">
                                  <w:marLeft w:val="0"/>
                                  <w:marRight w:val="0"/>
                                  <w:marTop w:val="0"/>
                                  <w:marBottom w:val="0"/>
                                  <w:divBdr>
                                    <w:top w:val="none" w:sz="0" w:space="0" w:color="auto"/>
                                    <w:left w:val="none" w:sz="0" w:space="0" w:color="auto"/>
                                    <w:bottom w:val="none" w:sz="0" w:space="0" w:color="auto"/>
                                    <w:right w:val="none" w:sz="0" w:space="0" w:color="auto"/>
                                  </w:divBdr>
                                </w:div>
                                <w:div w:id="1120801932">
                                  <w:marLeft w:val="0"/>
                                  <w:marRight w:val="0"/>
                                  <w:marTop w:val="0"/>
                                  <w:marBottom w:val="0"/>
                                  <w:divBdr>
                                    <w:top w:val="none" w:sz="0" w:space="0" w:color="auto"/>
                                    <w:left w:val="none" w:sz="0" w:space="0" w:color="auto"/>
                                    <w:bottom w:val="none" w:sz="0" w:space="0" w:color="auto"/>
                                    <w:right w:val="none" w:sz="0" w:space="0" w:color="auto"/>
                                  </w:divBdr>
                                </w:div>
                                <w:div w:id="1122697621">
                                  <w:marLeft w:val="0"/>
                                  <w:marRight w:val="0"/>
                                  <w:marTop w:val="0"/>
                                  <w:marBottom w:val="0"/>
                                  <w:divBdr>
                                    <w:top w:val="none" w:sz="0" w:space="0" w:color="auto"/>
                                    <w:left w:val="none" w:sz="0" w:space="0" w:color="auto"/>
                                    <w:bottom w:val="none" w:sz="0" w:space="0" w:color="auto"/>
                                    <w:right w:val="none" w:sz="0" w:space="0" w:color="auto"/>
                                  </w:divBdr>
                                </w:div>
                                <w:div w:id="1168327680">
                                  <w:marLeft w:val="0"/>
                                  <w:marRight w:val="0"/>
                                  <w:marTop w:val="0"/>
                                  <w:marBottom w:val="0"/>
                                  <w:divBdr>
                                    <w:top w:val="none" w:sz="0" w:space="0" w:color="auto"/>
                                    <w:left w:val="none" w:sz="0" w:space="0" w:color="auto"/>
                                    <w:bottom w:val="none" w:sz="0" w:space="0" w:color="auto"/>
                                    <w:right w:val="none" w:sz="0" w:space="0" w:color="auto"/>
                                  </w:divBdr>
                                </w:div>
                                <w:div w:id="1192645265">
                                  <w:marLeft w:val="0"/>
                                  <w:marRight w:val="0"/>
                                  <w:marTop w:val="0"/>
                                  <w:marBottom w:val="0"/>
                                  <w:divBdr>
                                    <w:top w:val="none" w:sz="0" w:space="0" w:color="auto"/>
                                    <w:left w:val="none" w:sz="0" w:space="0" w:color="auto"/>
                                    <w:bottom w:val="none" w:sz="0" w:space="0" w:color="auto"/>
                                    <w:right w:val="none" w:sz="0" w:space="0" w:color="auto"/>
                                  </w:divBdr>
                                </w:div>
                                <w:div w:id="1200047895">
                                  <w:marLeft w:val="0"/>
                                  <w:marRight w:val="0"/>
                                  <w:marTop w:val="0"/>
                                  <w:marBottom w:val="0"/>
                                  <w:divBdr>
                                    <w:top w:val="none" w:sz="0" w:space="0" w:color="auto"/>
                                    <w:left w:val="none" w:sz="0" w:space="0" w:color="auto"/>
                                    <w:bottom w:val="none" w:sz="0" w:space="0" w:color="auto"/>
                                    <w:right w:val="none" w:sz="0" w:space="0" w:color="auto"/>
                                  </w:divBdr>
                                </w:div>
                                <w:div w:id="1212840367">
                                  <w:marLeft w:val="0"/>
                                  <w:marRight w:val="0"/>
                                  <w:marTop w:val="0"/>
                                  <w:marBottom w:val="0"/>
                                  <w:divBdr>
                                    <w:top w:val="none" w:sz="0" w:space="0" w:color="auto"/>
                                    <w:left w:val="none" w:sz="0" w:space="0" w:color="auto"/>
                                    <w:bottom w:val="none" w:sz="0" w:space="0" w:color="auto"/>
                                    <w:right w:val="none" w:sz="0" w:space="0" w:color="auto"/>
                                  </w:divBdr>
                                </w:div>
                                <w:div w:id="1219711142">
                                  <w:marLeft w:val="0"/>
                                  <w:marRight w:val="0"/>
                                  <w:marTop w:val="0"/>
                                  <w:marBottom w:val="0"/>
                                  <w:divBdr>
                                    <w:top w:val="none" w:sz="0" w:space="0" w:color="auto"/>
                                    <w:left w:val="none" w:sz="0" w:space="0" w:color="auto"/>
                                    <w:bottom w:val="none" w:sz="0" w:space="0" w:color="auto"/>
                                    <w:right w:val="none" w:sz="0" w:space="0" w:color="auto"/>
                                  </w:divBdr>
                                </w:div>
                                <w:div w:id="1238981478">
                                  <w:marLeft w:val="0"/>
                                  <w:marRight w:val="0"/>
                                  <w:marTop w:val="0"/>
                                  <w:marBottom w:val="0"/>
                                  <w:divBdr>
                                    <w:top w:val="none" w:sz="0" w:space="0" w:color="auto"/>
                                    <w:left w:val="none" w:sz="0" w:space="0" w:color="auto"/>
                                    <w:bottom w:val="none" w:sz="0" w:space="0" w:color="auto"/>
                                    <w:right w:val="none" w:sz="0" w:space="0" w:color="auto"/>
                                  </w:divBdr>
                                </w:div>
                                <w:div w:id="1287395500">
                                  <w:marLeft w:val="0"/>
                                  <w:marRight w:val="0"/>
                                  <w:marTop w:val="0"/>
                                  <w:marBottom w:val="0"/>
                                  <w:divBdr>
                                    <w:top w:val="none" w:sz="0" w:space="0" w:color="auto"/>
                                    <w:left w:val="none" w:sz="0" w:space="0" w:color="auto"/>
                                    <w:bottom w:val="none" w:sz="0" w:space="0" w:color="auto"/>
                                    <w:right w:val="none" w:sz="0" w:space="0" w:color="auto"/>
                                  </w:divBdr>
                                </w:div>
                                <w:div w:id="1309822895">
                                  <w:marLeft w:val="0"/>
                                  <w:marRight w:val="0"/>
                                  <w:marTop w:val="0"/>
                                  <w:marBottom w:val="0"/>
                                  <w:divBdr>
                                    <w:top w:val="none" w:sz="0" w:space="0" w:color="auto"/>
                                    <w:left w:val="none" w:sz="0" w:space="0" w:color="auto"/>
                                    <w:bottom w:val="none" w:sz="0" w:space="0" w:color="auto"/>
                                    <w:right w:val="none" w:sz="0" w:space="0" w:color="auto"/>
                                  </w:divBdr>
                                </w:div>
                                <w:div w:id="1310330109">
                                  <w:marLeft w:val="0"/>
                                  <w:marRight w:val="0"/>
                                  <w:marTop w:val="0"/>
                                  <w:marBottom w:val="0"/>
                                  <w:divBdr>
                                    <w:top w:val="none" w:sz="0" w:space="0" w:color="auto"/>
                                    <w:left w:val="none" w:sz="0" w:space="0" w:color="auto"/>
                                    <w:bottom w:val="none" w:sz="0" w:space="0" w:color="auto"/>
                                    <w:right w:val="none" w:sz="0" w:space="0" w:color="auto"/>
                                  </w:divBdr>
                                </w:div>
                                <w:div w:id="1312100224">
                                  <w:marLeft w:val="0"/>
                                  <w:marRight w:val="0"/>
                                  <w:marTop w:val="0"/>
                                  <w:marBottom w:val="0"/>
                                  <w:divBdr>
                                    <w:top w:val="none" w:sz="0" w:space="0" w:color="auto"/>
                                    <w:left w:val="none" w:sz="0" w:space="0" w:color="auto"/>
                                    <w:bottom w:val="none" w:sz="0" w:space="0" w:color="auto"/>
                                    <w:right w:val="none" w:sz="0" w:space="0" w:color="auto"/>
                                  </w:divBdr>
                                </w:div>
                                <w:div w:id="1315187195">
                                  <w:marLeft w:val="0"/>
                                  <w:marRight w:val="0"/>
                                  <w:marTop w:val="0"/>
                                  <w:marBottom w:val="0"/>
                                  <w:divBdr>
                                    <w:top w:val="none" w:sz="0" w:space="0" w:color="auto"/>
                                    <w:left w:val="none" w:sz="0" w:space="0" w:color="auto"/>
                                    <w:bottom w:val="none" w:sz="0" w:space="0" w:color="auto"/>
                                    <w:right w:val="none" w:sz="0" w:space="0" w:color="auto"/>
                                  </w:divBdr>
                                </w:div>
                                <w:div w:id="1326668049">
                                  <w:marLeft w:val="0"/>
                                  <w:marRight w:val="0"/>
                                  <w:marTop w:val="0"/>
                                  <w:marBottom w:val="0"/>
                                  <w:divBdr>
                                    <w:top w:val="none" w:sz="0" w:space="0" w:color="auto"/>
                                    <w:left w:val="none" w:sz="0" w:space="0" w:color="auto"/>
                                    <w:bottom w:val="none" w:sz="0" w:space="0" w:color="auto"/>
                                    <w:right w:val="none" w:sz="0" w:space="0" w:color="auto"/>
                                  </w:divBdr>
                                </w:div>
                                <w:div w:id="1330402908">
                                  <w:marLeft w:val="0"/>
                                  <w:marRight w:val="0"/>
                                  <w:marTop w:val="0"/>
                                  <w:marBottom w:val="0"/>
                                  <w:divBdr>
                                    <w:top w:val="none" w:sz="0" w:space="0" w:color="auto"/>
                                    <w:left w:val="none" w:sz="0" w:space="0" w:color="auto"/>
                                    <w:bottom w:val="none" w:sz="0" w:space="0" w:color="auto"/>
                                    <w:right w:val="none" w:sz="0" w:space="0" w:color="auto"/>
                                  </w:divBdr>
                                </w:div>
                                <w:div w:id="1337072041">
                                  <w:marLeft w:val="0"/>
                                  <w:marRight w:val="0"/>
                                  <w:marTop w:val="0"/>
                                  <w:marBottom w:val="0"/>
                                  <w:divBdr>
                                    <w:top w:val="none" w:sz="0" w:space="0" w:color="auto"/>
                                    <w:left w:val="none" w:sz="0" w:space="0" w:color="auto"/>
                                    <w:bottom w:val="none" w:sz="0" w:space="0" w:color="auto"/>
                                    <w:right w:val="none" w:sz="0" w:space="0" w:color="auto"/>
                                  </w:divBdr>
                                </w:div>
                                <w:div w:id="1342243873">
                                  <w:marLeft w:val="0"/>
                                  <w:marRight w:val="0"/>
                                  <w:marTop w:val="0"/>
                                  <w:marBottom w:val="0"/>
                                  <w:divBdr>
                                    <w:top w:val="none" w:sz="0" w:space="0" w:color="auto"/>
                                    <w:left w:val="none" w:sz="0" w:space="0" w:color="auto"/>
                                    <w:bottom w:val="none" w:sz="0" w:space="0" w:color="auto"/>
                                    <w:right w:val="none" w:sz="0" w:space="0" w:color="auto"/>
                                  </w:divBdr>
                                </w:div>
                                <w:div w:id="1345014517">
                                  <w:marLeft w:val="0"/>
                                  <w:marRight w:val="0"/>
                                  <w:marTop w:val="0"/>
                                  <w:marBottom w:val="0"/>
                                  <w:divBdr>
                                    <w:top w:val="none" w:sz="0" w:space="0" w:color="auto"/>
                                    <w:left w:val="none" w:sz="0" w:space="0" w:color="auto"/>
                                    <w:bottom w:val="none" w:sz="0" w:space="0" w:color="auto"/>
                                    <w:right w:val="none" w:sz="0" w:space="0" w:color="auto"/>
                                  </w:divBdr>
                                  <w:divsChild>
                                    <w:div w:id="1354040966">
                                      <w:marLeft w:val="0"/>
                                      <w:marRight w:val="0"/>
                                      <w:marTop w:val="0"/>
                                      <w:marBottom w:val="0"/>
                                      <w:divBdr>
                                        <w:top w:val="none" w:sz="0" w:space="0" w:color="auto"/>
                                        <w:left w:val="none" w:sz="0" w:space="0" w:color="auto"/>
                                        <w:bottom w:val="none" w:sz="0" w:space="0" w:color="auto"/>
                                        <w:right w:val="none" w:sz="0" w:space="0" w:color="auto"/>
                                      </w:divBdr>
                                    </w:div>
                                  </w:divsChild>
                                </w:div>
                                <w:div w:id="1351832749">
                                  <w:marLeft w:val="0"/>
                                  <w:marRight w:val="0"/>
                                  <w:marTop w:val="0"/>
                                  <w:marBottom w:val="0"/>
                                  <w:divBdr>
                                    <w:top w:val="none" w:sz="0" w:space="0" w:color="auto"/>
                                    <w:left w:val="none" w:sz="0" w:space="0" w:color="auto"/>
                                    <w:bottom w:val="none" w:sz="0" w:space="0" w:color="auto"/>
                                    <w:right w:val="none" w:sz="0" w:space="0" w:color="auto"/>
                                  </w:divBdr>
                                </w:div>
                                <w:div w:id="1352535720">
                                  <w:marLeft w:val="0"/>
                                  <w:marRight w:val="0"/>
                                  <w:marTop w:val="0"/>
                                  <w:marBottom w:val="0"/>
                                  <w:divBdr>
                                    <w:top w:val="none" w:sz="0" w:space="0" w:color="auto"/>
                                    <w:left w:val="none" w:sz="0" w:space="0" w:color="auto"/>
                                    <w:bottom w:val="none" w:sz="0" w:space="0" w:color="auto"/>
                                    <w:right w:val="none" w:sz="0" w:space="0" w:color="auto"/>
                                  </w:divBdr>
                                </w:div>
                                <w:div w:id="1364288306">
                                  <w:marLeft w:val="0"/>
                                  <w:marRight w:val="0"/>
                                  <w:marTop w:val="0"/>
                                  <w:marBottom w:val="0"/>
                                  <w:divBdr>
                                    <w:top w:val="none" w:sz="0" w:space="0" w:color="auto"/>
                                    <w:left w:val="none" w:sz="0" w:space="0" w:color="auto"/>
                                    <w:bottom w:val="none" w:sz="0" w:space="0" w:color="auto"/>
                                    <w:right w:val="none" w:sz="0" w:space="0" w:color="auto"/>
                                  </w:divBdr>
                                </w:div>
                                <w:div w:id="1386685176">
                                  <w:marLeft w:val="0"/>
                                  <w:marRight w:val="0"/>
                                  <w:marTop w:val="0"/>
                                  <w:marBottom w:val="0"/>
                                  <w:divBdr>
                                    <w:top w:val="none" w:sz="0" w:space="0" w:color="auto"/>
                                    <w:left w:val="none" w:sz="0" w:space="0" w:color="auto"/>
                                    <w:bottom w:val="none" w:sz="0" w:space="0" w:color="auto"/>
                                    <w:right w:val="none" w:sz="0" w:space="0" w:color="auto"/>
                                  </w:divBdr>
                                </w:div>
                                <w:div w:id="1406800235">
                                  <w:marLeft w:val="0"/>
                                  <w:marRight w:val="0"/>
                                  <w:marTop w:val="0"/>
                                  <w:marBottom w:val="0"/>
                                  <w:divBdr>
                                    <w:top w:val="none" w:sz="0" w:space="0" w:color="auto"/>
                                    <w:left w:val="none" w:sz="0" w:space="0" w:color="auto"/>
                                    <w:bottom w:val="none" w:sz="0" w:space="0" w:color="auto"/>
                                    <w:right w:val="none" w:sz="0" w:space="0" w:color="auto"/>
                                  </w:divBdr>
                                </w:div>
                                <w:div w:id="1416364681">
                                  <w:marLeft w:val="0"/>
                                  <w:marRight w:val="0"/>
                                  <w:marTop w:val="0"/>
                                  <w:marBottom w:val="0"/>
                                  <w:divBdr>
                                    <w:top w:val="none" w:sz="0" w:space="0" w:color="auto"/>
                                    <w:left w:val="none" w:sz="0" w:space="0" w:color="auto"/>
                                    <w:bottom w:val="none" w:sz="0" w:space="0" w:color="auto"/>
                                    <w:right w:val="none" w:sz="0" w:space="0" w:color="auto"/>
                                  </w:divBdr>
                                </w:div>
                                <w:div w:id="1418209344">
                                  <w:marLeft w:val="0"/>
                                  <w:marRight w:val="0"/>
                                  <w:marTop w:val="0"/>
                                  <w:marBottom w:val="0"/>
                                  <w:divBdr>
                                    <w:top w:val="none" w:sz="0" w:space="0" w:color="auto"/>
                                    <w:left w:val="none" w:sz="0" w:space="0" w:color="auto"/>
                                    <w:bottom w:val="none" w:sz="0" w:space="0" w:color="auto"/>
                                    <w:right w:val="none" w:sz="0" w:space="0" w:color="auto"/>
                                  </w:divBdr>
                                </w:div>
                                <w:div w:id="1428038470">
                                  <w:marLeft w:val="0"/>
                                  <w:marRight w:val="0"/>
                                  <w:marTop w:val="0"/>
                                  <w:marBottom w:val="0"/>
                                  <w:divBdr>
                                    <w:top w:val="none" w:sz="0" w:space="0" w:color="auto"/>
                                    <w:left w:val="none" w:sz="0" w:space="0" w:color="auto"/>
                                    <w:bottom w:val="none" w:sz="0" w:space="0" w:color="auto"/>
                                    <w:right w:val="none" w:sz="0" w:space="0" w:color="auto"/>
                                  </w:divBdr>
                                </w:div>
                                <w:div w:id="1432893925">
                                  <w:marLeft w:val="0"/>
                                  <w:marRight w:val="0"/>
                                  <w:marTop w:val="0"/>
                                  <w:marBottom w:val="0"/>
                                  <w:divBdr>
                                    <w:top w:val="none" w:sz="0" w:space="0" w:color="auto"/>
                                    <w:left w:val="none" w:sz="0" w:space="0" w:color="auto"/>
                                    <w:bottom w:val="none" w:sz="0" w:space="0" w:color="auto"/>
                                    <w:right w:val="none" w:sz="0" w:space="0" w:color="auto"/>
                                  </w:divBdr>
                                </w:div>
                                <w:div w:id="1443068029">
                                  <w:marLeft w:val="0"/>
                                  <w:marRight w:val="0"/>
                                  <w:marTop w:val="0"/>
                                  <w:marBottom w:val="0"/>
                                  <w:divBdr>
                                    <w:top w:val="none" w:sz="0" w:space="0" w:color="auto"/>
                                    <w:left w:val="none" w:sz="0" w:space="0" w:color="auto"/>
                                    <w:bottom w:val="none" w:sz="0" w:space="0" w:color="auto"/>
                                    <w:right w:val="none" w:sz="0" w:space="0" w:color="auto"/>
                                  </w:divBdr>
                                </w:div>
                                <w:div w:id="1463571002">
                                  <w:marLeft w:val="0"/>
                                  <w:marRight w:val="0"/>
                                  <w:marTop w:val="0"/>
                                  <w:marBottom w:val="0"/>
                                  <w:divBdr>
                                    <w:top w:val="none" w:sz="0" w:space="0" w:color="auto"/>
                                    <w:left w:val="none" w:sz="0" w:space="0" w:color="auto"/>
                                    <w:bottom w:val="none" w:sz="0" w:space="0" w:color="auto"/>
                                    <w:right w:val="none" w:sz="0" w:space="0" w:color="auto"/>
                                  </w:divBdr>
                                </w:div>
                                <w:div w:id="1468038905">
                                  <w:marLeft w:val="0"/>
                                  <w:marRight w:val="0"/>
                                  <w:marTop w:val="0"/>
                                  <w:marBottom w:val="0"/>
                                  <w:divBdr>
                                    <w:top w:val="none" w:sz="0" w:space="0" w:color="auto"/>
                                    <w:left w:val="none" w:sz="0" w:space="0" w:color="auto"/>
                                    <w:bottom w:val="none" w:sz="0" w:space="0" w:color="auto"/>
                                    <w:right w:val="none" w:sz="0" w:space="0" w:color="auto"/>
                                  </w:divBdr>
                                </w:div>
                                <w:div w:id="1475871855">
                                  <w:marLeft w:val="0"/>
                                  <w:marRight w:val="0"/>
                                  <w:marTop w:val="0"/>
                                  <w:marBottom w:val="0"/>
                                  <w:divBdr>
                                    <w:top w:val="none" w:sz="0" w:space="0" w:color="auto"/>
                                    <w:left w:val="none" w:sz="0" w:space="0" w:color="auto"/>
                                    <w:bottom w:val="none" w:sz="0" w:space="0" w:color="auto"/>
                                    <w:right w:val="none" w:sz="0" w:space="0" w:color="auto"/>
                                  </w:divBdr>
                                </w:div>
                                <w:div w:id="1480877917">
                                  <w:marLeft w:val="0"/>
                                  <w:marRight w:val="0"/>
                                  <w:marTop w:val="0"/>
                                  <w:marBottom w:val="0"/>
                                  <w:divBdr>
                                    <w:top w:val="none" w:sz="0" w:space="0" w:color="auto"/>
                                    <w:left w:val="none" w:sz="0" w:space="0" w:color="auto"/>
                                    <w:bottom w:val="none" w:sz="0" w:space="0" w:color="auto"/>
                                    <w:right w:val="none" w:sz="0" w:space="0" w:color="auto"/>
                                  </w:divBdr>
                                </w:div>
                                <w:div w:id="1481799679">
                                  <w:marLeft w:val="0"/>
                                  <w:marRight w:val="0"/>
                                  <w:marTop w:val="0"/>
                                  <w:marBottom w:val="0"/>
                                  <w:divBdr>
                                    <w:top w:val="none" w:sz="0" w:space="0" w:color="auto"/>
                                    <w:left w:val="none" w:sz="0" w:space="0" w:color="auto"/>
                                    <w:bottom w:val="none" w:sz="0" w:space="0" w:color="auto"/>
                                    <w:right w:val="none" w:sz="0" w:space="0" w:color="auto"/>
                                  </w:divBdr>
                                </w:div>
                                <w:div w:id="1531916551">
                                  <w:marLeft w:val="0"/>
                                  <w:marRight w:val="0"/>
                                  <w:marTop w:val="0"/>
                                  <w:marBottom w:val="0"/>
                                  <w:divBdr>
                                    <w:top w:val="none" w:sz="0" w:space="0" w:color="auto"/>
                                    <w:left w:val="none" w:sz="0" w:space="0" w:color="auto"/>
                                    <w:bottom w:val="none" w:sz="0" w:space="0" w:color="auto"/>
                                    <w:right w:val="none" w:sz="0" w:space="0" w:color="auto"/>
                                  </w:divBdr>
                                  <w:divsChild>
                                    <w:div w:id="1756895069">
                                      <w:marLeft w:val="0"/>
                                      <w:marRight w:val="0"/>
                                      <w:marTop w:val="0"/>
                                      <w:marBottom w:val="0"/>
                                      <w:divBdr>
                                        <w:top w:val="none" w:sz="0" w:space="0" w:color="auto"/>
                                        <w:left w:val="none" w:sz="0" w:space="0" w:color="auto"/>
                                        <w:bottom w:val="none" w:sz="0" w:space="0" w:color="auto"/>
                                        <w:right w:val="none" w:sz="0" w:space="0" w:color="auto"/>
                                      </w:divBdr>
                                    </w:div>
                                  </w:divsChild>
                                </w:div>
                                <w:div w:id="1585256790">
                                  <w:marLeft w:val="0"/>
                                  <w:marRight w:val="0"/>
                                  <w:marTop w:val="0"/>
                                  <w:marBottom w:val="0"/>
                                  <w:divBdr>
                                    <w:top w:val="none" w:sz="0" w:space="0" w:color="auto"/>
                                    <w:left w:val="none" w:sz="0" w:space="0" w:color="auto"/>
                                    <w:bottom w:val="none" w:sz="0" w:space="0" w:color="auto"/>
                                    <w:right w:val="none" w:sz="0" w:space="0" w:color="auto"/>
                                  </w:divBdr>
                                </w:div>
                                <w:div w:id="1596161473">
                                  <w:marLeft w:val="0"/>
                                  <w:marRight w:val="0"/>
                                  <w:marTop w:val="0"/>
                                  <w:marBottom w:val="0"/>
                                  <w:divBdr>
                                    <w:top w:val="none" w:sz="0" w:space="0" w:color="auto"/>
                                    <w:left w:val="none" w:sz="0" w:space="0" w:color="auto"/>
                                    <w:bottom w:val="none" w:sz="0" w:space="0" w:color="auto"/>
                                    <w:right w:val="none" w:sz="0" w:space="0" w:color="auto"/>
                                  </w:divBdr>
                                  <w:divsChild>
                                    <w:div w:id="1674649218">
                                      <w:marLeft w:val="0"/>
                                      <w:marRight w:val="0"/>
                                      <w:marTop w:val="0"/>
                                      <w:marBottom w:val="0"/>
                                      <w:divBdr>
                                        <w:top w:val="none" w:sz="0" w:space="0" w:color="auto"/>
                                        <w:left w:val="none" w:sz="0" w:space="0" w:color="auto"/>
                                        <w:bottom w:val="none" w:sz="0" w:space="0" w:color="auto"/>
                                        <w:right w:val="none" w:sz="0" w:space="0" w:color="auto"/>
                                      </w:divBdr>
                                    </w:div>
                                  </w:divsChild>
                                </w:div>
                                <w:div w:id="1615944961">
                                  <w:marLeft w:val="0"/>
                                  <w:marRight w:val="0"/>
                                  <w:marTop w:val="0"/>
                                  <w:marBottom w:val="0"/>
                                  <w:divBdr>
                                    <w:top w:val="none" w:sz="0" w:space="0" w:color="auto"/>
                                    <w:left w:val="none" w:sz="0" w:space="0" w:color="auto"/>
                                    <w:bottom w:val="none" w:sz="0" w:space="0" w:color="auto"/>
                                    <w:right w:val="none" w:sz="0" w:space="0" w:color="auto"/>
                                  </w:divBdr>
                                </w:div>
                                <w:div w:id="1651515793">
                                  <w:marLeft w:val="0"/>
                                  <w:marRight w:val="0"/>
                                  <w:marTop w:val="0"/>
                                  <w:marBottom w:val="0"/>
                                  <w:divBdr>
                                    <w:top w:val="none" w:sz="0" w:space="0" w:color="auto"/>
                                    <w:left w:val="none" w:sz="0" w:space="0" w:color="auto"/>
                                    <w:bottom w:val="none" w:sz="0" w:space="0" w:color="auto"/>
                                    <w:right w:val="none" w:sz="0" w:space="0" w:color="auto"/>
                                  </w:divBdr>
                                </w:div>
                                <w:div w:id="1652758997">
                                  <w:marLeft w:val="0"/>
                                  <w:marRight w:val="0"/>
                                  <w:marTop w:val="0"/>
                                  <w:marBottom w:val="0"/>
                                  <w:divBdr>
                                    <w:top w:val="none" w:sz="0" w:space="0" w:color="auto"/>
                                    <w:left w:val="none" w:sz="0" w:space="0" w:color="auto"/>
                                    <w:bottom w:val="none" w:sz="0" w:space="0" w:color="auto"/>
                                    <w:right w:val="none" w:sz="0" w:space="0" w:color="auto"/>
                                  </w:divBdr>
                                </w:div>
                                <w:div w:id="1666712608">
                                  <w:marLeft w:val="0"/>
                                  <w:marRight w:val="0"/>
                                  <w:marTop w:val="0"/>
                                  <w:marBottom w:val="0"/>
                                  <w:divBdr>
                                    <w:top w:val="none" w:sz="0" w:space="0" w:color="auto"/>
                                    <w:left w:val="none" w:sz="0" w:space="0" w:color="auto"/>
                                    <w:bottom w:val="none" w:sz="0" w:space="0" w:color="auto"/>
                                    <w:right w:val="none" w:sz="0" w:space="0" w:color="auto"/>
                                  </w:divBdr>
                                </w:div>
                                <w:div w:id="1694989282">
                                  <w:marLeft w:val="0"/>
                                  <w:marRight w:val="0"/>
                                  <w:marTop w:val="0"/>
                                  <w:marBottom w:val="0"/>
                                  <w:divBdr>
                                    <w:top w:val="none" w:sz="0" w:space="0" w:color="auto"/>
                                    <w:left w:val="none" w:sz="0" w:space="0" w:color="auto"/>
                                    <w:bottom w:val="none" w:sz="0" w:space="0" w:color="auto"/>
                                    <w:right w:val="none" w:sz="0" w:space="0" w:color="auto"/>
                                  </w:divBdr>
                                </w:div>
                                <w:div w:id="1698770843">
                                  <w:marLeft w:val="0"/>
                                  <w:marRight w:val="0"/>
                                  <w:marTop w:val="0"/>
                                  <w:marBottom w:val="0"/>
                                  <w:divBdr>
                                    <w:top w:val="none" w:sz="0" w:space="0" w:color="auto"/>
                                    <w:left w:val="none" w:sz="0" w:space="0" w:color="auto"/>
                                    <w:bottom w:val="none" w:sz="0" w:space="0" w:color="auto"/>
                                    <w:right w:val="none" w:sz="0" w:space="0" w:color="auto"/>
                                  </w:divBdr>
                                </w:div>
                                <w:div w:id="1708220037">
                                  <w:marLeft w:val="0"/>
                                  <w:marRight w:val="0"/>
                                  <w:marTop w:val="0"/>
                                  <w:marBottom w:val="0"/>
                                  <w:divBdr>
                                    <w:top w:val="none" w:sz="0" w:space="0" w:color="auto"/>
                                    <w:left w:val="none" w:sz="0" w:space="0" w:color="auto"/>
                                    <w:bottom w:val="none" w:sz="0" w:space="0" w:color="auto"/>
                                    <w:right w:val="none" w:sz="0" w:space="0" w:color="auto"/>
                                  </w:divBdr>
                                </w:div>
                                <w:div w:id="1708869071">
                                  <w:marLeft w:val="0"/>
                                  <w:marRight w:val="0"/>
                                  <w:marTop w:val="0"/>
                                  <w:marBottom w:val="0"/>
                                  <w:divBdr>
                                    <w:top w:val="none" w:sz="0" w:space="0" w:color="auto"/>
                                    <w:left w:val="none" w:sz="0" w:space="0" w:color="auto"/>
                                    <w:bottom w:val="none" w:sz="0" w:space="0" w:color="auto"/>
                                    <w:right w:val="none" w:sz="0" w:space="0" w:color="auto"/>
                                  </w:divBdr>
                                </w:div>
                                <w:div w:id="1710449854">
                                  <w:marLeft w:val="0"/>
                                  <w:marRight w:val="0"/>
                                  <w:marTop w:val="0"/>
                                  <w:marBottom w:val="0"/>
                                  <w:divBdr>
                                    <w:top w:val="none" w:sz="0" w:space="0" w:color="auto"/>
                                    <w:left w:val="none" w:sz="0" w:space="0" w:color="auto"/>
                                    <w:bottom w:val="none" w:sz="0" w:space="0" w:color="auto"/>
                                    <w:right w:val="none" w:sz="0" w:space="0" w:color="auto"/>
                                  </w:divBdr>
                                  <w:divsChild>
                                    <w:div w:id="344329476">
                                      <w:marLeft w:val="0"/>
                                      <w:marRight w:val="0"/>
                                      <w:marTop w:val="0"/>
                                      <w:marBottom w:val="0"/>
                                      <w:divBdr>
                                        <w:top w:val="none" w:sz="0" w:space="0" w:color="auto"/>
                                        <w:left w:val="none" w:sz="0" w:space="0" w:color="auto"/>
                                        <w:bottom w:val="none" w:sz="0" w:space="0" w:color="auto"/>
                                        <w:right w:val="none" w:sz="0" w:space="0" w:color="auto"/>
                                      </w:divBdr>
                                    </w:div>
                                  </w:divsChild>
                                </w:div>
                                <w:div w:id="1714040666">
                                  <w:marLeft w:val="0"/>
                                  <w:marRight w:val="0"/>
                                  <w:marTop w:val="0"/>
                                  <w:marBottom w:val="0"/>
                                  <w:divBdr>
                                    <w:top w:val="none" w:sz="0" w:space="0" w:color="auto"/>
                                    <w:left w:val="none" w:sz="0" w:space="0" w:color="auto"/>
                                    <w:bottom w:val="none" w:sz="0" w:space="0" w:color="auto"/>
                                    <w:right w:val="none" w:sz="0" w:space="0" w:color="auto"/>
                                  </w:divBdr>
                                </w:div>
                                <w:div w:id="1751731664">
                                  <w:marLeft w:val="0"/>
                                  <w:marRight w:val="0"/>
                                  <w:marTop w:val="0"/>
                                  <w:marBottom w:val="0"/>
                                  <w:divBdr>
                                    <w:top w:val="none" w:sz="0" w:space="0" w:color="auto"/>
                                    <w:left w:val="none" w:sz="0" w:space="0" w:color="auto"/>
                                    <w:bottom w:val="none" w:sz="0" w:space="0" w:color="auto"/>
                                    <w:right w:val="none" w:sz="0" w:space="0" w:color="auto"/>
                                  </w:divBdr>
                                </w:div>
                                <w:div w:id="1751779932">
                                  <w:marLeft w:val="0"/>
                                  <w:marRight w:val="0"/>
                                  <w:marTop w:val="0"/>
                                  <w:marBottom w:val="0"/>
                                  <w:divBdr>
                                    <w:top w:val="none" w:sz="0" w:space="0" w:color="auto"/>
                                    <w:left w:val="none" w:sz="0" w:space="0" w:color="auto"/>
                                    <w:bottom w:val="none" w:sz="0" w:space="0" w:color="auto"/>
                                    <w:right w:val="none" w:sz="0" w:space="0" w:color="auto"/>
                                  </w:divBdr>
                                </w:div>
                                <w:div w:id="1755276621">
                                  <w:marLeft w:val="0"/>
                                  <w:marRight w:val="0"/>
                                  <w:marTop w:val="0"/>
                                  <w:marBottom w:val="0"/>
                                  <w:divBdr>
                                    <w:top w:val="none" w:sz="0" w:space="0" w:color="auto"/>
                                    <w:left w:val="none" w:sz="0" w:space="0" w:color="auto"/>
                                    <w:bottom w:val="none" w:sz="0" w:space="0" w:color="auto"/>
                                    <w:right w:val="none" w:sz="0" w:space="0" w:color="auto"/>
                                  </w:divBdr>
                                </w:div>
                                <w:div w:id="1772696640">
                                  <w:marLeft w:val="0"/>
                                  <w:marRight w:val="0"/>
                                  <w:marTop w:val="0"/>
                                  <w:marBottom w:val="0"/>
                                  <w:divBdr>
                                    <w:top w:val="none" w:sz="0" w:space="0" w:color="auto"/>
                                    <w:left w:val="none" w:sz="0" w:space="0" w:color="auto"/>
                                    <w:bottom w:val="none" w:sz="0" w:space="0" w:color="auto"/>
                                    <w:right w:val="none" w:sz="0" w:space="0" w:color="auto"/>
                                  </w:divBdr>
                                </w:div>
                                <w:div w:id="1774596383">
                                  <w:marLeft w:val="0"/>
                                  <w:marRight w:val="0"/>
                                  <w:marTop w:val="0"/>
                                  <w:marBottom w:val="0"/>
                                  <w:divBdr>
                                    <w:top w:val="none" w:sz="0" w:space="0" w:color="auto"/>
                                    <w:left w:val="none" w:sz="0" w:space="0" w:color="auto"/>
                                    <w:bottom w:val="none" w:sz="0" w:space="0" w:color="auto"/>
                                    <w:right w:val="none" w:sz="0" w:space="0" w:color="auto"/>
                                  </w:divBdr>
                                </w:div>
                                <w:div w:id="1778060990">
                                  <w:marLeft w:val="0"/>
                                  <w:marRight w:val="0"/>
                                  <w:marTop w:val="0"/>
                                  <w:marBottom w:val="0"/>
                                  <w:divBdr>
                                    <w:top w:val="none" w:sz="0" w:space="0" w:color="auto"/>
                                    <w:left w:val="none" w:sz="0" w:space="0" w:color="auto"/>
                                    <w:bottom w:val="none" w:sz="0" w:space="0" w:color="auto"/>
                                    <w:right w:val="none" w:sz="0" w:space="0" w:color="auto"/>
                                  </w:divBdr>
                                </w:div>
                                <w:div w:id="1795440473">
                                  <w:marLeft w:val="0"/>
                                  <w:marRight w:val="0"/>
                                  <w:marTop w:val="0"/>
                                  <w:marBottom w:val="0"/>
                                  <w:divBdr>
                                    <w:top w:val="none" w:sz="0" w:space="0" w:color="auto"/>
                                    <w:left w:val="none" w:sz="0" w:space="0" w:color="auto"/>
                                    <w:bottom w:val="none" w:sz="0" w:space="0" w:color="auto"/>
                                    <w:right w:val="none" w:sz="0" w:space="0" w:color="auto"/>
                                  </w:divBdr>
                                  <w:divsChild>
                                    <w:div w:id="514148346">
                                      <w:marLeft w:val="0"/>
                                      <w:marRight w:val="0"/>
                                      <w:marTop w:val="0"/>
                                      <w:marBottom w:val="0"/>
                                      <w:divBdr>
                                        <w:top w:val="none" w:sz="0" w:space="0" w:color="auto"/>
                                        <w:left w:val="none" w:sz="0" w:space="0" w:color="auto"/>
                                        <w:bottom w:val="none" w:sz="0" w:space="0" w:color="auto"/>
                                        <w:right w:val="none" w:sz="0" w:space="0" w:color="auto"/>
                                      </w:divBdr>
                                    </w:div>
                                  </w:divsChild>
                                </w:div>
                                <w:div w:id="1824851032">
                                  <w:marLeft w:val="0"/>
                                  <w:marRight w:val="0"/>
                                  <w:marTop w:val="0"/>
                                  <w:marBottom w:val="0"/>
                                  <w:divBdr>
                                    <w:top w:val="none" w:sz="0" w:space="0" w:color="auto"/>
                                    <w:left w:val="none" w:sz="0" w:space="0" w:color="auto"/>
                                    <w:bottom w:val="none" w:sz="0" w:space="0" w:color="auto"/>
                                    <w:right w:val="none" w:sz="0" w:space="0" w:color="auto"/>
                                  </w:divBdr>
                                </w:div>
                                <w:div w:id="1832983132">
                                  <w:marLeft w:val="0"/>
                                  <w:marRight w:val="0"/>
                                  <w:marTop w:val="0"/>
                                  <w:marBottom w:val="0"/>
                                  <w:divBdr>
                                    <w:top w:val="none" w:sz="0" w:space="0" w:color="auto"/>
                                    <w:left w:val="none" w:sz="0" w:space="0" w:color="auto"/>
                                    <w:bottom w:val="none" w:sz="0" w:space="0" w:color="auto"/>
                                    <w:right w:val="none" w:sz="0" w:space="0" w:color="auto"/>
                                  </w:divBdr>
                                </w:div>
                                <w:div w:id="1884173778">
                                  <w:marLeft w:val="0"/>
                                  <w:marRight w:val="0"/>
                                  <w:marTop w:val="0"/>
                                  <w:marBottom w:val="0"/>
                                  <w:divBdr>
                                    <w:top w:val="none" w:sz="0" w:space="0" w:color="auto"/>
                                    <w:left w:val="none" w:sz="0" w:space="0" w:color="auto"/>
                                    <w:bottom w:val="none" w:sz="0" w:space="0" w:color="auto"/>
                                    <w:right w:val="none" w:sz="0" w:space="0" w:color="auto"/>
                                  </w:divBdr>
                                </w:div>
                                <w:div w:id="1897739453">
                                  <w:marLeft w:val="0"/>
                                  <w:marRight w:val="0"/>
                                  <w:marTop w:val="0"/>
                                  <w:marBottom w:val="0"/>
                                  <w:divBdr>
                                    <w:top w:val="none" w:sz="0" w:space="0" w:color="auto"/>
                                    <w:left w:val="none" w:sz="0" w:space="0" w:color="auto"/>
                                    <w:bottom w:val="none" w:sz="0" w:space="0" w:color="auto"/>
                                    <w:right w:val="none" w:sz="0" w:space="0" w:color="auto"/>
                                  </w:divBdr>
                                </w:div>
                                <w:div w:id="1903250297">
                                  <w:marLeft w:val="0"/>
                                  <w:marRight w:val="0"/>
                                  <w:marTop w:val="0"/>
                                  <w:marBottom w:val="0"/>
                                  <w:divBdr>
                                    <w:top w:val="none" w:sz="0" w:space="0" w:color="auto"/>
                                    <w:left w:val="none" w:sz="0" w:space="0" w:color="auto"/>
                                    <w:bottom w:val="none" w:sz="0" w:space="0" w:color="auto"/>
                                    <w:right w:val="none" w:sz="0" w:space="0" w:color="auto"/>
                                  </w:divBdr>
                                </w:div>
                                <w:div w:id="1947496664">
                                  <w:marLeft w:val="0"/>
                                  <w:marRight w:val="0"/>
                                  <w:marTop w:val="0"/>
                                  <w:marBottom w:val="0"/>
                                  <w:divBdr>
                                    <w:top w:val="none" w:sz="0" w:space="0" w:color="auto"/>
                                    <w:left w:val="none" w:sz="0" w:space="0" w:color="auto"/>
                                    <w:bottom w:val="none" w:sz="0" w:space="0" w:color="auto"/>
                                    <w:right w:val="none" w:sz="0" w:space="0" w:color="auto"/>
                                  </w:divBdr>
                                </w:div>
                                <w:div w:id="1963265487">
                                  <w:marLeft w:val="0"/>
                                  <w:marRight w:val="0"/>
                                  <w:marTop w:val="0"/>
                                  <w:marBottom w:val="0"/>
                                  <w:divBdr>
                                    <w:top w:val="none" w:sz="0" w:space="0" w:color="auto"/>
                                    <w:left w:val="none" w:sz="0" w:space="0" w:color="auto"/>
                                    <w:bottom w:val="none" w:sz="0" w:space="0" w:color="auto"/>
                                    <w:right w:val="none" w:sz="0" w:space="0" w:color="auto"/>
                                  </w:divBdr>
                                </w:div>
                                <w:div w:id="1971008832">
                                  <w:marLeft w:val="0"/>
                                  <w:marRight w:val="0"/>
                                  <w:marTop w:val="0"/>
                                  <w:marBottom w:val="0"/>
                                  <w:divBdr>
                                    <w:top w:val="none" w:sz="0" w:space="0" w:color="auto"/>
                                    <w:left w:val="none" w:sz="0" w:space="0" w:color="auto"/>
                                    <w:bottom w:val="none" w:sz="0" w:space="0" w:color="auto"/>
                                    <w:right w:val="none" w:sz="0" w:space="0" w:color="auto"/>
                                  </w:divBdr>
                                </w:div>
                                <w:div w:id="2025478938">
                                  <w:marLeft w:val="0"/>
                                  <w:marRight w:val="0"/>
                                  <w:marTop w:val="0"/>
                                  <w:marBottom w:val="0"/>
                                  <w:divBdr>
                                    <w:top w:val="none" w:sz="0" w:space="0" w:color="auto"/>
                                    <w:left w:val="none" w:sz="0" w:space="0" w:color="auto"/>
                                    <w:bottom w:val="none" w:sz="0" w:space="0" w:color="auto"/>
                                    <w:right w:val="none" w:sz="0" w:space="0" w:color="auto"/>
                                  </w:divBdr>
                                </w:div>
                                <w:div w:id="2030637402">
                                  <w:marLeft w:val="0"/>
                                  <w:marRight w:val="0"/>
                                  <w:marTop w:val="0"/>
                                  <w:marBottom w:val="0"/>
                                  <w:divBdr>
                                    <w:top w:val="none" w:sz="0" w:space="0" w:color="auto"/>
                                    <w:left w:val="none" w:sz="0" w:space="0" w:color="auto"/>
                                    <w:bottom w:val="none" w:sz="0" w:space="0" w:color="auto"/>
                                    <w:right w:val="none" w:sz="0" w:space="0" w:color="auto"/>
                                  </w:divBdr>
                                </w:div>
                                <w:div w:id="2035375279">
                                  <w:marLeft w:val="0"/>
                                  <w:marRight w:val="0"/>
                                  <w:marTop w:val="0"/>
                                  <w:marBottom w:val="0"/>
                                  <w:divBdr>
                                    <w:top w:val="none" w:sz="0" w:space="0" w:color="auto"/>
                                    <w:left w:val="none" w:sz="0" w:space="0" w:color="auto"/>
                                    <w:bottom w:val="none" w:sz="0" w:space="0" w:color="auto"/>
                                    <w:right w:val="none" w:sz="0" w:space="0" w:color="auto"/>
                                  </w:divBdr>
                                </w:div>
                                <w:div w:id="2041777485">
                                  <w:marLeft w:val="0"/>
                                  <w:marRight w:val="0"/>
                                  <w:marTop w:val="0"/>
                                  <w:marBottom w:val="0"/>
                                  <w:divBdr>
                                    <w:top w:val="none" w:sz="0" w:space="0" w:color="auto"/>
                                    <w:left w:val="none" w:sz="0" w:space="0" w:color="auto"/>
                                    <w:bottom w:val="none" w:sz="0" w:space="0" w:color="auto"/>
                                    <w:right w:val="none" w:sz="0" w:space="0" w:color="auto"/>
                                  </w:divBdr>
                                </w:div>
                                <w:div w:id="2044133820">
                                  <w:marLeft w:val="0"/>
                                  <w:marRight w:val="0"/>
                                  <w:marTop w:val="0"/>
                                  <w:marBottom w:val="0"/>
                                  <w:divBdr>
                                    <w:top w:val="none" w:sz="0" w:space="0" w:color="auto"/>
                                    <w:left w:val="none" w:sz="0" w:space="0" w:color="auto"/>
                                    <w:bottom w:val="none" w:sz="0" w:space="0" w:color="auto"/>
                                    <w:right w:val="none" w:sz="0" w:space="0" w:color="auto"/>
                                  </w:divBdr>
                                </w:div>
                                <w:div w:id="2047948218">
                                  <w:marLeft w:val="0"/>
                                  <w:marRight w:val="0"/>
                                  <w:marTop w:val="0"/>
                                  <w:marBottom w:val="0"/>
                                  <w:divBdr>
                                    <w:top w:val="none" w:sz="0" w:space="0" w:color="auto"/>
                                    <w:left w:val="none" w:sz="0" w:space="0" w:color="auto"/>
                                    <w:bottom w:val="none" w:sz="0" w:space="0" w:color="auto"/>
                                    <w:right w:val="none" w:sz="0" w:space="0" w:color="auto"/>
                                  </w:divBdr>
                                </w:div>
                                <w:div w:id="2049186864">
                                  <w:marLeft w:val="0"/>
                                  <w:marRight w:val="0"/>
                                  <w:marTop w:val="0"/>
                                  <w:marBottom w:val="0"/>
                                  <w:divBdr>
                                    <w:top w:val="none" w:sz="0" w:space="0" w:color="auto"/>
                                    <w:left w:val="none" w:sz="0" w:space="0" w:color="auto"/>
                                    <w:bottom w:val="none" w:sz="0" w:space="0" w:color="auto"/>
                                    <w:right w:val="none" w:sz="0" w:space="0" w:color="auto"/>
                                  </w:divBdr>
                                </w:div>
                                <w:div w:id="2052458411">
                                  <w:marLeft w:val="0"/>
                                  <w:marRight w:val="0"/>
                                  <w:marTop w:val="0"/>
                                  <w:marBottom w:val="0"/>
                                  <w:divBdr>
                                    <w:top w:val="none" w:sz="0" w:space="0" w:color="auto"/>
                                    <w:left w:val="none" w:sz="0" w:space="0" w:color="auto"/>
                                    <w:bottom w:val="none" w:sz="0" w:space="0" w:color="auto"/>
                                    <w:right w:val="none" w:sz="0" w:space="0" w:color="auto"/>
                                  </w:divBdr>
                                </w:div>
                                <w:div w:id="2087531926">
                                  <w:marLeft w:val="0"/>
                                  <w:marRight w:val="0"/>
                                  <w:marTop w:val="0"/>
                                  <w:marBottom w:val="0"/>
                                  <w:divBdr>
                                    <w:top w:val="none" w:sz="0" w:space="0" w:color="auto"/>
                                    <w:left w:val="none" w:sz="0" w:space="0" w:color="auto"/>
                                    <w:bottom w:val="none" w:sz="0" w:space="0" w:color="auto"/>
                                    <w:right w:val="none" w:sz="0" w:space="0" w:color="auto"/>
                                  </w:divBdr>
                                </w:div>
                                <w:div w:id="2102867971">
                                  <w:marLeft w:val="0"/>
                                  <w:marRight w:val="0"/>
                                  <w:marTop w:val="0"/>
                                  <w:marBottom w:val="0"/>
                                  <w:divBdr>
                                    <w:top w:val="none" w:sz="0" w:space="0" w:color="auto"/>
                                    <w:left w:val="none" w:sz="0" w:space="0" w:color="auto"/>
                                    <w:bottom w:val="none" w:sz="0" w:space="0" w:color="auto"/>
                                    <w:right w:val="none" w:sz="0" w:space="0" w:color="auto"/>
                                  </w:divBdr>
                                </w:div>
                                <w:div w:id="2113551610">
                                  <w:marLeft w:val="0"/>
                                  <w:marRight w:val="0"/>
                                  <w:marTop w:val="0"/>
                                  <w:marBottom w:val="0"/>
                                  <w:divBdr>
                                    <w:top w:val="none" w:sz="0" w:space="0" w:color="auto"/>
                                    <w:left w:val="none" w:sz="0" w:space="0" w:color="auto"/>
                                    <w:bottom w:val="none" w:sz="0" w:space="0" w:color="auto"/>
                                    <w:right w:val="none" w:sz="0" w:space="0" w:color="auto"/>
                                  </w:divBdr>
                                </w:div>
                                <w:div w:id="2113819727">
                                  <w:marLeft w:val="0"/>
                                  <w:marRight w:val="0"/>
                                  <w:marTop w:val="0"/>
                                  <w:marBottom w:val="0"/>
                                  <w:divBdr>
                                    <w:top w:val="none" w:sz="0" w:space="0" w:color="auto"/>
                                    <w:left w:val="none" w:sz="0" w:space="0" w:color="auto"/>
                                    <w:bottom w:val="none" w:sz="0" w:space="0" w:color="auto"/>
                                    <w:right w:val="none" w:sz="0" w:space="0" w:color="auto"/>
                                  </w:divBdr>
                                </w:div>
                                <w:div w:id="212784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13507">
                      <w:marLeft w:val="0"/>
                      <w:marRight w:val="0"/>
                      <w:marTop w:val="0"/>
                      <w:marBottom w:val="0"/>
                      <w:divBdr>
                        <w:top w:val="none" w:sz="0" w:space="0" w:color="auto"/>
                        <w:left w:val="none" w:sz="0" w:space="0" w:color="auto"/>
                        <w:bottom w:val="none" w:sz="0" w:space="0" w:color="auto"/>
                        <w:right w:val="none" w:sz="0" w:space="0" w:color="auto"/>
                      </w:divBdr>
                      <w:divsChild>
                        <w:div w:id="1193883631">
                          <w:marLeft w:val="0"/>
                          <w:marRight w:val="0"/>
                          <w:marTop w:val="0"/>
                          <w:marBottom w:val="0"/>
                          <w:divBdr>
                            <w:top w:val="none" w:sz="0" w:space="0" w:color="auto"/>
                            <w:left w:val="none" w:sz="0" w:space="0" w:color="auto"/>
                            <w:bottom w:val="none" w:sz="0" w:space="0" w:color="auto"/>
                            <w:right w:val="none" w:sz="0" w:space="0" w:color="auto"/>
                          </w:divBdr>
                          <w:divsChild>
                            <w:div w:id="868181748">
                              <w:marLeft w:val="0"/>
                              <w:marRight w:val="0"/>
                              <w:marTop w:val="0"/>
                              <w:marBottom w:val="0"/>
                              <w:divBdr>
                                <w:top w:val="none" w:sz="0" w:space="0" w:color="auto"/>
                                <w:left w:val="none" w:sz="0" w:space="0" w:color="auto"/>
                                <w:bottom w:val="none" w:sz="0" w:space="0" w:color="auto"/>
                                <w:right w:val="none" w:sz="0" w:space="0" w:color="auto"/>
                              </w:divBdr>
                              <w:divsChild>
                                <w:div w:id="23867467">
                                  <w:marLeft w:val="0"/>
                                  <w:marRight w:val="0"/>
                                  <w:marTop w:val="0"/>
                                  <w:marBottom w:val="0"/>
                                  <w:divBdr>
                                    <w:top w:val="none" w:sz="0" w:space="0" w:color="auto"/>
                                    <w:left w:val="none" w:sz="0" w:space="0" w:color="auto"/>
                                    <w:bottom w:val="none" w:sz="0" w:space="0" w:color="auto"/>
                                    <w:right w:val="none" w:sz="0" w:space="0" w:color="auto"/>
                                  </w:divBdr>
                                </w:div>
                                <w:div w:id="27535603">
                                  <w:marLeft w:val="0"/>
                                  <w:marRight w:val="0"/>
                                  <w:marTop w:val="0"/>
                                  <w:marBottom w:val="0"/>
                                  <w:divBdr>
                                    <w:top w:val="none" w:sz="0" w:space="0" w:color="auto"/>
                                    <w:left w:val="none" w:sz="0" w:space="0" w:color="auto"/>
                                    <w:bottom w:val="none" w:sz="0" w:space="0" w:color="auto"/>
                                    <w:right w:val="none" w:sz="0" w:space="0" w:color="auto"/>
                                  </w:divBdr>
                                </w:div>
                                <w:div w:id="32075709">
                                  <w:marLeft w:val="0"/>
                                  <w:marRight w:val="0"/>
                                  <w:marTop w:val="0"/>
                                  <w:marBottom w:val="0"/>
                                  <w:divBdr>
                                    <w:top w:val="none" w:sz="0" w:space="0" w:color="auto"/>
                                    <w:left w:val="none" w:sz="0" w:space="0" w:color="auto"/>
                                    <w:bottom w:val="none" w:sz="0" w:space="0" w:color="auto"/>
                                    <w:right w:val="none" w:sz="0" w:space="0" w:color="auto"/>
                                  </w:divBdr>
                                </w:div>
                                <w:div w:id="35857382">
                                  <w:marLeft w:val="0"/>
                                  <w:marRight w:val="0"/>
                                  <w:marTop w:val="0"/>
                                  <w:marBottom w:val="0"/>
                                  <w:divBdr>
                                    <w:top w:val="none" w:sz="0" w:space="0" w:color="auto"/>
                                    <w:left w:val="none" w:sz="0" w:space="0" w:color="auto"/>
                                    <w:bottom w:val="none" w:sz="0" w:space="0" w:color="auto"/>
                                    <w:right w:val="none" w:sz="0" w:space="0" w:color="auto"/>
                                  </w:divBdr>
                                </w:div>
                                <w:div w:id="110248213">
                                  <w:marLeft w:val="0"/>
                                  <w:marRight w:val="0"/>
                                  <w:marTop w:val="0"/>
                                  <w:marBottom w:val="0"/>
                                  <w:divBdr>
                                    <w:top w:val="none" w:sz="0" w:space="0" w:color="auto"/>
                                    <w:left w:val="none" w:sz="0" w:space="0" w:color="auto"/>
                                    <w:bottom w:val="none" w:sz="0" w:space="0" w:color="auto"/>
                                    <w:right w:val="none" w:sz="0" w:space="0" w:color="auto"/>
                                  </w:divBdr>
                                </w:div>
                                <w:div w:id="111871960">
                                  <w:marLeft w:val="0"/>
                                  <w:marRight w:val="0"/>
                                  <w:marTop w:val="0"/>
                                  <w:marBottom w:val="0"/>
                                  <w:divBdr>
                                    <w:top w:val="none" w:sz="0" w:space="0" w:color="auto"/>
                                    <w:left w:val="none" w:sz="0" w:space="0" w:color="auto"/>
                                    <w:bottom w:val="none" w:sz="0" w:space="0" w:color="auto"/>
                                    <w:right w:val="none" w:sz="0" w:space="0" w:color="auto"/>
                                  </w:divBdr>
                                </w:div>
                                <w:div w:id="126513685">
                                  <w:marLeft w:val="0"/>
                                  <w:marRight w:val="0"/>
                                  <w:marTop w:val="0"/>
                                  <w:marBottom w:val="0"/>
                                  <w:divBdr>
                                    <w:top w:val="none" w:sz="0" w:space="0" w:color="auto"/>
                                    <w:left w:val="none" w:sz="0" w:space="0" w:color="auto"/>
                                    <w:bottom w:val="none" w:sz="0" w:space="0" w:color="auto"/>
                                    <w:right w:val="none" w:sz="0" w:space="0" w:color="auto"/>
                                  </w:divBdr>
                                </w:div>
                                <w:div w:id="126779255">
                                  <w:marLeft w:val="0"/>
                                  <w:marRight w:val="0"/>
                                  <w:marTop w:val="0"/>
                                  <w:marBottom w:val="0"/>
                                  <w:divBdr>
                                    <w:top w:val="none" w:sz="0" w:space="0" w:color="auto"/>
                                    <w:left w:val="none" w:sz="0" w:space="0" w:color="auto"/>
                                    <w:bottom w:val="none" w:sz="0" w:space="0" w:color="auto"/>
                                    <w:right w:val="none" w:sz="0" w:space="0" w:color="auto"/>
                                  </w:divBdr>
                                </w:div>
                                <w:div w:id="153956922">
                                  <w:marLeft w:val="0"/>
                                  <w:marRight w:val="0"/>
                                  <w:marTop w:val="0"/>
                                  <w:marBottom w:val="0"/>
                                  <w:divBdr>
                                    <w:top w:val="none" w:sz="0" w:space="0" w:color="auto"/>
                                    <w:left w:val="none" w:sz="0" w:space="0" w:color="auto"/>
                                    <w:bottom w:val="none" w:sz="0" w:space="0" w:color="auto"/>
                                    <w:right w:val="none" w:sz="0" w:space="0" w:color="auto"/>
                                  </w:divBdr>
                                </w:div>
                                <w:div w:id="161550703">
                                  <w:marLeft w:val="0"/>
                                  <w:marRight w:val="0"/>
                                  <w:marTop w:val="0"/>
                                  <w:marBottom w:val="0"/>
                                  <w:divBdr>
                                    <w:top w:val="none" w:sz="0" w:space="0" w:color="auto"/>
                                    <w:left w:val="none" w:sz="0" w:space="0" w:color="auto"/>
                                    <w:bottom w:val="none" w:sz="0" w:space="0" w:color="auto"/>
                                    <w:right w:val="none" w:sz="0" w:space="0" w:color="auto"/>
                                  </w:divBdr>
                                </w:div>
                                <w:div w:id="173762367">
                                  <w:marLeft w:val="0"/>
                                  <w:marRight w:val="0"/>
                                  <w:marTop w:val="0"/>
                                  <w:marBottom w:val="0"/>
                                  <w:divBdr>
                                    <w:top w:val="none" w:sz="0" w:space="0" w:color="auto"/>
                                    <w:left w:val="none" w:sz="0" w:space="0" w:color="auto"/>
                                    <w:bottom w:val="none" w:sz="0" w:space="0" w:color="auto"/>
                                    <w:right w:val="none" w:sz="0" w:space="0" w:color="auto"/>
                                  </w:divBdr>
                                </w:div>
                                <w:div w:id="208421876">
                                  <w:marLeft w:val="0"/>
                                  <w:marRight w:val="0"/>
                                  <w:marTop w:val="0"/>
                                  <w:marBottom w:val="0"/>
                                  <w:divBdr>
                                    <w:top w:val="none" w:sz="0" w:space="0" w:color="auto"/>
                                    <w:left w:val="none" w:sz="0" w:space="0" w:color="auto"/>
                                    <w:bottom w:val="none" w:sz="0" w:space="0" w:color="auto"/>
                                    <w:right w:val="none" w:sz="0" w:space="0" w:color="auto"/>
                                  </w:divBdr>
                                </w:div>
                                <w:div w:id="214199755">
                                  <w:marLeft w:val="0"/>
                                  <w:marRight w:val="0"/>
                                  <w:marTop w:val="0"/>
                                  <w:marBottom w:val="0"/>
                                  <w:divBdr>
                                    <w:top w:val="none" w:sz="0" w:space="0" w:color="auto"/>
                                    <w:left w:val="none" w:sz="0" w:space="0" w:color="auto"/>
                                    <w:bottom w:val="none" w:sz="0" w:space="0" w:color="auto"/>
                                    <w:right w:val="none" w:sz="0" w:space="0" w:color="auto"/>
                                  </w:divBdr>
                                </w:div>
                                <w:div w:id="245581375">
                                  <w:marLeft w:val="0"/>
                                  <w:marRight w:val="0"/>
                                  <w:marTop w:val="0"/>
                                  <w:marBottom w:val="0"/>
                                  <w:divBdr>
                                    <w:top w:val="none" w:sz="0" w:space="0" w:color="auto"/>
                                    <w:left w:val="none" w:sz="0" w:space="0" w:color="auto"/>
                                    <w:bottom w:val="none" w:sz="0" w:space="0" w:color="auto"/>
                                    <w:right w:val="none" w:sz="0" w:space="0" w:color="auto"/>
                                  </w:divBdr>
                                  <w:divsChild>
                                    <w:div w:id="1349135367">
                                      <w:marLeft w:val="0"/>
                                      <w:marRight w:val="0"/>
                                      <w:marTop w:val="0"/>
                                      <w:marBottom w:val="0"/>
                                      <w:divBdr>
                                        <w:top w:val="none" w:sz="0" w:space="0" w:color="auto"/>
                                        <w:left w:val="none" w:sz="0" w:space="0" w:color="auto"/>
                                        <w:bottom w:val="none" w:sz="0" w:space="0" w:color="auto"/>
                                        <w:right w:val="none" w:sz="0" w:space="0" w:color="auto"/>
                                      </w:divBdr>
                                    </w:div>
                                  </w:divsChild>
                                </w:div>
                                <w:div w:id="250312431">
                                  <w:marLeft w:val="0"/>
                                  <w:marRight w:val="0"/>
                                  <w:marTop w:val="0"/>
                                  <w:marBottom w:val="0"/>
                                  <w:divBdr>
                                    <w:top w:val="none" w:sz="0" w:space="0" w:color="auto"/>
                                    <w:left w:val="none" w:sz="0" w:space="0" w:color="auto"/>
                                    <w:bottom w:val="none" w:sz="0" w:space="0" w:color="auto"/>
                                    <w:right w:val="none" w:sz="0" w:space="0" w:color="auto"/>
                                  </w:divBdr>
                                </w:div>
                                <w:div w:id="297419273">
                                  <w:marLeft w:val="0"/>
                                  <w:marRight w:val="0"/>
                                  <w:marTop w:val="0"/>
                                  <w:marBottom w:val="0"/>
                                  <w:divBdr>
                                    <w:top w:val="none" w:sz="0" w:space="0" w:color="auto"/>
                                    <w:left w:val="none" w:sz="0" w:space="0" w:color="auto"/>
                                    <w:bottom w:val="none" w:sz="0" w:space="0" w:color="auto"/>
                                    <w:right w:val="none" w:sz="0" w:space="0" w:color="auto"/>
                                  </w:divBdr>
                                </w:div>
                                <w:div w:id="325518147">
                                  <w:marLeft w:val="0"/>
                                  <w:marRight w:val="0"/>
                                  <w:marTop w:val="0"/>
                                  <w:marBottom w:val="0"/>
                                  <w:divBdr>
                                    <w:top w:val="none" w:sz="0" w:space="0" w:color="auto"/>
                                    <w:left w:val="none" w:sz="0" w:space="0" w:color="auto"/>
                                    <w:bottom w:val="none" w:sz="0" w:space="0" w:color="auto"/>
                                    <w:right w:val="none" w:sz="0" w:space="0" w:color="auto"/>
                                  </w:divBdr>
                                </w:div>
                                <w:div w:id="327944404">
                                  <w:marLeft w:val="0"/>
                                  <w:marRight w:val="0"/>
                                  <w:marTop w:val="0"/>
                                  <w:marBottom w:val="0"/>
                                  <w:divBdr>
                                    <w:top w:val="none" w:sz="0" w:space="0" w:color="auto"/>
                                    <w:left w:val="none" w:sz="0" w:space="0" w:color="auto"/>
                                    <w:bottom w:val="none" w:sz="0" w:space="0" w:color="auto"/>
                                    <w:right w:val="none" w:sz="0" w:space="0" w:color="auto"/>
                                  </w:divBdr>
                                </w:div>
                                <w:div w:id="331183823">
                                  <w:marLeft w:val="0"/>
                                  <w:marRight w:val="0"/>
                                  <w:marTop w:val="0"/>
                                  <w:marBottom w:val="0"/>
                                  <w:divBdr>
                                    <w:top w:val="none" w:sz="0" w:space="0" w:color="auto"/>
                                    <w:left w:val="none" w:sz="0" w:space="0" w:color="auto"/>
                                    <w:bottom w:val="none" w:sz="0" w:space="0" w:color="auto"/>
                                    <w:right w:val="none" w:sz="0" w:space="0" w:color="auto"/>
                                  </w:divBdr>
                                </w:div>
                                <w:div w:id="342246795">
                                  <w:marLeft w:val="0"/>
                                  <w:marRight w:val="0"/>
                                  <w:marTop w:val="0"/>
                                  <w:marBottom w:val="0"/>
                                  <w:divBdr>
                                    <w:top w:val="none" w:sz="0" w:space="0" w:color="auto"/>
                                    <w:left w:val="none" w:sz="0" w:space="0" w:color="auto"/>
                                    <w:bottom w:val="none" w:sz="0" w:space="0" w:color="auto"/>
                                    <w:right w:val="none" w:sz="0" w:space="0" w:color="auto"/>
                                  </w:divBdr>
                                </w:div>
                                <w:div w:id="365301775">
                                  <w:marLeft w:val="0"/>
                                  <w:marRight w:val="0"/>
                                  <w:marTop w:val="0"/>
                                  <w:marBottom w:val="0"/>
                                  <w:divBdr>
                                    <w:top w:val="none" w:sz="0" w:space="0" w:color="auto"/>
                                    <w:left w:val="none" w:sz="0" w:space="0" w:color="auto"/>
                                    <w:bottom w:val="none" w:sz="0" w:space="0" w:color="auto"/>
                                    <w:right w:val="none" w:sz="0" w:space="0" w:color="auto"/>
                                  </w:divBdr>
                                </w:div>
                                <w:div w:id="419912506">
                                  <w:marLeft w:val="0"/>
                                  <w:marRight w:val="0"/>
                                  <w:marTop w:val="0"/>
                                  <w:marBottom w:val="0"/>
                                  <w:divBdr>
                                    <w:top w:val="none" w:sz="0" w:space="0" w:color="auto"/>
                                    <w:left w:val="none" w:sz="0" w:space="0" w:color="auto"/>
                                    <w:bottom w:val="none" w:sz="0" w:space="0" w:color="auto"/>
                                    <w:right w:val="none" w:sz="0" w:space="0" w:color="auto"/>
                                  </w:divBdr>
                                </w:div>
                                <w:div w:id="421529193">
                                  <w:marLeft w:val="0"/>
                                  <w:marRight w:val="0"/>
                                  <w:marTop w:val="0"/>
                                  <w:marBottom w:val="0"/>
                                  <w:divBdr>
                                    <w:top w:val="none" w:sz="0" w:space="0" w:color="auto"/>
                                    <w:left w:val="none" w:sz="0" w:space="0" w:color="auto"/>
                                    <w:bottom w:val="none" w:sz="0" w:space="0" w:color="auto"/>
                                    <w:right w:val="none" w:sz="0" w:space="0" w:color="auto"/>
                                  </w:divBdr>
                                </w:div>
                                <w:div w:id="427117863">
                                  <w:marLeft w:val="0"/>
                                  <w:marRight w:val="0"/>
                                  <w:marTop w:val="0"/>
                                  <w:marBottom w:val="0"/>
                                  <w:divBdr>
                                    <w:top w:val="none" w:sz="0" w:space="0" w:color="auto"/>
                                    <w:left w:val="none" w:sz="0" w:space="0" w:color="auto"/>
                                    <w:bottom w:val="none" w:sz="0" w:space="0" w:color="auto"/>
                                    <w:right w:val="none" w:sz="0" w:space="0" w:color="auto"/>
                                  </w:divBdr>
                                </w:div>
                                <w:div w:id="466433938">
                                  <w:marLeft w:val="0"/>
                                  <w:marRight w:val="0"/>
                                  <w:marTop w:val="0"/>
                                  <w:marBottom w:val="0"/>
                                  <w:divBdr>
                                    <w:top w:val="none" w:sz="0" w:space="0" w:color="auto"/>
                                    <w:left w:val="none" w:sz="0" w:space="0" w:color="auto"/>
                                    <w:bottom w:val="none" w:sz="0" w:space="0" w:color="auto"/>
                                    <w:right w:val="none" w:sz="0" w:space="0" w:color="auto"/>
                                  </w:divBdr>
                                </w:div>
                                <w:div w:id="480001643">
                                  <w:marLeft w:val="0"/>
                                  <w:marRight w:val="0"/>
                                  <w:marTop w:val="0"/>
                                  <w:marBottom w:val="0"/>
                                  <w:divBdr>
                                    <w:top w:val="none" w:sz="0" w:space="0" w:color="auto"/>
                                    <w:left w:val="none" w:sz="0" w:space="0" w:color="auto"/>
                                    <w:bottom w:val="none" w:sz="0" w:space="0" w:color="auto"/>
                                    <w:right w:val="none" w:sz="0" w:space="0" w:color="auto"/>
                                  </w:divBdr>
                                </w:div>
                                <w:div w:id="524901998">
                                  <w:marLeft w:val="0"/>
                                  <w:marRight w:val="0"/>
                                  <w:marTop w:val="0"/>
                                  <w:marBottom w:val="0"/>
                                  <w:divBdr>
                                    <w:top w:val="none" w:sz="0" w:space="0" w:color="auto"/>
                                    <w:left w:val="none" w:sz="0" w:space="0" w:color="auto"/>
                                    <w:bottom w:val="none" w:sz="0" w:space="0" w:color="auto"/>
                                    <w:right w:val="none" w:sz="0" w:space="0" w:color="auto"/>
                                  </w:divBdr>
                                </w:div>
                                <w:div w:id="545871319">
                                  <w:marLeft w:val="0"/>
                                  <w:marRight w:val="0"/>
                                  <w:marTop w:val="0"/>
                                  <w:marBottom w:val="0"/>
                                  <w:divBdr>
                                    <w:top w:val="none" w:sz="0" w:space="0" w:color="auto"/>
                                    <w:left w:val="none" w:sz="0" w:space="0" w:color="auto"/>
                                    <w:bottom w:val="none" w:sz="0" w:space="0" w:color="auto"/>
                                    <w:right w:val="none" w:sz="0" w:space="0" w:color="auto"/>
                                  </w:divBdr>
                                </w:div>
                                <w:div w:id="551969147">
                                  <w:marLeft w:val="0"/>
                                  <w:marRight w:val="0"/>
                                  <w:marTop w:val="0"/>
                                  <w:marBottom w:val="0"/>
                                  <w:divBdr>
                                    <w:top w:val="none" w:sz="0" w:space="0" w:color="auto"/>
                                    <w:left w:val="none" w:sz="0" w:space="0" w:color="auto"/>
                                    <w:bottom w:val="none" w:sz="0" w:space="0" w:color="auto"/>
                                    <w:right w:val="none" w:sz="0" w:space="0" w:color="auto"/>
                                  </w:divBdr>
                                </w:div>
                                <w:div w:id="554705242">
                                  <w:marLeft w:val="0"/>
                                  <w:marRight w:val="0"/>
                                  <w:marTop w:val="0"/>
                                  <w:marBottom w:val="0"/>
                                  <w:divBdr>
                                    <w:top w:val="none" w:sz="0" w:space="0" w:color="auto"/>
                                    <w:left w:val="none" w:sz="0" w:space="0" w:color="auto"/>
                                    <w:bottom w:val="none" w:sz="0" w:space="0" w:color="auto"/>
                                    <w:right w:val="none" w:sz="0" w:space="0" w:color="auto"/>
                                  </w:divBdr>
                                </w:div>
                                <w:div w:id="567035096">
                                  <w:marLeft w:val="0"/>
                                  <w:marRight w:val="0"/>
                                  <w:marTop w:val="0"/>
                                  <w:marBottom w:val="0"/>
                                  <w:divBdr>
                                    <w:top w:val="none" w:sz="0" w:space="0" w:color="auto"/>
                                    <w:left w:val="none" w:sz="0" w:space="0" w:color="auto"/>
                                    <w:bottom w:val="none" w:sz="0" w:space="0" w:color="auto"/>
                                    <w:right w:val="none" w:sz="0" w:space="0" w:color="auto"/>
                                  </w:divBdr>
                                </w:div>
                                <w:div w:id="597762816">
                                  <w:marLeft w:val="0"/>
                                  <w:marRight w:val="0"/>
                                  <w:marTop w:val="0"/>
                                  <w:marBottom w:val="0"/>
                                  <w:divBdr>
                                    <w:top w:val="none" w:sz="0" w:space="0" w:color="auto"/>
                                    <w:left w:val="none" w:sz="0" w:space="0" w:color="auto"/>
                                    <w:bottom w:val="none" w:sz="0" w:space="0" w:color="auto"/>
                                    <w:right w:val="none" w:sz="0" w:space="0" w:color="auto"/>
                                  </w:divBdr>
                                </w:div>
                                <w:div w:id="600186710">
                                  <w:marLeft w:val="0"/>
                                  <w:marRight w:val="0"/>
                                  <w:marTop w:val="0"/>
                                  <w:marBottom w:val="0"/>
                                  <w:divBdr>
                                    <w:top w:val="none" w:sz="0" w:space="0" w:color="auto"/>
                                    <w:left w:val="none" w:sz="0" w:space="0" w:color="auto"/>
                                    <w:bottom w:val="none" w:sz="0" w:space="0" w:color="auto"/>
                                    <w:right w:val="none" w:sz="0" w:space="0" w:color="auto"/>
                                  </w:divBdr>
                                </w:div>
                                <w:div w:id="626014107">
                                  <w:marLeft w:val="0"/>
                                  <w:marRight w:val="0"/>
                                  <w:marTop w:val="0"/>
                                  <w:marBottom w:val="0"/>
                                  <w:divBdr>
                                    <w:top w:val="none" w:sz="0" w:space="0" w:color="auto"/>
                                    <w:left w:val="none" w:sz="0" w:space="0" w:color="auto"/>
                                    <w:bottom w:val="none" w:sz="0" w:space="0" w:color="auto"/>
                                    <w:right w:val="none" w:sz="0" w:space="0" w:color="auto"/>
                                  </w:divBdr>
                                </w:div>
                                <w:div w:id="667900336">
                                  <w:marLeft w:val="0"/>
                                  <w:marRight w:val="0"/>
                                  <w:marTop w:val="0"/>
                                  <w:marBottom w:val="0"/>
                                  <w:divBdr>
                                    <w:top w:val="none" w:sz="0" w:space="0" w:color="auto"/>
                                    <w:left w:val="none" w:sz="0" w:space="0" w:color="auto"/>
                                    <w:bottom w:val="none" w:sz="0" w:space="0" w:color="auto"/>
                                    <w:right w:val="none" w:sz="0" w:space="0" w:color="auto"/>
                                  </w:divBdr>
                                </w:div>
                                <w:div w:id="690493178">
                                  <w:marLeft w:val="0"/>
                                  <w:marRight w:val="0"/>
                                  <w:marTop w:val="0"/>
                                  <w:marBottom w:val="0"/>
                                  <w:divBdr>
                                    <w:top w:val="none" w:sz="0" w:space="0" w:color="auto"/>
                                    <w:left w:val="none" w:sz="0" w:space="0" w:color="auto"/>
                                    <w:bottom w:val="none" w:sz="0" w:space="0" w:color="auto"/>
                                    <w:right w:val="none" w:sz="0" w:space="0" w:color="auto"/>
                                  </w:divBdr>
                                </w:div>
                                <w:div w:id="703479558">
                                  <w:marLeft w:val="0"/>
                                  <w:marRight w:val="0"/>
                                  <w:marTop w:val="0"/>
                                  <w:marBottom w:val="0"/>
                                  <w:divBdr>
                                    <w:top w:val="none" w:sz="0" w:space="0" w:color="auto"/>
                                    <w:left w:val="none" w:sz="0" w:space="0" w:color="auto"/>
                                    <w:bottom w:val="none" w:sz="0" w:space="0" w:color="auto"/>
                                    <w:right w:val="none" w:sz="0" w:space="0" w:color="auto"/>
                                  </w:divBdr>
                                </w:div>
                                <w:div w:id="713776684">
                                  <w:marLeft w:val="0"/>
                                  <w:marRight w:val="0"/>
                                  <w:marTop w:val="0"/>
                                  <w:marBottom w:val="0"/>
                                  <w:divBdr>
                                    <w:top w:val="none" w:sz="0" w:space="0" w:color="auto"/>
                                    <w:left w:val="none" w:sz="0" w:space="0" w:color="auto"/>
                                    <w:bottom w:val="none" w:sz="0" w:space="0" w:color="auto"/>
                                    <w:right w:val="none" w:sz="0" w:space="0" w:color="auto"/>
                                  </w:divBdr>
                                </w:div>
                                <w:div w:id="745886260">
                                  <w:marLeft w:val="0"/>
                                  <w:marRight w:val="0"/>
                                  <w:marTop w:val="0"/>
                                  <w:marBottom w:val="0"/>
                                  <w:divBdr>
                                    <w:top w:val="none" w:sz="0" w:space="0" w:color="auto"/>
                                    <w:left w:val="none" w:sz="0" w:space="0" w:color="auto"/>
                                    <w:bottom w:val="none" w:sz="0" w:space="0" w:color="auto"/>
                                    <w:right w:val="none" w:sz="0" w:space="0" w:color="auto"/>
                                  </w:divBdr>
                                </w:div>
                                <w:div w:id="747845573">
                                  <w:marLeft w:val="0"/>
                                  <w:marRight w:val="0"/>
                                  <w:marTop w:val="0"/>
                                  <w:marBottom w:val="0"/>
                                  <w:divBdr>
                                    <w:top w:val="none" w:sz="0" w:space="0" w:color="auto"/>
                                    <w:left w:val="none" w:sz="0" w:space="0" w:color="auto"/>
                                    <w:bottom w:val="none" w:sz="0" w:space="0" w:color="auto"/>
                                    <w:right w:val="none" w:sz="0" w:space="0" w:color="auto"/>
                                  </w:divBdr>
                                </w:div>
                                <w:div w:id="780732017">
                                  <w:marLeft w:val="0"/>
                                  <w:marRight w:val="0"/>
                                  <w:marTop w:val="0"/>
                                  <w:marBottom w:val="0"/>
                                  <w:divBdr>
                                    <w:top w:val="none" w:sz="0" w:space="0" w:color="auto"/>
                                    <w:left w:val="none" w:sz="0" w:space="0" w:color="auto"/>
                                    <w:bottom w:val="none" w:sz="0" w:space="0" w:color="auto"/>
                                    <w:right w:val="none" w:sz="0" w:space="0" w:color="auto"/>
                                  </w:divBdr>
                                </w:div>
                                <w:div w:id="788938716">
                                  <w:marLeft w:val="0"/>
                                  <w:marRight w:val="0"/>
                                  <w:marTop w:val="0"/>
                                  <w:marBottom w:val="0"/>
                                  <w:divBdr>
                                    <w:top w:val="none" w:sz="0" w:space="0" w:color="auto"/>
                                    <w:left w:val="none" w:sz="0" w:space="0" w:color="auto"/>
                                    <w:bottom w:val="none" w:sz="0" w:space="0" w:color="auto"/>
                                    <w:right w:val="none" w:sz="0" w:space="0" w:color="auto"/>
                                  </w:divBdr>
                                </w:div>
                                <w:div w:id="835803163">
                                  <w:marLeft w:val="0"/>
                                  <w:marRight w:val="0"/>
                                  <w:marTop w:val="0"/>
                                  <w:marBottom w:val="0"/>
                                  <w:divBdr>
                                    <w:top w:val="none" w:sz="0" w:space="0" w:color="auto"/>
                                    <w:left w:val="none" w:sz="0" w:space="0" w:color="auto"/>
                                    <w:bottom w:val="none" w:sz="0" w:space="0" w:color="auto"/>
                                    <w:right w:val="none" w:sz="0" w:space="0" w:color="auto"/>
                                  </w:divBdr>
                                </w:div>
                                <w:div w:id="876504902">
                                  <w:marLeft w:val="0"/>
                                  <w:marRight w:val="0"/>
                                  <w:marTop w:val="0"/>
                                  <w:marBottom w:val="0"/>
                                  <w:divBdr>
                                    <w:top w:val="none" w:sz="0" w:space="0" w:color="auto"/>
                                    <w:left w:val="none" w:sz="0" w:space="0" w:color="auto"/>
                                    <w:bottom w:val="none" w:sz="0" w:space="0" w:color="auto"/>
                                    <w:right w:val="none" w:sz="0" w:space="0" w:color="auto"/>
                                  </w:divBdr>
                                </w:div>
                                <w:div w:id="890577620">
                                  <w:marLeft w:val="0"/>
                                  <w:marRight w:val="0"/>
                                  <w:marTop w:val="0"/>
                                  <w:marBottom w:val="0"/>
                                  <w:divBdr>
                                    <w:top w:val="none" w:sz="0" w:space="0" w:color="auto"/>
                                    <w:left w:val="none" w:sz="0" w:space="0" w:color="auto"/>
                                    <w:bottom w:val="none" w:sz="0" w:space="0" w:color="auto"/>
                                    <w:right w:val="none" w:sz="0" w:space="0" w:color="auto"/>
                                  </w:divBdr>
                                </w:div>
                                <w:div w:id="903683675">
                                  <w:marLeft w:val="0"/>
                                  <w:marRight w:val="0"/>
                                  <w:marTop w:val="0"/>
                                  <w:marBottom w:val="0"/>
                                  <w:divBdr>
                                    <w:top w:val="none" w:sz="0" w:space="0" w:color="auto"/>
                                    <w:left w:val="none" w:sz="0" w:space="0" w:color="auto"/>
                                    <w:bottom w:val="none" w:sz="0" w:space="0" w:color="auto"/>
                                    <w:right w:val="none" w:sz="0" w:space="0" w:color="auto"/>
                                  </w:divBdr>
                                </w:div>
                                <w:div w:id="943153153">
                                  <w:marLeft w:val="0"/>
                                  <w:marRight w:val="0"/>
                                  <w:marTop w:val="0"/>
                                  <w:marBottom w:val="0"/>
                                  <w:divBdr>
                                    <w:top w:val="none" w:sz="0" w:space="0" w:color="auto"/>
                                    <w:left w:val="none" w:sz="0" w:space="0" w:color="auto"/>
                                    <w:bottom w:val="none" w:sz="0" w:space="0" w:color="auto"/>
                                    <w:right w:val="none" w:sz="0" w:space="0" w:color="auto"/>
                                  </w:divBdr>
                                </w:div>
                                <w:div w:id="953825242">
                                  <w:marLeft w:val="0"/>
                                  <w:marRight w:val="0"/>
                                  <w:marTop w:val="0"/>
                                  <w:marBottom w:val="0"/>
                                  <w:divBdr>
                                    <w:top w:val="none" w:sz="0" w:space="0" w:color="auto"/>
                                    <w:left w:val="none" w:sz="0" w:space="0" w:color="auto"/>
                                    <w:bottom w:val="none" w:sz="0" w:space="0" w:color="auto"/>
                                    <w:right w:val="none" w:sz="0" w:space="0" w:color="auto"/>
                                  </w:divBdr>
                                </w:div>
                                <w:div w:id="987126691">
                                  <w:marLeft w:val="0"/>
                                  <w:marRight w:val="0"/>
                                  <w:marTop w:val="0"/>
                                  <w:marBottom w:val="0"/>
                                  <w:divBdr>
                                    <w:top w:val="none" w:sz="0" w:space="0" w:color="auto"/>
                                    <w:left w:val="none" w:sz="0" w:space="0" w:color="auto"/>
                                    <w:bottom w:val="none" w:sz="0" w:space="0" w:color="auto"/>
                                    <w:right w:val="none" w:sz="0" w:space="0" w:color="auto"/>
                                  </w:divBdr>
                                </w:div>
                                <w:div w:id="1002271834">
                                  <w:marLeft w:val="0"/>
                                  <w:marRight w:val="0"/>
                                  <w:marTop w:val="0"/>
                                  <w:marBottom w:val="0"/>
                                  <w:divBdr>
                                    <w:top w:val="none" w:sz="0" w:space="0" w:color="auto"/>
                                    <w:left w:val="none" w:sz="0" w:space="0" w:color="auto"/>
                                    <w:bottom w:val="none" w:sz="0" w:space="0" w:color="auto"/>
                                    <w:right w:val="none" w:sz="0" w:space="0" w:color="auto"/>
                                  </w:divBdr>
                                </w:div>
                                <w:div w:id="1003121871">
                                  <w:marLeft w:val="0"/>
                                  <w:marRight w:val="0"/>
                                  <w:marTop w:val="0"/>
                                  <w:marBottom w:val="0"/>
                                  <w:divBdr>
                                    <w:top w:val="none" w:sz="0" w:space="0" w:color="auto"/>
                                    <w:left w:val="none" w:sz="0" w:space="0" w:color="auto"/>
                                    <w:bottom w:val="none" w:sz="0" w:space="0" w:color="auto"/>
                                    <w:right w:val="none" w:sz="0" w:space="0" w:color="auto"/>
                                  </w:divBdr>
                                </w:div>
                                <w:div w:id="1015182993">
                                  <w:marLeft w:val="0"/>
                                  <w:marRight w:val="0"/>
                                  <w:marTop w:val="0"/>
                                  <w:marBottom w:val="0"/>
                                  <w:divBdr>
                                    <w:top w:val="none" w:sz="0" w:space="0" w:color="auto"/>
                                    <w:left w:val="none" w:sz="0" w:space="0" w:color="auto"/>
                                    <w:bottom w:val="none" w:sz="0" w:space="0" w:color="auto"/>
                                    <w:right w:val="none" w:sz="0" w:space="0" w:color="auto"/>
                                  </w:divBdr>
                                </w:div>
                                <w:div w:id="1039626790">
                                  <w:marLeft w:val="0"/>
                                  <w:marRight w:val="0"/>
                                  <w:marTop w:val="0"/>
                                  <w:marBottom w:val="0"/>
                                  <w:divBdr>
                                    <w:top w:val="none" w:sz="0" w:space="0" w:color="auto"/>
                                    <w:left w:val="none" w:sz="0" w:space="0" w:color="auto"/>
                                    <w:bottom w:val="none" w:sz="0" w:space="0" w:color="auto"/>
                                    <w:right w:val="none" w:sz="0" w:space="0" w:color="auto"/>
                                  </w:divBdr>
                                </w:div>
                                <w:div w:id="1040739129">
                                  <w:marLeft w:val="0"/>
                                  <w:marRight w:val="0"/>
                                  <w:marTop w:val="0"/>
                                  <w:marBottom w:val="0"/>
                                  <w:divBdr>
                                    <w:top w:val="none" w:sz="0" w:space="0" w:color="auto"/>
                                    <w:left w:val="none" w:sz="0" w:space="0" w:color="auto"/>
                                    <w:bottom w:val="none" w:sz="0" w:space="0" w:color="auto"/>
                                    <w:right w:val="none" w:sz="0" w:space="0" w:color="auto"/>
                                  </w:divBdr>
                                </w:div>
                                <w:div w:id="1048339210">
                                  <w:marLeft w:val="0"/>
                                  <w:marRight w:val="0"/>
                                  <w:marTop w:val="0"/>
                                  <w:marBottom w:val="0"/>
                                  <w:divBdr>
                                    <w:top w:val="none" w:sz="0" w:space="0" w:color="auto"/>
                                    <w:left w:val="none" w:sz="0" w:space="0" w:color="auto"/>
                                    <w:bottom w:val="none" w:sz="0" w:space="0" w:color="auto"/>
                                    <w:right w:val="none" w:sz="0" w:space="0" w:color="auto"/>
                                  </w:divBdr>
                                </w:div>
                                <w:div w:id="1060785113">
                                  <w:marLeft w:val="0"/>
                                  <w:marRight w:val="0"/>
                                  <w:marTop w:val="0"/>
                                  <w:marBottom w:val="0"/>
                                  <w:divBdr>
                                    <w:top w:val="none" w:sz="0" w:space="0" w:color="auto"/>
                                    <w:left w:val="none" w:sz="0" w:space="0" w:color="auto"/>
                                    <w:bottom w:val="none" w:sz="0" w:space="0" w:color="auto"/>
                                    <w:right w:val="none" w:sz="0" w:space="0" w:color="auto"/>
                                  </w:divBdr>
                                </w:div>
                                <w:div w:id="1063485093">
                                  <w:marLeft w:val="0"/>
                                  <w:marRight w:val="0"/>
                                  <w:marTop w:val="0"/>
                                  <w:marBottom w:val="0"/>
                                  <w:divBdr>
                                    <w:top w:val="none" w:sz="0" w:space="0" w:color="auto"/>
                                    <w:left w:val="none" w:sz="0" w:space="0" w:color="auto"/>
                                    <w:bottom w:val="none" w:sz="0" w:space="0" w:color="auto"/>
                                    <w:right w:val="none" w:sz="0" w:space="0" w:color="auto"/>
                                  </w:divBdr>
                                </w:div>
                                <w:div w:id="1109467274">
                                  <w:marLeft w:val="0"/>
                                  <w:marRight w:val="0"/>
                                  <w:marTop w:val="0"/>
                                  <w:marBottom w:val="0"/>
                                  <w:divBdr>
                                    <w:top w:val="none" w:sz="0" w:space="0" w:color="auto"/>
                                    <w:left w:val="none" w:sz="0" w:space="0" w:color="auto"/>
                                    <w:bottom w:val="none" w:sz="0" w:space="0" w:color="auto"/>
                                    <w:right w:val="none" w:sz="0" w:space="0" w:color="auto"/>
                                  </w:divBdr>
                                </w:div>
                                <w:div w:id="1135297195">
                                  <w:marLeft w:val="0"/>
                                  <w:marRight w:val="0"/>
                                  <w:marTop w:val="0"/>
                                  <w:marBottom w:val="0"/>
                                  <w:divBdr>
                                    <w:top w:val="none" w:sz="0" w:space="0" w:color="auto"/>
                                    <w:left w:val="none" w:sz="0" w:space="0" w:color="auto"/>
                                    <w:bottom w:val="none" w:sz="0" w:space="0" w:color="auto"/>
                                    <w:right w:val="none" w:sz="0" w:space="0" w:color="auto"/>
                                  </w:divBdr>
                                  <w:divsChild>
                                    <w:div w:id="1263343029">
                                      <w:marLeft w:val="0"/>
                                      <w:marRight w:val="0"/>
                                      <w:marTop w:val="0"/>
                                      <w:marBottom w:val="0"/>
                                      <w:divBdr>
                                        <w:top w:val="none" w:sz="0" w:space="0" w:color="auto"/>
                                        <w:left w:val="none" w:sz="0" w:space="0" w:color="auto"/>
                                        <w:bottom w:val="none" w:sz="0" w:space="0" w:color="auto"/>
                                        <w:right w:val="none" w:sz="0" w:space="0" w:color="auto"/>
                                      </w:divBdr>
                                    </w:div>
                                  </w:divsChild>
                                </w:div>
                                <w:div w:id="1161315494">
                                  <w:marLeft w:val="0"/>
                                  <w:marRight w:val="0"/>
                                  <w:marTop w:val="0"/>
                                  <w:marBottom w:val="0"/>
                                  <w:divBdr>
                                    <w:top w:val="none" w:sz="0" w:space="0" w:color="auto"/>
                                    <w:left w:val="none" w:sz="0" w:space="0" w:color="auto"/>
                                    <w:bottom w:val="none" w:sz="0" w:space="0" w:color="auto"/>
                                    <w:right w:val="none" w:sz="0" w:space="0" w:color="auto"/>
                                  </w:divBdr>
                                </w:div>
                                <w:div w:id="1201625225">
                                  <w:marLeft w:val="0"/>
                                  <w:marRight w:val="0"/>
                                  <w:marTop w:val="0"/>
                                  <w:marBottom w:val="0"/>
                                  <w:divBdr>
                                    <w:top w:val="none" w:sz="0" w:space="0" w:color="auto"/>
                                    <w:left w:val="none" w:sz="0" w:space="0" w:color="auto"/>
                                    <w:bottom w:val="none" w:sz="0" w:space="0" w:color="auto"/>
                                    <w:right w:val="none" w:sz="0" w:space="0" w:color="auto"/>
                                  </w:divBdr>
                                </w:div>
                                <w:div w:id="1205403981">
                                  <w:marLeft w:val="0"/>
                                  <w:marRight w:val="0"/>
                                  <w:marTop w:val="0"/>
                                  <w:marBottom w:val="0"/>
                                  <w:divBdr>
                                    <w:top w:val="none" w:sz="0" w:space="0" w:color="auto"/>
                                    <w:left w:val="none" w:sz="0" w:space="0" w:color="auto"/>
                                    <w:bottom w:val="none" w:sz="0" w:space="0" w:color="auto"/>
                                    <w:right w:val="none" w:sz="0" w:space="0" w:color="auto"/>
                                  </w:divBdr>
                                </w:div>
                                <w:div w:id="1212036219">
                                  <w:marLeft w:val="0"/>
                                  <w:marRight w:val="0"/>
                                  <w:marTop w:val="0"/>
                                  <w:marBottom w:val="0"/>
                                  <w:divBdr>
                                    <w:top w:val="none" w:sz="0" w:space="0" w:color="auto"/>
                                    <w:left w:val="none" w:sz="0" w:space="0" w:color="auto"/>
                                    <w:bottom w:val="none" w:sz="0" w:space="0" w:color="auto"/>
                                    <w:right w:val="none" w:sz="0" w:space="0" w:color="auto"/>
                                  </w:divBdr>
                                </w:div>
                                <w:div w:id="1216548950">
                                  <w:marLeft w:val="0"/>
                                  <w:marRight w:val="0"/>
                                  <w:marTop w:val="0"/>
                                  <w:marBottom w:val="0"/>
                                  <w:divBdr>
                                    <w:top w:val="none" w:sz="0" w:space="0" w:color="auto"/>
                                    <w:left w:val="none" w:sz="0" w:space="0" w:color="auto"/>
                                    <w:bottom w:val="none" w:sz="0" w:space="0" w:color="auto"/>
                                    <w:right w:val="none" w:sz="0" w:space="0" w:color="auto"/>
                                  </w:divBdr>
                                </w:div>
                                <w:div w:id="1219634686">
                                  <w:marLeft w:val="0"/>
                                  <w:marRight w:val="0"/>
                                  <w:marTop w:val="0"/>
                                  <w:marBottom w:val="0"/>
                                  <w:divBdr>
                                    <w:top w:val="none" w:sz="0" w:space="0" w:color="auto"/>
                                    <w:left w:val="none" w:sz="0" w:space="0" w:color="auto"/>
                                    <w:bottom w:val="none" w:sz="0" w:space="0" w:color="auto"/>
                                    <w:right w:val="none" w:sz="0" w:space="0" w:color="auto"/>
                                  </w:divBdr>
                                </w:div>
                                <w:div w:id="1222591600">
                                  <w:marLeft w:val="0"/>
                                  <w:marRight w:val="0"/>
                                  <w:marTop w:val="0"/>
                                  <w:marBottom w:val="0"/>
                                  <w:divBdr>
                                    <w:top w:val="none" w:sz="0" w:space="0" w:color="auto"/>
                                    <w:left w:val="none" w:sz="0" w:space="0" w:color="auto"/>
                                    <w:bottom w:val="none" w:sz="0" w:space="0" w:color="auto"/>
                                    <w:right w:val="none" w:sz="0" w:space="0" w:color="auto"/>
                                  </w:divBdr>
                                  <w:divsChild>
                                    <w:div w:id="1995449942">
                                      <w:marLeft w:val="0"/>
                                      <w:marRight w:val="0"/>
                                      <w:marTop w:val="0"/>
                                      <w:marBottom w:val="0"/>
                                      <w:divBdr>
                                        <w:top w:val="none" w:sz="0" w:space="0" w:color="auto"/>
                                        <w:left w:val="none" w:sz="0" w:space="0" w:color="auto"/>
                                        <w:bottom w:val="none" w:sz="0" w:space="0" w:color="auto"/>
                                        <w:right w:val="none" w:sz="0" w:space="0" w:color="auto"/>
                                      </w:divBdr>
                                    </w:div>
                                  </w:divsChild>
                                </w:div>
                                <w:div w:id="1240674223">
                                  <w:marLeft w:val="0"/>
                                  <w:marRight w:val="0"/>
                                  <w:marTop w:val="0"/>
                                  <w:marBottom w:val="0"/>
                                  <w:divBdr>
                                    <w:top w:val="none" w:sz="0" w:space="0" w:color="auto"/>
                                    <w:left w:val="none" w:sz="0" w:space="0" w:color="auto"/>
                                    <w:bottom w:val="none" w:sz="0" w:space="0" w:color="auto"/>
                                    <w:right w:val="none" w:sz="0" w:space="0" w:color="auto"/>
                                  </w:divBdr>
                                </w:div>
                                <w:div w:id="1291087382">
                                  <w:marLeft w:val="0"/>
                                  <w:marRight w:val="0"/>
                                  <w:marTop w:val="0"/>
                                  <w:marBottom w:val="0"/>
                                  <w:divBdr>
                                    <w:top w:val="none" w:sz="0" w:space="0" w:color="auto"/>
                                    <w:left w:val="none" w:sz="0" w:space="0" w:color="auto"/>
                                    <w:bottom w:val="none" w:sz="0" w:space="0" w:color="auto"/>
                                    <w:right w:val="none" w:sz="0" w:space="0" w:color="auto"/>
                                  </w:divBdr>
                                </w:div>
                                <w:div w:id="1321278183">
                                  <w:marLeft w:val="0"/>
                                  <w:marRight w:val="0"/>
                                  <w:marTop w:val="0"/>
                                  <w:marBottom w:val="0"/>
                                  <w:divBdr>
                                    <w:top w:val="none" w:sz="0" w:space="0" w:color="auto"/>
                                    <w:left w:val="none" w:sz="0" w:space="0" w:color="auto"/>
                                    <w:bottom w:val="none" w:sz="0" w:space="0" w:color="auto"/>
                                    <w:right w:val="none" w:sz="0" w:space="0" w:color="auto"/>
                                  </w:divBdr>
                                </w:div>
                                <w:div w:id="1324505898">
                                  <w:marLeft w:val="0"/>
                                  <w:marRight w:val="0"/>
                                  <w:marTop w:val="0"/>
                                  <w:marBottom w:val="0"/>
                                  <w:divBdr>
                                    <w:top w:val="none" w:sz="0" w:space="0" w:color="auto"/>
                                    <w:left w:val="none" w:sz="0" w:space="0" w:color="auto"/>
                                    <w:bottom w:val="none" w:sz="0" w:space="0" w:color="auto"/>
                                    <w:right w:val="none" w:sz="0" w:space="0" w:color="auto"/>
                                  </w:divBdr>
                                </w:div>
                                <w:div w:id="1336760449">
                                  <w:marLeft w:val="0"/>
                                  <w:marRight w:val="0"/>
                                  <w:marTop w:val="0"/>
                                  <w:marBottom w:val="0"/>
                                  <w:divBdr>
                                    <w:top w:val="none" w:sz="0" w:space="0" w:color="auto"/>
                                    <w:left w:val="none" w:sz="0" w:space="0" w:color="auto"/>
                                    <w:bottom w:val="none" w:sz="0" w:space="0" w:color="auto"/>
                                    <w:right w:val="none" w:sz="0" w:space="0" w:color="auto"/>
                                  </w:divBdr>
                                </w:div>
                                <w:div w:id="1427339059">
                                  <w:marLeft w:val="0"/>
                                  <w:marRight w:val="0"/>
                                  <w:marTop w:val="0"/>
                                  <w:marBottom w:val="0"/>
                                  <w:divBdr>
                                    <w:top w:val="none" w:sz="0" w:space="0" w:color="auto"/>
                                    <w:left w:val="none" w:sz="0" w:space="0" w:color="auto"/>
                                    <w:bottom w:val="none" w:sz="0" w:space="0" w:color="auto"/>
                                    <w:right w:val="none" w:sz="0" w:space="0" w:color="auto"/>
                                  </w:divBdr>
                                </w:div>
                                <w:div w:id="1487480276">
                                  <w:marLeft w:val="0"/>
                                  <w:marRight w:val="0"/>
                                  <w:marTop w:val="0"/>
                                  <w:marBottom w:val="0"/>
                                  <w:divBdr>
                                    <w:top w:val="none" w:sz="0" w:space="0" w:color="auto"/>
                                    <w:left w:val="none" w:sz="0" w:space="0" w:color="auto"/>
                                    <w:bottom w:val="none" w:sz="0" w:space="0" w:color="auto"/>
                                    <w:right w:val="none" w:sz="0" w:space="0" w:color="auto"/>
                                  </w:divBdr>
                                </w:div>
                                <w:div w:id="1502086623">
                                  <w:marLeft w:val="0"/>
                                  <w:marRight w:val="0"/>
                                  <w:marTop w:val="0"/>
                                  <w:marBottom w:val="0"/>
                                  <w:divBdr>
                                    <w:top w:val="none" w:sz="0" w:space="0" w:color="auto"/>
                                    <w:left w:val="none" w:sz="0" w:space="0" w:color="auto"/>
                                    <w:bottom w:val="none" w:sz="0" w:space="0" w:color="auto"/>
                                    <w:right w:val="none" w:sz="0" w:space="0" w:color="auto"/>
                                  </w:divBdr>
                                  <w:divsChild>
                                    <w:div w:id="672032190">
                                      <w:marLeft w:val="0"/>
                                      <w:marRight w:val="0"/>
                                      <w:marTop w:val="0"/>
                                      <w:marBottom w:val="0"/>
                                      <w:divBdr>
                                        <w:top w:val="none" w:sz="0" w:space="0" w:color="auto"/>
                                        <w:left w:val="none" w:sz="0" w:space="0" w:color="auto"/>
                                        <w:bottom w:val="none" w:sz="0" w:space="0" w:color="auto"/>
                                        <w:right w:val="none" w:sz="0" w:space="0" w:color="auto"/>
                                      </w:divBdr>
                                    </w:div>
                                  </w:divsChild>
                                </w:div>
                                <w:div w:id="1507793820">
                                  <w:marLeft w:val="0"/>
                                  <w:marRight w:val="0"/>
                                  <w:marTop w:val="0"/>
                                  <w:marBottom w:val="0"/>
                                  <w:divBdr>
                                    <w:top w:val="none" w:sz="0" w:space="0" w:color="auto"/>
                                    <w:left w:val="none" w:sz="0" w:space="0" w:color="auto"/>
                                    <w:bottom w:val="none" w:sz="0" w:space="0" w:color="auto"/>
                                    <w:right w:val="none" w:sz="0" w:space="0" w:color="auto"/>
                                  </w:divBdr>
                                </w:div>
                                <w:div w:id="1522620160">
                                  <w:marLeft w:val="0"/>
                                  <w:marRight w:val="0"/>
                                  <w:marTop w:val="0"/>
                                  <w:marBottom w:val="0"/>
                                  <w:divBdr>
                                    <w:top w:val="none" w:sz="0" w:space="0" w:color="auto"/>
                                    <w:left w:val="none" w:sz="0" w:space="0" w:color="auto"/>
                                    <w:bottom w:val="none" w:sz="0" w:space="0" w:color="auto"/>
                                    <w:right w:val="none" w:sz="0" w:space="0" w:color="auto"/>
                                  </w:divBdr>
                                </w:div>
                                <w:div w:id="1526097773">
                                  <w:marLeft w:val="0"/>
                                  <w:marRight w:val="0"/>
                                  <w:marTop w:val="0"/>
                                  <w:marBottom w:val="0"/>
                                  <w:divBdr>
                                    <w:top w:val="none" w:sz="0" w:space="0" w:color="auto"/>
                                    <w:left w:val="none" w:sz="0" w:space="0" w:color="auto"/>
                                    <w:bottom w:val="none" w:sz="0" w:space="0" w:color="auto"/>
                                    <w:right w:val="none" w:sz="0" w:space="0" w:color="auto"/>
                                  </w:divBdr>
                                </w:div>
                                <w:div w:id="1532108235">
                                  <w:marLeft w:val="0"/>
                                  <w:marRight w:val="0"/>
                                  <w:marTop w:val="0"/>
                                  <w:marBottom w:val="0"/>
                                  <w:divBdr>
                                    <w:top w:val="none" w:sz="0" w:space="0" w:color="auto"/>
                                    <w:left w:val="none" w:sz="0" w:space="0" w:color="auto"/>
                                    <w:bottom w:val="none" w:sz="0" w:space="0" w:color="auto"/>
                                    <w:right w:val="none" w:sz="0" w:space="0" w:color="auto"/>
                                  </w:divBdr>
                                </w:div>
                                <w:div w:id="1535462856">
                                  <w:marLeft w:val="0"/>
                                  <w:marRight w:val="0"/>
                                  <w:marTop w:val="0"/>
                                  <w:marBottom w:val="0"/>
                                  <w:divBdr>
                                    <w:top w:val="none" w:sz="0" w:space="0" w:color="auto"/>
                                    <w:left w:val="none" w:sz="0" w:space="0" w:color="auto"/>
                                    <w:bottom w:val="none" w:sz="0" w:space="0" w:color="auto"/>
                                    <w:right w:val="none" w:sz="0" w:space="0" w:color="auto"/>
                                  </w:divBdr>
                                </w:div>
                                <w:div w:id="1541622403">
                                  <w:marLeft w:val="0"/>
                                  <w:marRight w:val="0"/>
                                  <w:marTop w:val="0"/>
                                  <w:marBottom w:val="0"/>
                                  <w:divBdr>
                                    <w:top w:val="none" w:sz="0" w:space="0" w:color="auto"/>
                                    <w:left w:val="none" w:sz="0" w:space="0" w:color="auto"/>
                                    <w:bottom w:val="none" w:sz="0" w:space="0" w:color="auto"/>
                                    <w:right w:val="none" w:sz="0" w:space="0" w:color="auto"/>
                                  </w:divBdr>
                                </w:div>
                                <w:div w:id="1571235655">
                                  <w:marLeft w:val="0"/>
                                  <w:marRight w:val="0"/>
                                  <w:marTop w:val="0"/>
                                  <w:marBottom w:val="0"/>
                                  <w:divBdr>
                                    <w:top w:val="none" w:sz="0" w:space="0" w:color="auto"/>
                                    <w:left w:val="none" w:sz="0" w:space="0" w:color="auto"/>
                                    <w:bottom w:val="none" w:sz="0" w:space="0" w:color="auto"/>
                                    <w:right w:val="none" w:sz="0" w:space="0" w:color="auto"/>
                                  </w:divBdr>
                                </w:div>
                                <w:div w:id="1573538190">
                                  <w:marLeft w:val="0"/>
                                  <w:marRight w:val="0"/>
                                  <w:marTop w:val="0"/>
                                  <w:marBottom w:val="0"/>
                                  <w:divBdr>
                                    <w:top w:val="none" w:sz="0" w:space="0" w:color="auto"/>
                                    <w:left w:val="none" w:sz="0" w:space="0" w:color="auto"/>
                                    <w:bottom w:val="none" w:sz="0" w:space="0" w:color="auto"/>
                                    <w:right w:val="none" w:sz="0" w:space="0" w:color="auto"/>
                                  </w:divBdr>
                                </w:div>
                                <w:div w:id="1574044203">
                                  <w:marLeft w:val="0"/>
                                  <w:marRight w:val="0"/>
                                  <w:marTop w:val="0"/>
                                  <w:marBottom w:val="0"/>
                                  <w:divBdr>
                                    <w:top w:val="none" w:sz="0" w:space="0" w:color="auto"/>
                                    <w:left w:val="none" w:sz="0" w:space="0" w:color="auto"/>
                                    <w:bottom w:val="none" w:sz="0" w:space="0" w:color="auto"/>
                                    <w:right w:val="none" w:sz="0" w:space="0" w:color="auto"/>
                                  </w:divBdr>
                                </w:div>
                                <w:div w:id="1599171279">
                                  <w:marLeft w:val="0"/>
                                  <w:marRight w:val="0"/>
                                  <w:marTop w:val="0"/>
                                  <w:marBottom w:val="0"/>
                                  <w:divBdr>
                                    <w:top w:val="none" w:sz="0" w:space="0" w:color="auto"/>
                                    <w:left w:val="none" w:sz="0" w:space="0" w:color="auto"/>
                                    <w:bottom w:val="none" w:sz="0" w:space="0" w:color="auto"/>
                                    <w:right w:val="none" w:sz="0" w:space="0" w:color="auto"/>
                                  </w:divBdr>
                                </w:div>
                                <w:div w:id="1611543474">
                                  <w:marLeft w:val="0"/>
                                  <w:marRight w:val="0"/>
                                  <w:marTop w:val="0"/>
                                  <w:marBottom w:val="0"/>
                                  <w:divBdr>
                                    <w:top w:val="none" w:sz="0" w:space="0" w:color="auto"/>
                                    <w:left w:val="none" w:sz="0" w:space="0" w:color="auto"/>
                                    <w:bottom w:val="none" w:sz="0" w:space="0" w:color="auto"/>
                                    <w:right w:val="none" w:sz="0" w:space="0" w:color="auto"/>
                                  </w:divBdr>
                                </w:div>
                                <w:div w:id="1617176126">
                                  <w:marLeft w:val="0"/>
                                  <w:marRight w:val="0"/>
                                  <w:marTop w:val="0"/>
                                  <w:marBottom w:val="0"/>
                                  <w:divBdr>
                                    <w:top w:val="none" w:sz="0" w:space="0" w:color="auto"/>
                                    <w:left w:val="none" w:sz="0" w:space="0" w:color="auto"/>
                                    <w:bottom w:val="none" w:sz="0" w:space="0" w:color="auto"/>
                                    <w:right w:val="none" w:sz="0" w:space="0" w:color="auto"/>
                                  </w:divBdr>
                                </w:div>
                                <w:div w:id="1627733851">
                                  <w:marLeft w:val="0"/>
                                  <w:marRight w:val="0"/>
                                  <w:marTop w:val="0"/>
                                  <w:marBottom w:val="0"/>
                                  <w:divBdr>
                                    <w:top w:val="none" w:sz="0" w:space="0" w:color="auto"/>
                                    <w:left w:val="none" w:sz="0" w:space="0" w:color="auto"/>
                                    <w:bottom w:val="none" w:sz="0" w:space="0" w:color="auto"/>
                                    <w:right w:val="none" w:sz="0" w:space="0" w:color="auto"/>
                                  </w:divBdr>
                                </w:div>
                                <w:div w:id="1640569910">
                                  <w:marLeft w:val="0"/>
                                  <w:marRight w:val="0"/>
                                  <w:marTop w:val="0"/>
                                  <w:marBottom w:val="0"/>
                                  <w:divBdr>
                                    <w:top w:val="none" w:sz="0" w:space="0" w:color="auto"/>
                                    <w:left w:val="none" w:sz="0" w:space="0" w:color="auto"/>
                                    <w:bottom w:val="none" w:sz="0" w:space="0" w:color="auto"/>
                                    <w:right w:val="none" w:sz="0" w:space="0" w:color="auto"/>
                                  </w:divBdr>
                                </w:div>
                                <w:div w:id="1649626643">
                                  <w:marLeft w:val="0"/>
                                  <w:marRight w:val="0"/>
                                  <w:marTop w:val="0"/>
                                  <w:marBottom w:val="0"/>
                                  <w:divBdr>
                                    <w:top w:val="none" w:sz="0" w:space="0" w:color="auto"/>
                                    <w:left w:val="none" w:sz="0" w:space="0" w:color="auto"/>
                                    <w:bottom w:val="none" w:sz="0" w:space="0" w:color="auto"/>
                                    <w:right w:val="none" w:sz="0" w:space="0" w:color="auto"/>
                                  </w:divBdr>
                                </w:div>
                                <w:div w:id="1677610213">
                                  <w:marLeft w:val="0"/>
                                  <w:marRight w:val="0"/>
                                  <w:marTop w:val="0"/>
                                  <w:marBottom w:val="0"/>
                                  <w:divBdr>
                                    <w:top w:val="none" w:sz="0" w:space="0" w:color="auto"/>
                                    <w:left w:val="none" w:sz="0" w:space="0" w:color="auto"/>
                                    <w:bottom w:val="none" w:sz="0" w:space="0" w:color="auto"/>
                                    <w:right w:val="none" w:sz="0" w:space="0" w:color="auto"/>
                                  </w:divBdr>
                                </w:div>
                                <w:div w:id="1703821955">
                                  <w:marLeft w:val="0"/>
                                  <w:marRight w:val="0"/>
                                  <w:marTop w:val="0"/>
                                  <w:marBottom w:val="0"/>
                                  <w:divBdr>
                                    <w:top w:val="none" w:sz="0" w:space="0" w:color="auto"/>
                                    <w:left w:val="none" w:sz="0" w:space="0" w:color="auto"/>
                                    <w:bottom w:val="none" w:sz="0" w:space="0" w:color="auto"/>
                                    <w:right w:val="none" w:sz="0" w:space="0" w:color="auto"/>
                                  </w:divBdr>
                                </w:div>
                                <w:div w:id="1725523911">
                                  <w:marLeft w:val="0"/>
                                  <w:marRight w:val="0"/>
                                  <w:marTop w:val="0"/>
                                  <w:marBottom w:val="0"/>
                                  <w:divBdr>
                                    <w:top w:val="none" w:sz="0" w:space="0" w:color="auto"/>
                                    <w:left w:val="none" w:sz="0" w:space="0" w:color="auto"/>
                                    <w:bottom w:val="none" w:sz="0" w:space="0" w:color="auto"/>
                                    <w:right w:val="none" w:sz="0" w:space="0" w:color="auto"/>
                                  </w:divBdr>
                                </w:div>
                                <w:div w:id="1742674286">
                                  <w:marLeft w:val="0"/>
                                  <w:marRight w:val="0"/>
                                  <w:marTop w:val="0"/>
                                  <w:marBottom w:val="0"/>
                                  <w:divBdr>
                                    <w:top w:val="none" w:sz="0" w:space="0" w:color="auto"/>
                                    <w:left w:val="none" w:sz="0" w:space="0" w:color="auto"/>
                                    <w:bottom w:val="none" w:sz="0" w:space="0" w:color="auto"/>
                                    <w:right w:val="none" w:sz="0" w:space="0" w:color="auto"/>
                                  </w:divBdr>
                                </w:div>
                                <w:div w:id="1766264284">
                                  <w:marLeft w:val="0"/>
                                  <w:marRight w:val="0"/>
                                  <w:marTop w:val="0"/>
                                  <w:marBottom w:val="0"/>
                                  <w:divBdr>
                                    <w:top w:val="none" w:sz="0" w:space="0" w:color="auto"/>
                                    <w:left w:val="none" w:sz="0" w:space="0" w:color="auto"/>
                                    <w:bottom w:val="none" w:sz="0" w:space="0" w:color="auto"/>
                                    <w:right w:val="none" w:sz="0" w:space="0" w:color="auto"/>
                                  </w:divBdr>
                                </w:div>
                                <w:div w:id="1780367655">
                                  <w:marLeft w:val="0"/>
                                  <w:marRight w:val="0"/>
                                  <w:marTop w:val="0"/>
                                  <w:marBottom w:val="0"/>
                                  <w:divBdr>
                                    <w:top w:val="none" w:sz="0" w:space="0" w:color="auto"/>
                                    <w:left w:val="none" w:sz="0" w:space="0" w:color="auto"/>
                                    <w:bottom w:val="none" w:sz="0" w:space="0" w:color="auto"/>
                                    <w:right w:val="none" w:sz="0" w:space="0" w:color="auto"/>
                                  </w:divBdr>
                                </w:div>
                                <w:div w:id="1782609176">
                                  <w:marLeft w:val="0"/>
                                  <w:marRight w:val="0"/>
                                  <w:marTop w:val="0"/>
                                  <w:marBottom w:val="0"/>
                                  <w:divBdr>
                                    <w:top w:val="none" w:sz="0" w:space="0" w:color="auto"/>
                                    <w:left w:val="none" w:sz="0" w:space="0" w:color="auto"/>
                                    <w:bottom w:val="none" w:sz="0" w:space="0" w:color="auto"/>
                                    <w:right w:val="none" w:sz="0" w:space="0" w:color="auto"/>
                                  </w:divBdr>
                                </w:div>
                                <w:div w:id="1805347540">
                                  <w:marLeft w:val="0"/>
                                  <w:marRight w:val="0"/>
                                  <w:marTop w:val="0"/>
                                  <w:marBottom w:val="0"/>
                                  <w:divBdr>
                                    <w:top w:val="none" w:sz="0" w:space="0" w:color="auto"/>
                                    <w:left w:val="none" w:sz="0" w:space="0" w:color="auto"/>
                                    <w:bottom w:val="none" w:sz="0" w:space="0" w:color="auto"/>
                                    <w:right w:val="none" w:sz="0" w:space="0" w:color="auto"/>
                                  </w:divBdr>
                                </w:div>
                                <w:div w:id="1823041962">
                                  <w:marLeft w:val="0"/>
                                  <w:marRight w:val="0"/>
                                  <w:marTop w:val="0"/>
                                  <w:marBottom w:val="0"/>
                                  <w:divBdr>
                                    <w:top w:val="none" w:sz="0" w:space="0" w:color="auto"/>
                                    <w:left w:val="none" w:sz="0" w:space="0" w:color="auto"/>
                                    <w:bottom w:val="none" w:sz="0" w:space="0" w:color="auto"/>
                                    <w:right w:val="none" w:sz="0" w:space="0" w:color="auto"/>
                                  </w:divBdr>
                                </w:div>
                                <w:div w:id="1844736761">
                                  <w:marLeft w:val="0"/>
                                  <w:marRight w:val="0"/>
                                  <w:marTop w:val="0"/>
                                  <w:marBottom w:val="0"/>
                                  <w:divBdr>
                                    <w:top w:val="none" w:sz="0" w:space="0" w:color="auto"/>
                                    <w:left w:val="none" w:sz="0" w:space="0" w:color="auto"/>
                                    <w:bottom w:val="none" w:sz="0" w:space="0" w:color="auto"/>
                                    <w:right w:val="none" w:sz="0" w:space="0" w:color="auto"/>
                                  </w:divBdr>
                                </w:div>
                                <w:div w:id="1847742581">
                                  <w:marLeft w:val="0"/>
                                  <w:marRight w:val="0"/>
                                  <w:marTop w:val="0"/>
                                  <w:marBottom w:val="0"/>
                                  <w:divBdr>
                                    <w:top w:val="none" w:sz="0" w:space="0" w:color="auto"/>
                                    <w:left w:val="none" w:sz="0" w:space="0" w:color="auto"/>
                                    <w:bottom w:val="none" w:sz="0" w:space="0" w:color="auto"/>
                                    <w:right w:val="none" w:sz="0" w:space="0" w:color="auto"/>
                                  </w:divBdr>
                                </w:div>
                                <w:div w:id="1849057947">
                                  <w:marLeft w:val="0"/>
                                  <w:marRight w:val="0"/>
                                  <w:marTop w:val="0"/>
                                  <w:marBottom w:val="0"/>
                                  <w:divBdr>
                                    <w:top w:val="none" w:sz="0" w:space="0" w:color="auto"/>
                                    <w:left w:val="none" w:sz="0" w:space="0" w:color="auto"/>
                                    <w:bottom w:val="none" w:sz="0" w:space="0" w:color="auto"/>
                                    <w:right w:val="none" w:sz="0" w:space="0" w:color="auto"/>
                                  </w:divBdr>
                                </w:div>
                                <w:div w:id="1918903775">
                                  <w:marLeft w:val="0"/>
                                  <w:marRight w:val="0"/>
                                  <w:marTop w:val="0"/>
                                  <w:marBottom w:val="0"/>
                                  <w:divBdr>
                                    <w:top w:val="none" w:sz="0" w:space="0" w:color="auto"/>
                                    <w:left w:val="none" w:sz="0" w:space="0" w:color="auto"/>
                                    <w:bottom w:val="none" w:sz="0" w:space="0" w:color="auto"/>
                                    <w:right w:val="none" w:sz="0" w:space="0" w:color="auto"/>
                                  </w:divBdr>
                                </w:div>
                                <w:div w:id="1933388534">
                                  <w:marLeft w:val="0"/>
                                  <w:marRight w:val="0"/>
                                  <w:marTop w:val="0"/>
                                  <w:marBottom w:val="0"/>
                                  <w:divBdr>
                                    <w:top w:val="none" w:sz="0" w:space="0" w:color="auto"/>
                                    <w:left w:val="none" w:sz="0" w:space="0" w:color="auto"/>
                                    <w:bottom w:val="none" w:sz="0" w:space="0" w:color="auto"/>
                                    <w:right w:val="none" w:sz="0" w:space="0" w:color="auto"/>
                                  </w:divBdr>
                                </w:div>
                                <w:div w:id="1936018308">
                                  <w:marLeft w:val="0"/>
                                  <w:marRight w:val="0"/>
                                  <w:marTop w:val="0"/>
                                  <w:marBottom w:val="0"/>
                                  <w:divBdr>
                                    <w:top w:val="none" w:sz="0" w:space="0" w:color="auto"/>
                                    <w:left w:val="none" w:sz="0" w:space="0" w:color="auto"/>
                                    <w:bottom w:val="none" w:sz="0" w:space="0" w:color="auto"/>
                                    <w:right w:val="none" w:sz="0" w:space="0" w:color="auto"/>
                                  </w:divBdr>
                                </w:div>
                                <w:div w:id="1980576294">
                                  <w:marLeft w:val="0"/>
                                  <w:marRight w:val="0"/>
                                  <w:marTop w:val="0"/>
                                  <w:marBottom w:val="0"/>
                                  <w:divBdr>
                                    <w:top w:val="none" w:sz="0" w:space="0" w:color="auto"/>
                                    <w:left w:val="none" w:sz="0" w:space="0" w:color="auto"/>
                                    <w:bottom w:val="none" w:sz="0" w:space="0" w:color="auto"/>
                                    <w:right w:val="none" w:sz="0" w:space="0" w:color="auto"/>
                                  </w:divBdr>
                                </w:div>
                                <w:div w:id="1994332876">
                                  <w:marLeft w:val="0"/>
                                  <w:marRight w:val="0"/>
                                  <w:marTop w:val="0"/>
                                  <w:marBottom w:val="0"/>
                                  <w:divBdr>
                                    <w:top w:val="none" w:sz="0" w:space="0" w:color="auto"/>
                                    <w:left w:val="none" w:sz="0" w:space="0" w:color="auto"/>
                                    <w:bottom w:val="none" w:sz="0" w:space="0" w:color="auto"/>
                                    <w:right w:val="none" w:sz="0" w:space="0" w:color="auto"/>
                                  </w:divBdr>
                                </w:div>
                                <w:div w:id="2029405512">
                                  <w:marLeft w:val="0"/>
                                  <w:marRight w:val="0"/>
                                  <w:marTop w:val="0"/>
                                  <w:marBottom w:val="0"/>
                                  <w:divBdr>
                                    <w:top w:val="none" w:sz="0" w:space="0" w:color="auto"/>
                                    <w:left w:val="none" w:sz="0" w:space="0" w:color="auto"/>
                                    <w:bottom w:val="none" w:sz="0" w:space="0" w:color="auto"/>
                                    <w:right w:val="none" w:sz="0" w:space="0" w:color="auto"/>
                                  </w:divBdr>
                                </w:div>
                                <w:div w:id="2043478043">
                                  <w:marLeft w:val="0"/>
                                  <w:marRight w:val="0"/>
                                  <w:marTop w:val="0"/>
                                  <w:marBottom w:val="0"/>
                                  <w:divBdr>
                                    <w:top w:val="none" w:sz="0" w:space="0" w:color="auto"/>
                                    <w:left w:val="none" w:sz="0" w:space="0" w:color="auto"/>
                                    <w:bottom w:val="none" w:sz="0" w:space="0" w:color="auto"/>
                                    <w:right w:val="none" w:sz="0" w:space="0" w:color="auto"/>
                                  </w:divBdr>
                                </w:div>
                                <w:div w:id="2063752688">
                                  <w:marLeft w:val="0"/>
                                  <w:marRight w:val="0"/>
                                  <w:marTop w:val="0"/>
                                  <w:marBottom w:val="0"/>
                                  <w:divBdr>
                                    <w:top w:val="none" w:sz="0" w:space="0" w:color="auto"/>
                                    <w:left w:val="none" w:sz="0" w:space="0" w:color="auto"/>
                                    <w:bottom w:val="none" w:sz="0" w:space="0" w:color="auto"/>
                                    <w:right w:val="none" w:sz="0" w:space="0" w:color="auto"/>
                                  </w:divBdr>
                                </w:div>
                                <w:div w:id="2111656598">
                                  <w:marLeft w:val="0"/>
                                  <w:marRight w:val="0"/>
                                  <w:marTop w:val="0"/>
                                  <w:marBottom w:val="0"/>
                                  <w:divBdr>
                                    <w:top w:val="none" w:sz="0" w:space="0" w:color="auto"/>
                                    <w:left w:val="none" w:sz="0" w:space="0" w:color="auto"/>
                                    <w:bottom w:val="none" w:sz="0" w:space="0" w:color="auto"/>
                                    <w:right w:val="none" w:sz="0" w:space="0" w:color="auto"/>
                                  </w:divBdr>
                                </w:div>
                                <w:div w:id="2116441791">
                                  <w:marLeft w:val="0"/>
                                  <w:marRight w:val="0"/>
                                  <w:marTop w:val="0"/>
                                  <w:marBottom w:val="0"/>
                                  <w:divBdr>
                                    <w:top w:val="none" w:sz="0" w:space="0" w:color="auto"/>
                                    <w:left w:val="none" w:sz="0" w:space="0" w:color="auto"/>
                                    <w:bottom w:val="none" w:sz="0" w:space="0" w:color="auto"/>
                                    <w:right w:val="none" w:sz="0" w:space="0" w:color="auto"/>
                                  </w:divBdr>
                                </w:div>
                                <w:div w:id="21226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508842">
      <w:bodyDiv w:val="1"/>
      <w:marLeft w:val="0"/>
      <w:marRight w:val="0"/>
      <w:marTop w:val="0"/>
      <w:marBottom w:val="0"/>
      <w:divBdr>
        <w:top w:val="none" w:sz="0" w:space="0" w:color="auto"/>
        <w:left w:val="none" w:sz="0" w:space="0" w:color="auto"/>
        <w:bottom w:val="none" w:sz="0" w:space="0" w:color="auto"/>
        <w:right w:val="none" w:sz="0" w:space="0" w:color="auto"/>
      </w:divBdr>
    </w:div>
    <w:div w:id="815218472">
      <w:bodyDiv w:val="1"/>
      <w:marLeft w:val="0"/>
      <w:marRight w:val="0"/>
      <w:marTop w:val="0"/>
      <w:marBottom w:val="0"/>
      <w:divBdr>
        <w:top w:val="none" w:sz="0" w:space="0" w:color="auto"/>
        <w:left w:val="none" w:sz="0" w:space="0" w:color="auto"/>
        <w:bottom w:val="none" w:sz="0" w:space="0" w:color="auto"/>
        <w:right w:val="none" w:sz="0" w:space="0" w:color="auto"/>
      </w:divBdr>
    </w:div>
    <w:div w:id="862792193">
      <w:bodyDiv w:val="1"/>
      <w:marLeft w:val="0"/>
      <w:marRight w:val="0"/>
      <w:marTop w:val="0"/>
      <w:marBottom w:val="0"/>
      <w:divBdr>
        <w:top w:val="none" w:sz="0" w:space="0" w:color="auto"/>
        <w:left w:val="none" w:sz="0" w:space="0" w:color="auto"/>
        <w:bottom w:val="none" w:sz="0" w:space="0" w:color="auto"/>
        <w:right w:val="none" w:sz="0" w:space="0" w:color="auto"/>
      </w:divBdr>
    </w:div>
    <w:div w:id="863397533">
      <w:bodyDiv w:val="1"/>
      <w:marLeft w:val="0"/>
      <w:marRight w:val="0"/>
      <w:marTop w:val="0"/>
      <w:marBottom w:val="0"/>
      <w:divBdr>
        <w:top w:val="none" w:sz="0" w:space="0" w:color="auto"/>
        <w:left w:val="none" w:sz="0" w:space="0" w:color="auto"/>
        <w:bottom w:val="none" w:sz="0" w:space="0" w:color="auto"/>
        <w:right w:val="none" w:sz="0" w:space="0" w:color="auto"/>
      </w:divBdr>
    </w:div>
    <w:div w:id="868490328">
      <w:bodyDiv w:val="1"/>
      <w:marLeft w:val="0"/>
      <w:marRight w:val="0"/>
      <w:marTop w:val="0"/>
      <w:marBottom w:val="0"/>
      <w:divBdr>
        <w:top w:val="none" w:sz="0" w:space="0" w:color="auto"/>
        <w:left w:val="none" w:sz="0" w:space="0" w:color="auto"/>
        <w:bottom w:val="none" w:sz="0" w:space="0" w:color="auto"/>
        <w:right w:val="none" w:sz="0" w:space="0" w:color="auto"/>
      </w:divBdr>
    </w:div>
    <w:div w:id="883298628">
      <w:bodyDiv w:val="1"/>
      <w:marLeft w:val="0"/>
      <w:marRight w:val="0"/>
      <w:marTop w:val="0"/>
      <w:marBottom w:val="0"/>
      <w:divBdr>
        <w:top w:val="none" w:sz="0" w:space="0" w:color="auto"/>
        <w:left w:val="none" w:sz="0" w:space="0" w:color="auto"/>
        <w:bottom w:val="none" w:sz="0" w:space="0" w:color="auto"/>
        <w:right w:val="none" w:sz="0" w:space="0" w:color="auto"/>
      </w:divBdr>
    </w:div>
    <w:div w:id="894663165">
      <w:bodyDiv w:val="1"/>
      <w:marLeft w:val="0"/>
      <w:marRight w:val="0"/>
      <w:marTop w:val="0"/>
      <w:marBottom w:val="0"/>
      <w:divBdr>
        <w:top w:val="none" w:sz="0" w:space="0" w:color="auto"/>
        <w:left w:val="none" w:sz="0" w:space="0" w:color="auto"/>
        <w:bottom w:val="none" w:sz="0" w:space="0" w:color="auto"/>
        <w:right w:val="none" w:sz="0" w:space="0" w:color="auto"/>
      </w:divBdr>
    </w:div>
    <w:div w:id="894703886">
      <w:bodyDiv w:val="1"/>
      <w:marLeft w:val="0"/>
      <w:marRight w:val="0"/>
      <w:marTop w:val="0"/>
      <w:marBottom w:val="0"/>
      <w:divBdr>
        <w:top w:val="none" w:sz="0" w:space="0" w:color="auto"/>
        <w:left w:val="none" w:sz="0" w:space="0" w:color="auto"/>
        <w:bottom w:val="none" w:sz="0" w:space="0" w:color="auto"/>
        <w:right w:val="none" w:sz="0" w:space="0" w:color="auto"/>
      </w:divBdr>
    </w:div>
    <w:div w:id="897667909">
      <w:bodyDiv w:val="1"/>
      <w:marLeft w:val="0"/>
      <w:marRight w:val="0"/>
      <w:marTop w:val="0"/>
      <w:marBottom w:val="0"/>
      <w:divBdr>
        <w:top w:val="none" w:sz="0" w:space="0" w:color="auto"/>
        <w:left w:val="none" w:sz="0" w:space="0" w:color="auto"/>
        <w:bottom w:val="none" w:sz="0" w:space="0" w:color="auto"/>
        <w:right w:val="none" w:sz="0" w:space="0" w:color="auto"/>
      </w:divBdr>
    </w:div>
    <w:div w:id="931427679">
      <w:bodyDiv w:val="1"/>
      <w:marLeft w:val="0"/>
      <w:marRight w:val="0"/>
      <w:marTop w:val="0"/>
      <w:marBottom w:val="0"/>
      <w:divBdr>
        <w:top w:val="none" w:sz="0" w:space="0" w:color="auto"/>
        <w:left w:val="none" w:sz="0" w:space="0" w:color="auto"/>
        <w:bottom w:val="none" w:sz="0" w:space="0" w:color="auto"/>
        <w:right w:val="none" w:sz="0" w:space="0" w:color="auto"/>
      </w:divBdr>
    </w:div>
    <w:div w:id="940181072">
      <w:bodyDiv w:val="1"/>
      <w:marLeft w:val="0"/>
      <w:marRight w:val="0"/>
      <w:marTop w:val="0"/>
      <w:marBottom w:val="0"/>
      <w:divBdr>
        <w:top w:val="none" w:sz="0" w:space="0" w:color="auto"/>
        <w:left w:val="none" w:sz="0" w:space="0" w:color="auto"/>
        <w:bottom w:val="none" w:sz="0" w:space="0" w:color="auto"/>
        <w:right w:val="none" w:sz="0" w:space="0" w:color="auto"/>
      </w:divBdr>
    </w:div>
    <w:div w:id="989138679">
      <w:bodyDiv w:val="1"/>
      <w:marLeft w:val="0"/>
      <w:marRight w:val="0"/>
      <w:marTop w:val="0"/>
      <w:marBottom w:val="0"/>
      <w:divBdr>
        <w:top w:val="none" w:sz="0" w:space="0" w:color="auto"/>
        <w:left w:val="none" w:sz="0" w:space="0" w:color="auto"/>
        <w:bottom w:val="none" w:sz="0" w:space="0" w:color="auto"/>
        <w:right w:val="none" w:sz="0" w:space="0" w:color="auto"/>
      </w:divBdr>
    </w:div>
    <w:div w:id="1013843029">
      <w:bodyDiv w:val="1"/>
      <w:marLeft w:val="0"/>
      <w:marRight w:val="0"/>
      <w:marTop w:val="0"/>
      <w:marBottom w:val="0"/>
      <w:divBdr>
        <w:top w:val="none" w:sz="0" w:space="0" w:color="auto"/>
        <w:left w:val="none" w:sz="0" w:space="0" w:color="auto"/>
        <w:bottom w:val="none" w:sz="0" w:space="0" w:color="auto"/>
        <w:right w:val="none" w:sz="0" w:space="0" w:color="auto"/>
      </w:divBdr>
    </w:div>
    <w:div w:id="1043947056">
      <w:bodyDiv w:val="1"/>
      <w:marLeft w:val="0"/>
      <w:marRight w:val="0"/>
      <w:marTop w:val="0"/>
      <w:marBottom w:val="0"/>
      <w:divBdr>
        <w:top w:val="none" w:sz="0" w:space="0" w:color="auto"/>
        <w:left w:val="none" w:sz="0" w:space="0" w:color="auto"/>
        <w:bottom w:val="none" w:sz="0" w:space="0" w:color="auto"/>
        <w:right w:val="none" w:sz="0" w:space="0" w:color="auto"/>
      </w:divBdr>
    </w:div>
    <w:div w:id="1056855943">
      <w:bodyDiv w:val="1"/>
      <w:marLeft w:val="0"/>
      <w:marRight w:val="0"/>
      <w:marTop w:val="0"/>
      <w:marBottom w:val="0"/>
      <w:divBdr>
        <w:top w:val="none" w:sz="0" w:space="0" w:color="auto"/>
        <w:left w:val="none" w:sz="0" w:space="0" w:color="auto"/>
        <w:bottom w:val="none" w:sz="0" w:space="0" w:color="auto"/>
        <w:right w:val="none" w:sz="0" w:space="0" w:color="auto"/>
      </w:divBdr>
    </w:div>
    <w:div w:id="1057582512">
      <w:bodyDiv w:val="1"/>
      <w:marLeft w:val="0"/>
      <w:marRight w:val="0"/>
      <w:marTop w:val="0"/>
      <w:marBottom w:val="0"/>
      <w:divBdr>
        <w:top w:val="none" w:sz="0" w:space="0" w:color="auto"/>
        <w:left w:val="none" w:sz="0" w:space="0" w:color="auto"/>
        <w:bottom w:val="none" w:sz="0" w:space="0" w:color="auto"/>
        <w:right w:val="none" w:sz="0" w:space="0" w:color="auto"/>
      </w:divBdr>
    </w:div>
    <w:div w:id="1084642174">
      <w:bodyDiv w:val="1"/>
      <w:marLeft w:val="0"/>
      <w:marRight w:val="0"/>
      <w:marTop w:val="0"/>
      <w:marBottom w:val="0"/>
      <w:divBdr>
        <w:top w:val="none" w:sz="0" w:space="0" w:color="auto"/>
        <w:left w:val="none" w:sz="0" w:space="0" w:color="auto"/>
        <w:bottom w:val="none" w:sz="0" w:space="0" w:color="auto"/>
        <w:right w:val="none" w:sz="0" w:space="0" w:color="auto"/>
      </w:divBdr>
    </w:div>
    <w:div w:id="1111779771">
      <w:bodyDiv w:val="1"/>
      <w:marLeft w:val="0"/>
      <w:marRight w:val="0"/>
      <w:marTop w:val="0"/>
      <w:marBottom w:val="0"/>
      <w:divBdr>
        <w:top w:val="none" w:sz="0" w:space="0" w:color="auto"/>
        <w:left w:val="none" w:sz="0" w:space="0" w:color="auto"/>
        <w:bottom w:val="none" w:sz="0" w:space="0" w:color="auto"/>
        <w:right w:val="none" w:sz="0" w:space="0" w:color="auto"/>
      </w:divBdr>
    </w:div>
    <w:div w:id="1159082107">
      <w:bodyDiv w:val="1"/>
      <w:marLeft w:val="0"/>
      <w:marRight w:val="0"/>
      <w:marTop w:val="0"/>
      <w:marBottom w:val="0"/>
      <w:divBdr>
        <w:top w:val="none" w:sz="0" w:space="0" w:color="auto"/>
        <w:left w:val="none" w:sz="0" w:space="0" w:color="auto"/>
        <w:bottom w:val="none" w:sz="0" w:space="0" w:color="auto"/>
        <w:right w:val="none" w:sz="0" w:space="0" w:color="auto"/>
      </w:divBdr>
    </w:div>
    <w:div w:id="1186476558">
      <w:bodyDiv w:val="1"/>
      <w:marLeft w:val="0"/>
      <w:marRight w:val="0"/>
      <w:marTop w:val="0"/>
      <w:marBottom w:val="0"/>
      <w:divBdr>
        <w:top w:val="none" w:sz="0" w:space="0" w:color="auto"/>
        <w:left w:val="none" w:sz="0" w:space="0" w:color="auto"/>
        <w:bottom w:val="none" w:sz="0" w:space="0" w:color="auto"/>
        <w:right w:val="none" w:sz="0" w:space="0" w:color="auto"/>
      </w:divBdr>
    </w:div>
    <w:div w:id="1221670676">
      <w:bodyDiv w:val="1"/>
      <w:marLeft w:val="0"/>
      <w:marRight w:val="0"/>
      <w:marTop w:val="0"/>
      <w:marBottom w:val="0"/>
      <w:divBdr>
        <w:top w:val="none" w:sz="0" w:space="0" w:color="auto"/>
        <w:left w:val="none" w:sz="0" w:space="0" w:color="auto"/>
        <w:bottom w:val="none" w:sz="0" w:space="0" w:color="auto"/>
        <w:right w:val="none" w:sz="0" w:space="0" w:color="auto"/>
      </w:divBdr>
    </w:div>
    <w:div w:id="1243183000">
      <w:bodyDiv w:val="1"/>
      <w:marLeft w:val="0"/>
      <w:marRight w:val="0"/>
      <w:marTop w:val="0"/>
      <w:marBottom w:val="0"/>
      <w:divBdr>
        <w:top w:val="none" w:sz="0" w:space="0" w:color="auto"/>
        <w:left w:val="none" w:sz="0" w:space="0" w:color="auto"/>
        <w:bottom w:val="none" w:sz="0" w:space="0" w:color="auto"/>
        <w:right w:val="none" w:sz="0" w:space="0" w:color="auto"/>
      </w:divBdr>
    </w:div>
    <w:div w:id="1264805832">
      <w:bodyDiv w:val="1"/>
      <w:marLeft w:val="0"/>
      <w:marRight w:val="0"/>
      <w:marTop w:val="0"/>
      <w:marBottom w:val="0"/>
      <w:divBdr>
        <w:top w:val="none" w:sz="0" w:space="0" w:color="auto"/>
        <w:left w:val="none" w:sz="0" w:space="0" w:color="auto"/>
        <w:bottom w:val="none" w:sz="0" w:space="0" w:color="auto"/>
        <w:right w:val="none" w:sz="0" w:space="0" w:color="auto"/>
      </w:divBdr>
    </w:div>
    <w:div w:id="1269465045">
      <w:bodyDiv w:val="1"/>
      <w:marLeft w:val="0"/>
      <w:marRight w:val="0"/>
      <w:marTop w:val="0"/>
      <w:marBottom w:val="0"/>
      <w:divBdr>
        <w:top w:val="none" w:sz="0" w:space="0" w:color="auto"/>
        <w:left w:val="none" w:sz="0" w:space="0" w:color="auto"/>
        <w:bottom w:val="none" w:sz="0" w:space="0" w:color="auto"/>
        <w:right w:val="none" w:sz="0" w:space="0" w:color="auto"/>
      </w:divBdr>
    </w:div>
    <w:div w:id="1279141984">
      <w:bodyDiv w:val="1"/>
      <w:marLeft w:val="0"/>
      <w:marRight w:val="0"/>
      <w:marTop w:val="0"/>
      <w:marBottom w:val="0"/>
      <w:divBdr>
        <w:top w:val="none" w:sz="0" w:space="0" w:color="auto"/>
        <w:left w:val="none" w:sz="0" w:space="0" w:color="auto"/>
        <w:bottom w:val="none" w:sz="0" w:space="0" w:color="auto"/>
        <w:right w:val="none" w:sz="0" w:space="0" w:color="auto"/>
      </w:divBdr>
    </w:div>
    <w:div w:id="1279802903">
      <w:bodyDiv w:val="1"/>
      <w:marLeft w:val="0"/>
      <w:marRight w:val="0"/>
      <w:marTop w:val="0"/>
      <w:marBottom w:val="0"/>
      <w:divBdr>
        <w:top w:val="none" w:sz="0" w:space="0" w:color="auto"/>
        <w:left w:val="none" w:sz="0" w:space="0" w:color="auto"/>
        <w:bottom w:val="none" w:sz="0" w:space="0" w:color="auto"/>
        <w:right w:val="none" w:sz="0" w:space="0" w:color="auto"/>
      </w:divBdr>
    </w:div>
    <w:div w:id="1280332262">
      <w:bodyDiv w:val="1"/>
      <w:marLeft w:val="0"/>
      <w:marRight w:val="0"/>
      <w:marTop w:val="0"/>
      <w:marBottom w:val="0"/>
      <w:divBdr>
        <w:top w:val="none" w:sz="0" w:space="0" w:color="auto"/>
        <w:left w:val="none" w:sz="0" w:space="0" w:color="auto"/>
        <w:bottom w:val="none" w:sz="0" w:space="0" w:color="auto"/>
        <w:right w:val="none" w:sz="0" w:space="0" w:color="auto"/>
      </w:divBdr>
    </w:div>
    <w:div w:id="1324893877">
      <w:bodyDiv w:val="1"/>
      <w:marLeft w:val="0"/>
      <w:marRight w:val="0"/>
      <w:marTop w:val="0"/>
      <w:marBottom w:val="0"/>
      <w:divBdr>
        <w:top w:val="none" w:sz="0" w:space="0" w:color="auto"/>
        <w:left w:val="none" w:sz="0" w:space="0" w:color="auto"/>
        <w:bottom w:val="none" w:sz="0" w:space="0" w:color="auto"/>
        <w:right w:val="none" w:sz="0" w:space="0" w:color="auto"/>
      </w:divBdr>
    </w:div>
    <w:div w:id="1346247852">
      <w:bodyDiv w:val="1"/>
      <w:marLeft w:val="0"/>
      <w:marRight w:val="0"/>
      <w:marTop w:val="0"/>
      <w:marBottom w:val="0"/>
      <w:divBdr>
        <w:top w:val="none" w:sz="0" w:space="0" w:color="auto"/>
        <w:left w:val="none" w:sz="0" w:space="0" w:color="auto"/>
        <w:bottom w:val="none" w:sz="0" w:space="0" w:color="auto"/>
        <w:right w:val="none" w:sz="0" w:space="0" w:color="auto"/>
      </w:divBdr>
    </w:div>
    <w:div w:id="1352492290">
      <w:bodyDiv w:val="1"/>
      <w:marLeft w:val="0"/>
      <w:marRight w:val="0"/>
      <w:marTop w:val="0"/>
      <w:marBottom w:val="0"/>
      <w:divBdr>
        <w:top w:val="none" w:sz="0" w:space="0" w:color="auto"/>
        <w:left w:val="none" w:sz="0" w:space="0" w:color="auto"/>
        <w:bottom w:val="none" w:sz="0" w:space="0" w:color="auto"/>
        <w:right w:val="none" w:sz="0" w:space="0" w:color="auto"/>
      </w:divBdr>
    </w:div>
    <w:div w:id="1354500342">
      <w:bodyDiv w:val="1"/>
      <w:marLeft w:val="0"/>
      <w:marRight w:val="0"/>
      <w:marTop w:val="0"/>
      <w:marBottom w:val="0"/>
      <w:divBdr>
        <w:top w:val="none" w:sz="0" w:space="0" w:color="auto"/>
        <w:left w:val="none" w:sz="0" w:space="0" w:color="auto"/>
        <w:bottom w:val="none" w:sz="0" w:space="0" w:color="auto"/>
        <w:right w:val="none" w:sz="0" w:space="0" w:color="auto"/>
      </w:divBdr>
    </w:div>
    <w:div w:id="1402750797">
      <w:bodyDiv w:val="1"/>
      <w:marLeft w:val="0"/>
      <w:marRight w:val="0"/>
      <w:marTop w:val="0"/>
      <w:marBottom w:val="0"/>
      <w:divBdr>
        <w:top w:val="none" w:sz="0" w:space="0" w:color="auto"/>
        <w:left w:val="none" w:sz="0" w:space="0" w:color="auto"/>
        <w:bottom w:val="none" w:sz="0" w:space="0" w:color="auto"/>
        <w:right w:val="none" w:sz="0" w:space="0" w:color="auto"/>
      </w:divBdr>
    </w:div>
    <w:div w:id="1409887804">
      <w:bodyDiv w:val="1"/>
      <w:marLeft w:val="0"/>
      <w:marRight w:val="0"/>
      <w:marTop w:val="0"/>
      <w:marBottom w:val="0"/>
      <w:divBdr>
        <w:top w:val="none" w:sz="0" w:space="0" w:color="auto"/>
        <w:left w:val="none" w:sz="0" w:space="0" w:color="auto"/>
        <w:bottom w:val="none" w:sz="0" w:space="0" w:color="auto"/>
        <w:right w:val="none" w:sz="0" w:space="0" w:color="auto"/>
      </w:divBdr>
    </w:div>
    <w:div w:id="1426726204">
      <w:bodyDiv w:val="1"/>
      <w:marLeft w:val="0"/>
      <w:marRight w:val="0"/>
      <w:marTop w:val="0"/>
      <w:marBottom w:val="0"/>
      <w:divBdr>
        <w:top w:val="none" w:sz="0" w:space="0" w:color="auto"/>
        <w:left w:val="none" w:sz="0" w:space="0" w:color="auto"/>
        <w:bottom w:val="none" w:sz="0" w:space="0" w:color="auto"/>
        <w:right w:val="none" w:sz="0" w:space="0" w:color="auto"/>
      </w:divBdr>
    </w:div>
    <w:div w:id="1448738832">
      <w:bodyDiv w:val="1"/>
      <w:marLeft w:val="0"/>
      <w:marRight w:val="0"/>
      <w:marTop w:val="0"/>
      <w:marBottom w:val="0"/>
      <w:divBdr>
        <w:top w:val="none" w:sz="0" w:space="0" w:color="auto"/>
        <w:left w:val="none" w:sz="0" w:space="0" w:color="auto"/>
        <w:bottom w:val="none" w:sz="0" w:space="0" w:color="auto"/>
        <w:right w:val="none" w:sz="0" w:space="0" w:color="auto"/>
      </w:divBdr>
    </w:div>
    <w:div w:id="1462336081">
      <w:bodyDiv w:val="1"/>
      <w:marLeft w:val="0"/>
      <w:marRight w:val="0"/>
      <w:marTop w:val="0"/>
      <w:marBottom w:val="0"/>
      <w:divBdr>
        <w:top w:val="none" w:sz="0" w:space="0" w:color="auto"/>
        <w:left w:val="none" w:sz="0" w:space="0" w:color="auto"/>
        <w:bottom w:val="none" w:sz="0" w:space="0" w:color="auto"/>
        <w:right w:val="none" w:sz="0" w:space="0" w:color="auto"/>
      </w:divBdr>
    </w:div>
    <w:div w:id="1492942682">
      <w:bodyDiv w:val="1"/>
      <w:marLeft w:val="0"/>
      <w:marRight w:val="0"/>
      <w:marTop w:val="0"/>
      <w:marBottom w:val="0"/>
      <w:divBdr>
        <w:top w:val="none" w:sz="0" w:space="0" w:color="auto"/>
        <w:left w:val="none" w:sz="0" w:space="0" w:color="auto"/>
        <w:bottom w:val="none" w:sz="0" w:space="0" w:color="auto"/>
        <w:right w:val="none" w:sz="0" w:space="0" w:color="auto"/>
      </w:divBdr>
    </w:div>
    <w:div w:id="1496535872">
      <w:bodyDiv w:val="1"/>
      <w:marLeft w:val="0"/>
      <w:marRight w:val="0"/>
      <w:marTop w:val="0"/>
      <w:marBottom w:val="0"/>
      <w:divBdr>
        <w:top w:val="none" w:sz="0" w:space="0" w:color="auto"/>
        <w:left w:val="none" w:sz="0" w:space="0" w:color="auto"/>
        <w:bottom w:val="none" w:sz="0" w:space="0" w:color="auto"/>
        <w:right w:val="none" w:sz="0" w:space="0" w:color="auto"/>
      </w:divBdr>
    </w:div>
    <w:div w:id="1611888257">
      <w:bodyDiv w:val="1"/>
      <w:marLeft w:val="0"/>
      <w:marRight w:val="0"/>
      <w:marTop w:val="0"/>
      <w:marBottom w:val="0"/>
      <w:divBdr>
        <w:top w:val="none" w:sz="0" w:space="0" w:color="auto"/>
        <w:left w:val="none" w:sz="0" w:space="0" w:color="auto"/>
        <w:bottom w:val="none" w:sz="0" w:space="0" w:color="auto"/>
        <w:right w:val="none" w:sz="0" w:space="0" w:color="auto"/>
      </w:divBdr>
    </w:div>
    <w:div w:id="1614550689">
      <w:bodyDiv w:val="1"/>
      <w:marLeft w:val="0"/>
      <w:marRight w:val="0"/>
      <w:marTop w:val="0"/>
      <w:marBottom w:val="0"/>
      <w:divBdr>
        <w:top w:val="none" w:sz="0" w:space="0" w:color="auto"/>
        <w:left w:val="none" w:sz="0" w:space="0" w:color="auto"/>
        <w:bottom w:val="none" w:sz="0" w:space="0" w:color="auto"/>
        <w:right w:val="none" w:sz="0" w:space="0" w:color="auto"/>
      </w:divBdr>
    </w:div>
    <w:div w:id="1652516399">
      <w:bodyDiv w:val="1"/>
      <w:marLeft w:val="0"/>
      <w:marRight w:val="0"/>
      <w:marTop w:val="0"/>
      <w:marBottom w:val="0"/>
      <w:divBdr>
        <w:top w:val="none" w:sz="0" w:space="0" w:color="auto"/>
        <w:left w:val="none" w:sz="0" w:space="0" w:color="auto"/>
        <w:bottom w:val="none" w:sz="0" w:space="0" w:color="auto"/>
        <w:right w:val="none" w:sz="0" w:space="0" w:color="auto"/>
      </w:divBdr>
    </w:div>
    <w:div w:id="1672873366">
      <w:bodyDiv w:val="1"/>
      <w:marLeft w:val="0"/>
      <w:marRight w:val="0"/>
      <w:marTop w:val="0"/>
      <w:marBottom w:val="0"/>
      <w:divBdr>
        <w:top w:val="none" w:sz="0" w:space="0" w:color="auto"/>
        <w:left w:val="none" w:sz="0" w:space="0" w:color="auto"/>
        <w:bottom w:val="none" w:sz="0" w:space="0" w:color="auto"/>
        <w:right w:val="none" w:sz="0" w:space="0" w:color="auto"/>
      </w:divBdr>
      <w:divsChild>
        <w:div w:id="61946235">
          <w:marLeft w:val="0"/>
          <w:marRight w:val="0"/>
          <w:marTop w:val="0"/>
          <w:marBottom w:val="0"/>
          <w:divBdr>
            <w:top w:val="none" w:sz="0" w:space="0" w:color="auto"/>
            <w:left w:val="none" w:sz="0" w:space="0" w:color="auto"/>
            <w:bottom w:val="none" w:sz="0" w:space="0" w:color="auto"/>
            <w:right w:val="none" w:sz="0" w:space="0" w:color="auto"/>
          </w:divBdr>
        </w:div>
        <w:div w:id="814567492">
          <w:marLeft w:val="0"/>
          <w:marRight w:val="0"/>
          <w:marTop w:val="0"/>
          <w:marBottom w:val="0"/>
          <w:divBdr>
            <w:top w:val="none" w:sz="0" w:space="0" w:color="auto"/>
            <w:left w:val="none" w:sz="0" w:space="0" w:color="auto"/>
            <w:bottom w:val="none" w:sz="0" w:space="0" w:color="auto"/>
            <w:right w:val="none" w:sz="0" w:space="0" w:color="auto"/>
          </w:divBdr>
        </w:div>
      </w:divsChild>
    </w:div>
    <w:div w:id="1686131967">
      <w:bodyDiv w:val="1"/>
      <w:marLeft w:val="0"/>
      <w:marRight w:val="0"/>
      <w:marTop w:val="0"/>
      <w:marBottom w:val="0"/>
      <w:divBdr>
        <w:top w:val="none" w:sz="0" w:space="0" w:color="auto"/>
        <w:left w:val="none" w:sz="0" w:space="0" w:color="auto"/>
        <w:bottom w:val="none" w:sz="0" w:space="0" w:color="auto"/>
        <w:right w:val="none" w:sz="0" w:space="0" w:color="auto"/>
      </w:divBdr>
    </w:div>
    <w:div w:id="1700624924">
      <w:bodyDiv w:val="1"/>
      <w:marLeft w:val="0"/>
      <w:marRight w:val="0"/>
      <w:marTop w:val="0"/>
      <w:marBottom w:val="0"/>
      <w:divBdr>
        <w:top w:val="none" w:sz="0" w:space="0" w:color="auto"/>
        <w:left w:val="none" w:sz="0" w:space="0" w:color="auto"/>
        <w:bottom w:val="none" w:sz="0" w:space="0" w:color="auto"/>
        <w:right w:val="none" w:sz="0" w:space="0" w:color="auto"/>
      </w:divBdr>
    </w:div>
    <w:div w:id="1767459439">
      <w:bodyDiv w:val="1"/>
      <w:marLeft w:val="0"/>
      <w:marRight w:val="0"/>
      <w:marTop w:val="0"/>
      <w:marBottom w:val="0"/>
      <w:divBdr>
        <w:top w:val="none" w:sz="0" w:space="0" w:color="auto"/>
        <w:left w:val="none" w:sz="0" w:space="0" w:color="auto"/>
        <w:bottom w:val="none" w:sz="0" w:space="0" w:color="auto"/>
        <w:right w:val="none" w:sz="0" w:space="0" w:color="auto"/>
      </w:divBdr>
    </w:div>
    <w:div w:id="1769765958">
      <w:bodyDiv w:val="1"/>
      <w:marLeft w:val="0"/>
      <w:marRight w:val="0"/>
      <w:marTop w:val="0"/>
      <w:marBottom w:val="0"/>
      <w:divBdr>
        <w:top w:val="none" w:sz="0" w:space="0" w:color="auto"/>
        <w:left w:val="none" w:sz="0" w:space="0" w:color="auto"/>
        <w:bottom w:val="none" w:sz="0" w:space="0" w:color="auto"/>
        <w:right w:val="none" w:sz="0" w:space="0" w:color="auto"/>
      </w:divBdr>
    </w:div>
    <w:div w:id="1782187005">
      <w:bodyDiv w:val="1"/>
      <w:marLeft w:val="0"/>
      <w:marRight w:val="0"/>
      <w:marTop w:val="0"/>
      <w:marBottom w:val="0"/>
      <w:divBdr>
        <w:top w:val="none" w:sz="0" w:space="0" w:color="auto"/>
        <w:left w:val="none" w:sz="0" w:space="0" w:color="auto"/>
        <w:bottom w:val="none" w:sz="0" w:space="0" w:color="auto"/>
        <w:right w:val="none" w:sz="0" w:space="0" w:color="auto"/>
      </w:divBdr>
    </w:div>
    <w:div w:id="1784764090">
      <w:bodyDiv w:val="1"/>
      <w:marLeft w:val="0"/>
      <w:marRight w:val="0"/>
      <w:marTop w:val="0"/>
      <w:marBottom w:val="0"/>
      <w:divBdr>
        <w:top w:val="none" w:sz="0" w:space="0" w:color="auto"/>
        <w:left w:val="none" w:sz="0" w:space="0" w:color="auto"/>
        <w:bottom w:val="none" w:sz="0" w:space="0" w:color="auto"/>
        <w:right w:val="none" w:sz="0" w:space="0" w:color="auto"/>
      </w:divBdr>
    </w:div>
    <w:div w:id="1873028471">
      <w:bodyDiv w:val="1"/>
      <w:marLeft w:val="0"/>
      <w:marRight w:val="0"/>
      <w:marTop w:val="0"/>
      <w:marBottom w:val="0"/>
      <w:divBdr>
        <w:top w:val="none" w:sz="0" w:space="0" w:color="auto"/>
        <w:left w:val="none" w:sz="0" w:space="0" w:color="auto"/>
        <w:bottom w:val="none" w:sz="0" w:space="0" w:color="auto"/>
        <w:right w:val="none" w:sz="0" w:space="0" w:color="auto"/>
      </w:divBdr>
    </w:div>
    <w:div w:id="1883516124">
      <w:bodyDiv w:val="1"/>
      <w:marLeft w:val="0"/>
      <w:marRight w:val="0"/>
      <w:marTop w:val="0"/>
      <w:marBottom w:val="0"/>
      <w:divBdr>
        <w:top w:val="none" w:sz="0" w:space="0" w:color="auto"/>
        <w:left w:val="none" w:sz="0" w:space="0" w:color="auto"/>
        <w:bottom w:val="none" w:sz="0" w:space="0" w:color="auto"/>
        <w:right w:val="none" w:sz="0" w:space="0" w:color="auto"/>
      </w:divBdr>
    </w:div>
    <w:div w:id="1912696244">
      <w:bodyDiv w:val="1"/>
      <w:marLeft w:val="0"/>
      <w:marRight w:val="0"/>
      <w:marTop w:val="0"/>
      <w:marBottom w:val="0"/>
      <w:divBdr>
        <w:top w:val="none" w:sz="0" w:space="0" w:color="auto"/>
        <w:left w:val="none" w:sz="0" w:space="0" w:color="auto"/>
        <w:bottom w:val="none" w:sz="0" w:space="0" w:color="auto"/>
        <w:right w:val="none" w:sz="0" w:space="0" w:color="auto"/>
      </w:divBdr>
    </w:div>
    <w:div w:id="1922058626">
      <w:bodyDiv w:val="1"/>
      <w:marLeft w:val="0"/>
      <w:marRight w:val="0"/>
      <w:marTop w:val="0"/>
      <w:marBottom w:val="0"/>
      <w:divBdr>
        <w:top w:val="none" w:sz="0" w:space="0" w:color="auto"/>
        <w:left w:val="none" w:sz="0" w:space="0" w:color="auto"/>
        <w:bottom w:val="none" w:sz="0" w:space="0" w:color="auto"/>
        <w:right w:val="none" w:sz="0" w:space="0" w:color="auto"/>
      </w:divBdr>
    </w:div>
    <w:div w:id="1922981017">
      <w:bodyDiv w:val="1"/>
      <w:marLeft w:val="0"/>
      <w:marRight w:val="0"/>
      <w:marTop w:val="0"/>
      <w:marBottom w:val="0"/>
      <w:divBdr>
        <w:top w:val="none" w:sz="0" w:space="0" w:color="auto"/>
        <w:left w:val="none" w:sz="0" w:space="0" w:color="auto"/>
        <w:bottom w:val="none" w:sz="0" w:space="0" w:color="auto"/>
        <w:right w:val="none" w:sz="0" w:space="0" w:color="auto"/>
      </w:divBdr>
    </w:div>
    <w:div w:id="1929146406">
      <w:bodyDiv w:val="1"/>
      <w:marLeft w:val="0"/>
      <w:marRight w:val="0"/>
      <w:marTop w:val="0"/>
      <w:marBottom w:val="0"/>
      <w:divBdr>
        <w:top w:val="none" w:sz="0" w:space="0" w:color="auto"/>
        <w:left w:val="none" w:sz="0" w:space="0" w:color="auto"/>
        <w:bottom w:val="none" w:sz="0" w:space="0" w:color="auto"/>
        <w:right w:val="none" w:sz="0" w:space="0" w:color="auto"/>
      </w:divBdr>
    </w:div>
    <w:div w:id="1946577507">
      <w:bodyDiv w:val="1"/>
      <w:marLeft w:val="0"/>
      <w:marRight w:val="0"/>
      <w:marTop w:val="0"/>
      <w:marBottom w:val="0"/>
      <w:divBdr>
        <w:top w:val="none" w:sz="0" w:space="0" w:color="auto"/>
        <w:left w:val="none" w:sz="0" w:space="0" w:color="auto"/>
        <w:bottom w:val="none" w:sz="0" w:space="0" w:color="auto"/>
        <w:right w:val="none" w:sz="0" w:space="0" w:color="auto"/>
      </w:divBdr>
      <w:divsChild>
        <w:div w:id="807746690">
          <w:marLeft w:val="0"/>
          <w:marRight w:val="0"/>
          <w:marTop w:val="0"/>
          <w:marBottom w:val="0"/>
          <w:divBdr>
            <w:top w:val="none" w:sz="0" w:space="0" w:color="auto"/>
            <w:left w:val="none" w:sz="0" w:space="0" w:color="auto"/>
            <w:bottom w:val="none" w:sz="0" w:space="0" w:color="auto"/>
            <w:right w:val="none" w:sz="0" w:space="0" w:color="auto"/>
          </w:divBdr>
        </w:div>
      </w:divsChild>
    </w:div>
    <w:div w:id="1982269400">
      <w:bodyDiv w:val="1"/>
      <w:marLeft w:val="0"/>
      <w:marRight w:val="0"/>
      <w:marTop w:val="0"/>
      <w:marBottom w:val="0"/>
      <w:divBdr>
        <w:top w:val="none" w:sz="0" w:space="0" w:color="auto"/>
        <w:left w:val="none" w:sz="0" w:space="0" w:color="auto"/>
        <w:bottom w:val="none" w:sz="0" w:space="0" w:color="auto"/>
        <w:right w:val="none" w:sz="0" w:space="0" w:color="auto"/>
      </w:divBdr>
    </w:div>
    <w:div w:id="2054572078">
      <w:bodyDiv w:val="1"/>
      <w:marLeft w:val="0"/>
      <w:marRight w:val="0"/>
      <w:marTop w:val="0"/>
      <w:marBottom w:val="0"/>
      <w:divBdr>
        <w:top w:val="none" w:sz="0" w:space="0" w:color="auto"/>
        <w:left w:val="none" w:sz="0" w:space="0" w:color="auto"/>
        <w:bottom w:val="none" w:sz="0" w:space="0" w:color="auto"/>
        <w:right w:val="none" w:sz="0" w:space="0" w:color="auto"/>
      </w:divBdr>
    </w:div>
    <w:div w:id="2061854547">
      <w:bodyDiv w:val="1"/>
      <w:marLeft w:val="0"/>
      <w:marRight w:val="0"/>
      <w:marTop w:val="0"/>
      <w:marBottom w:val="0"/>
      <w:divBdr>
        <w:top w:val="none" w:sz="0" w:space="0" w:color="auto"/>
        <w:left w:val="none" w:sz="0" w:space="0" w:color="auto"/>
        <w:bottom w:val="none" w:sz="0" w:space="0" w:color="auto"/>
        <w:right w:val="none" w:sz="0" w:space="0" w:color="auto"/>
      </w:divBdr>
    </w:div>
    <w:div w:id="2079085941">
      <w:bodyDiv w:val="1"/>
      <w:marLeft w:val="0"/>
      <w:marRight w:val="0"/>
      <w:marTop w:val="0"/>
      <w:marBottom w:val="0"/>
      <w:divBdr>
        <w:top w:val="none" w:sz="0" w:space="0" w:color="auto"/>
        <w:left w:val="none" w:sz="0" w:space="0" w:color="auto"/>
        <w:bottom w:val="none" w:sz="0" w:space="0" w:color="auto"/>
        <w:right w:val="none" w:sz="0" w:space="0" w:color="auto"/>
      </w:divBdr>
    </w:div>
    <w:div w:id="2088839962">
      <w:bodyDiv w:val="1"/>
      <w:marLeft w:val="0"/>
      <w:marRight w:val="0"/>
      <w:marTop w:val="0"/>
      <w:marBottom w:val="0"/>
      <w:divBdr>
        <w:top w:val="none" w:sz="0" w:space="0" w:color="auto"/>
        <w:left w:val="none" w:sz="0" w:space="0" w:color="auto"/>
        <w:bottom w:val="none" w:sz="0" w:space="0" w:color="auto"/>
        <w:right w:val="none" w:sz="0" w:space="0" w:color="auto"/>
      </w:divBdr>
    </w:div>
    <w:div w:id="213066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roundabout-crashes.vercel.ap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Ras00</b:Tag>
    <b:SourceType>Book</b:SourceType>
    <b:Guid>{73E08D06-572A-4360-803A-CB1834B07367}</b:Guid>
    <b:Author>
      <b:Author>
        <b:NameList>
          <b:Person>
            <b:Last>Rashid</b:Last>
            <b:First>A</b:First>
          </b:Person>
        </b:NameList>
      </b:Author>
    </b:Author>
    <b:Title>“Seismic Microzonation of Dhaka City based on site amplification and liquefaction"</b:Title>
    <b:Year>2000</b:Year>
    <b:City>Dhaka</b:City>
    <b:RefOrder>1</b:RefOrder>
  </b:Source>
  <b:Source>
    <b:Tag>Mas07</b:Tag>
    <b:SourceType>Book</b:SourceType>
    <b:Guid>{7B15FC22-C0C7-4C76-B1EC-21A5F976FC05}</b:Guid>
    <b:Author>
      <b:Author>
        <b:NameList>
          <b:Person>
            <b:Last>Masud</b:Last>
            <b:First>M.</b:First>
            <b:Middle>A.</b:Middle>
          </b:Person>
        </b:NameList>
      </b:Author>
    </b:Author>
    <b:Title>“Earthquake Risk Analysis for Chittagong”, M. Engg.Thesis, Department of Civil Engineering, BUET,</b:Title>
    <b:Year>2007</b:Year>
    <b:City>Dhaka, Bangladesh.</b:City>
    <b:RefOrder>2</b:RefOrder>
  </b:Source>
  <b:Source>
    <b:Tag>Sch72</b:Tag>
    <b:SourceType>Book</b:SourceType>
    <b:Guid>{7C814728-418C-4109-A287-28C0E818B474}</b:Guid>
    <b:Author>
      <b:Author>
        <b:NameList>
          <b:Person>
            <b:Last>Schnabel</b:Last>
            <b:First>P.B.,</b:First>
            <b:Middle>J. Lysmer and H.B. Seed</b:Middle>
          </b:Person>
        </b:NameList>
      </b:Author>
    </b:Author>
    <b:Title>SHAKE: a computer program for earthquake response analysis of horizontally layered sites, Report no. EERC 72-12.Earthquake Engineering Research Center,</b:Title>
    <b:Year>1972</b:Year>
    <b:City>Berkeley, California</b:City>
    <b:RefOrder>3</b:RefOrder>
  </b:Source>
  <b:Source>
    <b:Tag>Isl05</b:Tag>
    <b:SourceType>Book</b:SourceType>
    <b:Guid>{6EA591E9-3CB0-4262-A530-B60E7122F39D}</b:Guid>
    <b:Author>
      <b:Author>
        <b:NameList>
          <b:Person>
            <b:Last>Islam</b:Last>
            <b:First>M.</b:First>
            <b:Middle>R</b:Middle>
          </b:Person>
        </b:NameList>
      </b:Author>
    </b:Author>
    <b:Title>“Seismic Loss Estimation for Sylhet City, MSc. Engg. Thesis, Department of Civil Engineering, BUET"</b:Title>
    <b:Year>2005</b:Year>
    <b:City>Dhaka,Bangladesh</b:City>
    <b:RefOrder>4</b:RefOrder>
  </b:Source>
  <b:Source>
    <b:Tag>Kan51</b:Tag>
    <b:SourceType>Book</b:SourceType>
    <b:Guid>{AA994E53-4D4B-4790-A8DF-E2499FE75CA4}</b:Guid>
    <b:Author>
      <b:Author>
        <b:NameList>
          <b:Person>
            <b:Last>Kanai</b:Last>
            <b:First>K.</b:First>
          </b:Person>
        </b:NameList>
      </b:Author>
    </b:Author>
    <b:Title>Relation between the Nature of Surface Layer and the Amplitude of Earthquake Motions, Bulletin Tokyo Earthquake Research Institute.</b:Title>
    <b:Year>1951</b:Year>
    <b:City>Bulletin Tokyo Earthquake Research Institute.</b:City>
    <b:RefOrder>5</b:RefOrder>
  </b:Source>
  <b:Source>
    <b:Tag>Idr68</b:Tag>
    <b:SourceType>Book</b:SourceType>
    <b:Guid>{B12E9E3D-9551-4738-863D-B89AE6AA1244}</b:Guid>
    <b:Author>
      <b:Author>
        <b:NameList>
          <b:Person>
            <b:Last>Idriss</b:Last>
            <b:First>I.</b:First>
            <b:Middle>M. and Seed, H.B.</b:Middle>
          </b:Person>
        </b:NameList>
      </b:Author>
    </b:Author>
    <b:Title>Seismic Response of Horizontal Soil Layers,Journal of the Soil Mechanics and Foundations Division, ASCE, Vol. 94, No. SM4.</b:Title>
    <b:Year>1968</b:Year>
    <b:RefOrder>6</b:RefOrder>
  </b:Source>
  <b:Source>
    <b:Tag>Ala90</b:Tag>
    <b:SourceType>Book</b:SourceType>
    <b:Guid>{E7E40683-2825-4F50-B10F-261558017D20}</b:Guid>
    <b:Author>
      <b:Author>
        <b:NameList>
          <b:Person>
            <b:Last>Alam M.K.</b:Last>
            <b:First>Hasan</b:First>
            <b:Middle>A.K.M. and Khan M.R.</b:Middle>
          </b:Person>
        </b:NameList>
      </b:Author>
    </b:Author>
    <b:Title>Geological Map of Bangladesh Geological Survey of Bangladesh, Gov!. of the Peoplc's Republic of Bangladesh</b:Title>
    <b:Year>1990</b:Year>
    <b:City>Bangladesh</b:City>
    <b:RefOrder>7</b:RefOrder>
  </b:Source>
  <b:Source>
    <b:Tag>Man13</b:Tag>
    <b:SourceType>Book</b:SourceType>
    <b:Guid>{0A61992E-7F21-4983-AB72-ABE6A9FB5B5B}</b:Guid>
    <b:Author>
      <b:Author>
        <b:NameList>
          <b:Person>
            <b:Last>Manne</b:Last>
            <b:First>A.</b:First>
          </b:Person>
        </b:NameList>
      </b:Author>
    </b:Author>
    <b:Title> “Site Characterization and Ground Response Analysis for vijayawada urban”, MSc. Engg. Thesis, Earthquake Engineering Research Centre,International Institute of Information Technology Hyderabad, </b:Title>
    <b:Year>2013</b:Year>
    <b:City>India</b:City>
    <b:RefOrder>8</b:RefOrder>
  </b:Source>
  <b:Source>
    <b:Tag>Has</b:Tag>
    <b:SourceType>Book</b:SourceType>
    <b:Guid>{868BFF69-55FD-4EBE-8577-9E878A09A1BA}</b:Guid>
    <b:Author>
      <b:Author>
        <b:NameList>
          <b:Person>
            <b:Last>Hashash</b:Last>
            <b:First>Y.M.A,</b:First>
            <b:Middle>Groholski, D.R., Phillips, C. A., Park, D and Musgrove, M.</b:Middle>
          </b:Person>
        </b:NameList>
      </b:Author>
    </b:Author>
    <b:Title> DEEPSOIL 7.0, User Manual and Tutorial. 98 p.</b:Title>
    <b:City>2011</b:City>
    <b:RefOrder>9</b:RefOrder>
  </b:Source>
  <b:Source>
    <b:Tag>Mue86</b:Tag>
    <b:SourceType>Book</b:SourceType>
    <b:Guid>{B4B83350-5AA7-4008-959C-B0EABC4A5681}</b:Guid>
    <b:Author>
      <b:Author>
        <b:NameList>
          <b:Person>
            <b:Last>Mueller</b:Last>
            <b:First>C.</b:First>
            <b:Middle>S.</b:Middle>
          </b:Person>
        </b:NameList>
      </b:Author>
    </b:Author>
    <b:Title> The influence of site conditions on near-source highfrequency ground motion: case studies from earthquakes in Imperial Valley, Ca.,Coalinga, Ca., and Miramichi, Canada, Ph.D.Thesis.</b:Title>
    <b:Year>1986</b:Year>
    <b:City>Stanford,California.</b:City>
    <b:RefOrder>10</b:RefOrder>
  </b:Source>
  <b:Source>
    <b:Tag>Kra96</b:Tag>
    <b:SourceType>Book</b:SourceType>
    <b:Guid>{39ED2540-CE10-4C75-97B9-6A039546D33D}</b:Guid>
    <b:Author>
      <b:Author>
        <b:NameList>
          <b:Person>
            <b:Last>Kramer</b:Last>
            <b:First>S.L</b:First>
          </b:Person>
        </b:NameList>
      </b:Author>
    </b:Author>
    <b:Title>Geotechnical Earthquake Engineering, Upper Saddle River</b:Title>
    <b:Year>1996</b:Year>
    <b:City>New Jersey, USA.</b:City>
    <b:RefOrder>11</b:RefOrder>
  </b:Source>
  <b:Source>
    <b:Tag>Aki93</b:Tag>
    <b:SourceType>Book</b:SourceType>
    <b:Guid>{384E1C91-6F5A-451A-9216-2B62FA0B2AB4}</b:Guid>
    <b:Author>
      <b:Author>
        <b:NameList>
          <b:Person>
            <b:Last>Aki</b:Last>
            <b:First>K.</b:First>
          </b:Person>
        </b:NameList>
      </b:Author>
    </b:Author>
    <b:Title>Local site effects on weak and strong ground motion,Tectonophysics. (218). 93-111.</b:Title>
    <b:Year>1993</b:Year>
    <b:RefOrder>12</b:RefOrder>
  </b:Source>
  <b:Source>
    <b:Tag>Tow08</b:Tag>
    <b:SourceType>Book</b:SourceType>
    <b:Guid>{B660F163-4CCE-4C7C-8644-0DD9D76A79D4}</b:Guid>
    <b:Author>
      <b:Author>
        <b:NameList>
          <b:Person>
            <b:Last>Towhata</b:Last>
            <b:First>I.</b:First>
          </b:Person>
        </b:NameList>
      </b:Author>
    </b:Author>
    <b:Title>Geotechnical Earthquake Engineering. Springer Verlag.</b:Title>
    <b:Year>2008</b:Year>
    <b:City>Berlin Heidelberg</b:City>
    <b:RefOrder>13</b:RefOrder>
  </b:Source>
  <b:Source>
    <b:Tag>Sil88</b:Tag>
    <b:SourceType>Book</b:SourceType>
    <b:Guid>{726AF77D-CF6B-44B6-9EEA-4EE0FBC17AF2}</b:Guid>
    <b:Author>
      <b:Author>
        <b:NameList>
          <b:Person>
            <b:Last>Silva</b:Last>
            <b:First>W.</b:First>
            <b:Middle>J., Turcotte, T., and Moriwaki, Y.</b:Middle>
          </b:Person>
        </b:NameList>
      </b:Author>
    </b:Author>
    <b:Title> Soil Response to Earthquake Ground Motion. </b:Title>
    <b:Year>1988</b:Year>
    <b:City>Electric Power Research Institute, RP-2556-07.</b:City>
    <b:RefOrder>14</b:RefOrder>
  </b:Source>
  <b:Source>
    <b:Tag>Fac03</b:Tag>
    <b:SourceType>Book</b:SourceType>
    <b:Guid>{DAD0FB12-3CCF-4814-9646-46FC750ECBD5}</b:Guid>
    <b:Author>
      <b:Author>
        <b:NameList>
          <b:Person>
            <b:Last>Faccioli</b:Last>
            <b:First>E.</b:First>
            <b:Middle>and Pessina, V.</b:Middle>
          </b:Person>
        </b:NameList>
      </b:Author>
    </b:Author>
    <b:Title>WP2-Basis of an handbook of earthquake ground motion scenarios. Risk-UE Project An advanced approach to earthquake risk scenarios with applications.</b:Title>
    <b:Year>2003</b:Year>
    <b:RefOrder>15</b:RefOrder>
  </b:Source>
  <b:Source>
    <b:Tag>Idr90</b:Tag>
    <b:SourceType>Book</b:SourceType>
    <b:Guid>{9F933DCF-AFEF-46F9-A371-7149EC6CC062}</b:Guid>
    <b:Author>
      <b:Author>
        <b:NameList>
          <b:Person>
            <b:Last>Idriss</b:Last>
            <b:First>I.M.</b:First>
          </b:Person>
        </b:NameList>
      </b:Author>
    </b:Author>
    <b:Title>Response of Soft Soil Sites During Earthquakes. Proc.Memorial Symposium to Honor Professor H. B. Seed.</b:Title>
    <b:Year>1990</b:Year>
    <b:City> Berkeley, California.</b:City>
    <b:RefOrder>16</b:RefOrder>
  </b:Source>
  <b:Source>
    <b:Tag>EPR93</b:Tag>
    <b:SourceType>Book</b:SourceType>
    <b:Guid>{F9184B1A-DFC3-4218-ADF8-2AF2D123032D}</b:Guid>
    <b:Author>
      <b:Author>
        <b:NameList>
          <b:Person>
            <b:Last>EPRI</b:Last>
          </b:Person>
        </b:NameList>
      </b:Author>
    </b:Author>
    <b:Title>Guidelines for Determining Design Basis Ground Motions.</b:Title>
    <b:Year>1993</b:Year>
    <b:City>Electric Power Research Institute, EPRI TR-012293s, Palo Alto, CA.</b:City>
    <b:RefOrder>17</b:RefOrder>
  </b:Source>
  <b:Source>
    <b:Tag>Vuc91</b:Tag>
    <b:SourceType>Book</b:SourceType>
    <b:Guid>{E9FD3F09-0503-480E-9DC7-BE746CEBC659}</b:Guid>
    <b:Author>
      <b:Author>
        <b:NameList>
          <b:Person>
            <b:Last>Vucetic</b:Last>
            <b:First>M.</b:First>
            <b:Middle>and Dobry, R.</b:Middle>
          </b:Person>
        </b:NameList>
      </b:Author>
    </b:Author>
    <b:Title> Effect of Soil Plasticity on Cyclic Response,Journal of the Geotechnical Engineering Division, ASCE, Vol. 111, No. 1, January,pp. 89-107.</b:Title>
    <b:Year>1991</b:Year>
    <b:RefOrder>18</b:RefOrder>
  </b:Source>
  <b:Source>
    <b:Tag>See89</b:Tag>
    <b:SourceType>Book</b:SourceType>
    <b:Guid>{F96F7DC1-98F3-4757-977B-7ED146CA703A}</b:Guid>
    <b:Author>
      <b:Author>
        <b:NameList>
          <b:Person>
            <b:Last>Seed</b:Last>
            <b:First>H.</b:First>
            <b:Middle>B., and Sun, J. I.</b:Middle>
          </b:Person>
        </b:NameList>
      </b:Author>
    </b:Author>
    <b:Title>Implications of site effects in the Mexico City earthquake of Sept. 19, 1985 for earthquake-resistant design criteria in the San Francisco Bay Area of California (Vol. 89, No. 3). Earthquake Engineering</b:Title>
    <b:Year>1989</b:Year>
    <b:City>University of California.</b:City>
    <b:RefOrder>19</b:RefOrder>
  </b:Source>
  <b:Source>
    <b:Tag>Pit04</b:Tag>
    <b:SourceType>Book</b:SourceType>
    <b:Guid>{5BE9BD27-6D64-400E-99C5-1226712839AA}</b:Guid>
    <b:Author>
      <b:Author>
        <b:NameList>
          <b:Person>
            <b:Last>Pitilakis</b:Last>
            <b:First>K.,</b:First>
            <b:Middle>Gazepis, C., Anastasiadis, A.</b:Middle>
          </b:Person>
        </b:NameList>
      </b:Author>
    </b:Author>
    <b:Title>Design Response Spectra and Soil Classification for Seismic Code Provisions. 13th World Conference on Earthquake Engineering Vancouver, B.C., Canada, Paper No. 2904</b:Title>
    <b:Year>2004</b:Year>
    <b:RefOrder>20</b:RefOrder>
  </b:Source>
  <b:Source>
    <b:Tag>And96</b:Tag>
    <b:SourceType>Book</b:SourceType>
    <b:Guid>{CAE592E8-BED9-459F-8BD7-8C1FE5410F34}</b:Guid>
    <b:Author>
      <b:Author>
        <b:NameList>
          <b:Person>
            <b:Last>Anderson</b:Last>
            <b:First>J.</b:First>
            <b:Middle>G., Lee, Y., Zeng, Y. and Day, S.</b:Middle>
          </b:Person>
        </b:NameList>
      </b:Author>
    </b:Author>
    <b:Title>Control of Strong Motion by the Upper 30 Meters, Bull. Seism. Soc. Am., Vol. 86, 1749-1759.</b:Title>
    <b:Year>1996</b:Year>
    <b:RefOrder>21</b:RefOrder>
  </b:Source>
  <b:Source>
    <b:Tag>Bor92</b:Tag>
    <b:SourceType>Book</b:SourceType>
    <b:Guid>{D73F1A7F-DDB4-48CF-A113-E6E22C08163B}</b:Guid>
    <b:Author>
      <b:Author>
        <b:NameList>
          <b:Person>
            <b:Last>Borcherdt</b:Last>
            <b:First>R.</b:First>
            <b:Middle>D.</b:Middle>
          </b:Person>
        </b:NameList>
      </b:Author>
    </b:Author>
    <b:Title>Simplified site classes and empirical amplification factors for site dependent code provisions Proc. NCEER, SEAOC, BSSC Workshop on Site Response during Earthquakes and Seismic Code Provisions. November 18-20.</b:Title>
    <b:Year>1992</b:Year>
    <b:City>University of Southern California.Los Angeles. California.</b:City>
    <b:RefOrder>22</b:RefOrder>
  </b:Source>
  <b:Source>
    <b:Tag>Spu97</b:Tag>
    <b:SourceType>Book</b:SourceType>
    <b:Guid>{955974F7-E389-4AB1-A944-CF265174003A}</b:Guid>
    <b:Author>
      <b:Author>
        <b:NameList>
          <b:Person>
            <b:Last>Spudich</b:Last>
            <b:First>P.,</b:First>
            <b:Middle>Fletcher, J. B., Hellwev, M., Boatwright, J., Sullivan, C., Joyner, W.B., Hanks, T. C., Boore, D. M., McGarr, A., Baker, L. M., and Lindh, A. G.</b:Middle>
          </b:Person>
        </b:NameList>
      </b:Author>
    </b:Author>
    <b:Title>SEA96 – A new predictive relation for earthquake ground motions in extensional SEA96 – A new predictive relation for earthquake ground motions in extensional</b:Title>
    <b:Year>1997</b:Year>
    <b:RefOrder>23</b:RefOrder>
  </b:Source>
  <b:Source>
    <b:Tag>Sad97</b:Tag>
    <b:SourceType>Book</b:SourceType>
    <b:Guid>{70D3BED3-B523-4B2A-AC47-EC9AF70D982F}</b:Guid>
    <b:Author>
      <b:Author>
        <b:NameList>
          <b:Person>
            <b:Last>Sadigh</b:Last>
            <b:First>K.,</b:First>
            <b:Middle>Chang, C. Y., Egan, J. A., Makdisi, F., and Youngs, R. R.</b:Middle>
          </b:Person>
        </b:NameList>
      </b:Author>
    </b:Author>
    <b:Title>Attenuation relationships for shallow crustal earthquakes based on California strong motion data. Seismological Research Letters, Vol. 68(1), 180-189.</b:Title>
    <b:Year>1997</b:Year>
    <b:RefOrder>24</b:RefOrder>
  </b:Source>
  <b:Source>
    <b:Tag>Cam97</b:Tag>
    <b:SourceType>Book</b:SourceType>
    <b:Guid>{0087FAAB-21B1-4F85-8EC0-31CB3DC14A6C}</b:Guid>
    <b:Author>
      <b:Author>
        <b:NameList>
          <b:Person>
            <b:Last>Campbell</b:Last>
            <b:First>K.</b:First>
            <b:Middle>W.</b:Middle>
          </b:Person>
        </b:NameList>
      </b:Author>
    </b:Author>
    <b:Title>Empirical Near-Source Attenuation Relationships for Horizontal and Vertical Components of Peak Ground Acceleration, Peak Ground Velocity, and Pseudo-Absolute Acceleration Response Spectra. Seismological Research Letters, Vol. 68(1).154-179.</b:Title>
    <b:Year>1997</b:Year>
    <b:RefOrder>25</b:RefOrder>
  </b:Source>
  <b:Source>
    <b:Tag>Boo97</b:Tag>
    <b:SourceType>Book</b:SourceType>
    <b:Guid>{88A1874A-B2FD-4042-80D2-414BF81B00D0}</b:Guid>
    <b:Author>
      <b:Author>
        <b:NameList>
          <b:Person>
            <b:Last>Boore</b:Last>
            <b:First>D.</b:First>
            <b:Middle>M., Joyner, W. B. and Fumal, T. E.</b:Middle>
          </b:Person>
        </b:NameList>
      </b:Author>
    </b:Author>
    <b:Title>Equations for Estimating Horizontal Response Spectra and Peak Acceleration from Western North American Earthquakes: A Summary of Recent Work. Seismological Research Letters. Vol. 68(1), 128-153.</b:Title>
    <b:Year>1997</b:Year>
    <b:RefOrder>26</b:RefOrder>
  </b:Source>
  <b:Source>
    <b:Tag>You93</b:Tag>
    <b:SourceType>Book</b:SourceType>
    <b:Guid>{B3D2E98D-C003-409B-A676-1B1191BB7108}</b:Guid>
    <b:Author>
      <b:Author>
        <b:NameList>
          <b:Person>
            <b:Last>Youngs</b:Last>
            <b:First>R.</b:First>
            <b:Middle>R.</b:Middle>
          </b:Person>
        </b:NameList>
      </b:Author>
    </b:Author>
    <b:Title>Soil amplification and vertical and horizontal ratios for analysis of strong motion data from active tectonic regions, Appendix 2C in Guidelines for Determining Design Basis Ground Motions.</b:Title>
    <b:Year>1993</b:Year>
    <b:RefOrder>27</b:RefOrder>
  </b:Source>
  <b:Source>
    <b:Tag>Abr97</b:Tag>
    <b:SourceType>Book</b:SourceType>
    <b:Guid>{F2F95F92-A6E0-4CD5-A3B5-72891555739F}</b:Guid>
    <b:Author>
      <b:Author>
        <b:NameList>
          <b:Person>
            <b:Last>Abrahamson</b:Last>
            <b:First>N.</b:First>
            <b:Middle>A. and Silva, W. J.</b:Middle>
          </b:Person>
        </b:NameList>
      </b:Author>
    </b:Author>
    <b:Title>Empirical Response Spectral Attenuation Relationships for Shallow Crustal Earthquakes. Seismological Research Letters, Vol. 68(1), 94-127.</b:Title>
    <b:Year>1997</b:Year>
    <b:RefOrder>28</b:RefOrder>
  </b:Source>
  <b:Source>
    <b:Tag>Cam971</b:Tag>
    <b:SourceType>Book</b:SourceType>
    <b:Guid>{621B64A1-8A2C-4D9E-88A6-DEBDCACCA632}</b:Guid>
    <b:Author>
      <b:Author>
        <b:NameList>
          <b:Person>
            <b:Last>Campbell</b:Last>
            <b:First>K.</b:First>
            <b:Middle>W. and Bozorgnia, Y.</b:Middle>
          </b:Person>
        </b:NameList>
      </b:Author>
    </b:Author>
    <b:Title>Next generation attenuation (NGA) empirical ground motion models: can they be used in Europe? First European Conference on Earthquake Engineering and Seismology,</b:Title>
    <b:Year>(997</b:Year>
    <b:City>Switzerland.</b:City>
    <b:RefOrder>29</b:RefOrder>
  </b:Source>
  <b:Source>
    <b:Tag>Kan06</b:Tag>
    <b:SourceType>Book</b:SourceType>
    <b:Guid>{E42CC3D6-0DAA-4EC7-BEE8-B0290E3528E6}</b:Guid>
    <b:Author>
      <b:Author>
        <b:NameList>
          <b:Person>
            <b:Last>Kanno</b:Last>
            <b:First>T.,</b:First>
            <b:Middle>Narita, A., Morikawa,N.,Fujiwara, H., and Fukushima, Y.</b:Middle>
          </b:Person>
        </b:NameList>
      </b:Author>
    </b:Author>
    <b:Title>A New Attenuation Relation for Strong Ground Motion in Japan Based on Recorded Data. Bulletin of the Seismological Society of America, June 2006 v. 96 no. 3 p.879-897.</b:Title>
    <b:Year>2006</b:Year>
    <b:RefOrder>30</b:RefOrder>
  </b:Source>
  <b:Source>
    <b:Tag>Abr971</b:Tag>
    <b:SourceType>Book</b:SourceType>
    <b:Guid>{F896FEBB-8D32-4AF8-87DA-A147D0D9C912}</b:Guid>
    <b:Author>
      <b:Author>
        <b:NameList>
          <b:Person>
            <b:Last>Abrahamson</b:Last>
            <b:First>N.A.</b:First>
            <b:Middle>and Shedlock, K.M.</b:Middle>
          </b:Person>
        </b:NameList>
      </b:Author>
    </b:Author>
    <b:Title>Overview. Seismological Research Letters, 68(1): pp. 9-23.</b:Title>
    <b:Year>1997</b:Year>
    <b:RefOrder>31</b:RefOrder>
  </b:Source>
  <b:Source>
    <b:Tag>Rod00</b:Tag>
    <b:SourceType>Book</b:SourceType>
    <b:Guid>{D8654C9A-7F22-4E25-A7D4-F6992B89F301}</b:Guid>
    <b:Author>
      <b:Author>
        <b:NameList>
          <b:Person>
            <b:Last>Rodriguez-Marek</b:Last>
            <b:First>A.</b:First>
          </b:Person>
        </b:NameList>
      </b:Author>
    </b:Author>
    <b:Title>Near-Fault Seismic Site Response, Doctoral Theisis,</b:Title>
    <b:Year>2000</b:Year>
    <b:City>University of California, Berkeley</b:City>
    <b:RefOrder>32</b:RefOrder>
  </b:Source>
  <b:Source>
    <b:Tag>Mid87</b:Tag>
    <b:SourceType>Book</b:SourceType>
    <b:Guid>{8D4E4198-586A-4039-AF50-8E568AB4437A}</b:Guid>
    <b:Author>
      <b:Author>
        <b:NameList>
          <b:Person>
            <b:Last>Midorikawa</b:Last>
            <b:First>S.</b:First>
          </b:Person>
        </b:NameList>
      </b:Author>
    </b:Author>
    <b:Title>Prediction of Isoseismal map in the Kanto Plain due to hypothetical Earthquake.</b:Title>
    <b:Year>1987</b:Year>
    <b:RefOrder>33</b:RefOrder>
  </b:Source>
  <b:Source>
    <b:Tag>Fac031</b:Tag>
    <b:SourceType>Book</b:SourceType>
    <b:Guid>{22E7A456-D1FB-4CDC-B6C3-02A2F134920C}</b:Guid>
    <b:Author>
      <b:Author>
        <b:NameList>
          <b:Person>
            <b:Last>Faccioli</b:Last>
            <b:First>E.</b:First>
            <b:Middle>and Pessina, V.</b:Middle>
          </b:Person>
        </b:NameList>
      </b:Author>
    </b:Author>
    <b:Title>WP2-Basis of an handbook of earthquake ground motion scenarios. Risk-UE Project An advanced approach to earthquake risk scenarios with applications risk scenarios with applications.</b:Title>
    <b:Year>2003</b:Year>
    <b:RefOrder>34</b:RefOrder>
  </b:Source>
  <b:Source>
    <b:Tag>Ans04</b:Tag>
    <b:SourceType>Book</b:SourceType>
    <b:Guid>{489CD783-1940-431F-A379-6395FBFA3BDB}</b:Guid>
    <b:Author>
      <b:Author>
        <b:NameList>
          <b:Person>
            <b:Last>Ansal</b:Last>
            <b:First>A.,</b:First>
            <b:Middle>Erdik, M., Studer, J., Springman, S., Laue, J., Buchheister, J., Giardini,D.,Faeh,. D. and Koksal, D.</b:Middle>
          </b:Person>
        </b:NameList>
      </b:Author>
    </b:Author>
    <b:Title>Seismic Microzonation for Earthquake Risk Mitigation in Turkey. Proc. 13th World Conf. Earthquake Eng.Vancouver.CD. Paper Number: 1428</b:Title>
    <b:Year>2004</b:Year>
    <b:RefOrder>35</b:RefOrder>
  </b:Source>
  <b:Source>
    <b:Tag>Fin91</b:Tag>
    <b:SourceType>Book</b:SourceType>
    <b:Guid>{C684CCB5-BE35-49F3-A23C-150D2AD9D85A}</b:Guid>
    <b:Author>
      <b:Author>
        <b:NameList>
          <b:Person>
            <b:Last>Finn</b:Last>
            <b:First>W.D.L</b:First>
          </b:Person>
        </b:NameList>
      </b:Author>
    </b:Author>
    <b:Title>Geotechnical engineering aspects of microzonation. Proc. 4th International Conference on Seismic Zonation, Vol.1, 199-259.</b:Title>
    <b:Year>1991</b:Year>
    <b:RefOrder>36</b:RefOrder>
  </b:Source>
  <b:Source>
    <b:Tag>Aki91</b:Tag>
    <b:SourceType>Book</b:SourceType>
    <b:Guid>{3F4D59CF-6431-43D3-B3B2-C2B84D2178A7}</b:Guid>
    <b:Author>
      <b:Author>
        <b:NameList>
          <b:Person>
            <b:Last>Aki</b:Last>
            <b:First>K.</b:First>
            <b:Middle>and Irikura, I.</b:Middle>
          </b:Person>
        </b:NameList>
      </b:Author>
    </b:Author>
    <b:Title>Characterization and mapping of earthquake shaking for seismic zonation, Proc. of the 4th International Conf. on Seismic Zonation. Stanford. California. Vol. 1, 61–110.</b:Title>
    <b:Year>1991</b:Year>
    <b:RefOrder>37</b:RefOrder>
  </b:Source>
  <b:Source>
    <b:Tag>Dic95</b:Tag>
    <b:SourceType>Book</b:SourceType>
    <b:Guid>{1CFEE14D-34FC-4F20-9AD4-A755AFD1AB24}</b:Guid>
    <b:Author>
      <b:Author>
        <b:NameList>
          <b:Person>
            <b:Last>Dickenson</b:Last>
            <b:First>S.</b:First>
            <b:Middle>E., Seed, R. B</b:Middle>
          </b:Person>
        </b:NameList>
      </b:Author>
    </b:Author>
    <b:Title>Nonlinear dynamic response of soft and deep cohesive soil deposits, Proc. of Int. Workshop on Site Response, </b:Title>
    <b:Year>1995</b:Year>
    <b:City>Yokosuka,Japan</b:City>
    <b:RefOrder>38</b:RefOrder>
  </b:Source>
  <b:Source>
    <b:Tag>Dob00</b:Tag>
    <b:SourceType>Book</b:SourceType>
    <b:Guid>{6AD383AE-C939-4616-9AA2-4DC9EC162C98}</b:Guid>
    <b:Author>
      <b:Author>
        <b:NameList>
          <b:Person>
            <b:Last>Dobry</b:Last>
            <b:First>R.,</b:First>
            <b:Middle>Borchert R.D., Crouse C.B., Idriss, I.M., Joyner, W.N., Martin, G.R.,Power, M.S., Rinne, E.E., Seed, R.B.</b:Middle>
          </b:Person>
        </b:NameList>
      </b:Author>
    </b:Author>
    <b:Title>ew Site coefficients and site classification system used in recent building seismic code provisions. Earthquake Spectra, 16(1): 41-67.</b:Title>
    <b:Year>2000</b:Year>
    <b:RefOrder>39</b:RefOrder>
  </b:Source>
  <b:Source>
    <b:Tag>Dur96</b:Tag>
    <b:SourceType>Book</b:SourceType>
    <b:Guid>{24A16A4A-615C-4287-A46D-26D3E73C2BA0}</b:Guid>
    <b:Author>
      <b:Author>
        <b:NameList>
          <b:Person>
            <b:Last>Durward</b:Last>
            <b:First>J.A.,</b:First>
            <b:Middle>Boore, D.M., Joyner, W.B.</b:Middle>
          </b:Person>
        </b:NameList>
      </b:Author>
    </b:Author>
    <b:Title> The Amplitude Dependence of High- Frequency Spectral Decay: Constraint on Soil Non-Linearity. Int.Workshop on Site Response, </b:Title>
    <b:Year>1996</b:Year>
    <b:City>Yokosuka Japan, </b:City>
    <b:RefOrder>40</b:RefOrder>
  </b:Source>
  <b:Source>
    <b:Tag>Mar95</b:Tag>
    <b:SourceType>Book</b:SourceType>
    <b:Guid>{45914186-0269-445D-97AC-FD2B4F086B7B}</b:Guid>
    <b:Author>
      <b:Author>
        <b:NameList>
          <b:Person>
            <b:Last>Martin</b:Last>
            <b:First>G.R.,</b:First>
            <b:Middle>Dobry R</b:Middle>
          </b:Person>
        </b:NameList>
      </b:Author>
    </b:Author>
    <b:Title>Earthquake site response and seismic code provisions.NCEER Bull. 1994, 8(4): 1-6.  Finn, W.D.L., Iai, S., Matsunaga, Y. (1995). The effects of site conditions on ground motions. In Proc. Of 10th ECEE, 2607-2612.</b:Title>
    <b:Year>1995</b:Year>
    <b:RefOrder>41</b:RefOrder>
  </b:Source>
  <b:Source>
    <b:Tag>Cra</b:Tag>
    <b:SourceType>Book</b:SourceType>
    <b:Guid>{B45D0932-C8CD-4AEC-AE1E-0EC763F67697}</b:Guid>
    <b:Author>
      <b:Author>
        <b:NameList>
          <b:Person>
            <b:Last>Cramer</b:Last>
            <b:First>C.</b:First>
            <b:Middle>H., and Real, C. R.</b:Middle>
          </b:Person>
        </b:NameList>
      </b:Author>
    </b:Author>
    <b:Title>A statistical analysis of submitted site effects predictions for the weak-motion blind prediction test conducted at the Turkey Flat, USA, site effects test area near Parkfield, California.</b:Title>
    <b:RefOrder>42</b:RefOrder>
  </b:Source>
  <b:Source>
    <b:Tag>Tor97</b:Tag>
    <b:SourceType>Book</b:SourceType>
    <b:Guid>{BBFAB7E6-C286-4596-95F2-90F5EBCA23BA}</b:Guid>
    <b:Author>
      <b:Author>
        <b:NameList>
          <b:Person>
            <b:Last>Toro</b:Last>
            <b:First>G.</b:First>
            <b:Middle>R., Abrahamson, N. A., and Schneider, J. F.</b:Middle>
          </b:Person>
        </b:NameList>
      </b:Author>
    </b:Author>
    <b:Title>Model of strong ground motions from earthquakes in central and eastern North America: best estimates and uncertainties. Seismological Research Letters, 68(1), 41-57.</b:Title>
    <b:Year>1997</b:Year>
    <b:RefOrder>43</b:RefOrder>
  </b:Source>
  <b:Source>
    <b:Tag>Ass00</b:Tag>
    <b:SourceType>Book</b:SourceType>
    <b:Guid>{09E7DED8-B807-43F0-85F9-2ACFA7D7D0A0}</b:Guid>
    <b:Author>
      <b:Author>
        <b:NameList>
          <b:Person>
            <b:Last>Assimaki</b:Last>
            <b:First>D.,</b:First>
            <b:Middle>Kausel, E., and Whittle, A.</b:Middle>
          </b:Person>
        </b:NameList>
      </b:Author>
    </b:Author>
    <b:Title>Model for dynamic shear modulus and damping for granular soils. Journal of geotechnical and geo-environmental engineering, 126(10), 859-869.</b:Title>
    <b:Year>2000</b:Year>
    <b:RefOrder>44</b:RefOrder>
  </b:Source>
  <b:Source>
    <b:Tag>Sug94</b:Tag>
    <b:SourceType>Book</b:SourceType>
    <b:Guid>{3B7B664E-243F-4EF3-8991-C7EDEF3C612A}</b:Guid>
    <b:Author>
      <b:Author>
        <b:NameList>
          <b:Person>
            <b:Last>Sugito</b:Last>
            <b:First>M.,</b:First>
            <b:Middle>Goda, H., and Masuda, T.</b:Middle>
          </b:Person>
        </b:NameList>
      </b:Author>
    </b:Author>
    <b:Title>Frequency dependent equi-linearized technique for seismic response analysis of multi-layered ground. Proc JSCE 493/III- 27:49–58 (in Japanese).</b:Title>
    <b:Year>1994</b:Year>
    <b:RefOrder>45</b:RefOrder>
  </b:Source>
  <b:Source>
    <b:Tag>See70</b:Tag>
    <b:SourceType>Book</b:SourceType>
    <b:Guid>{F1FFA93C-B1DD-4063-AB71-5F1B374D014C}</b:Guid>
    <b:Author>
      <b:Author>
        <b:NameList>
          <b:Person>
            <b:Last>Seed</b:Last>
            <b:First>H.</b:First>
            <b:Middle>B. and Idriss, I. M.</b:Middle>
          </b:Person>
        </b:NameList>
      </b:Author>
    </b:Author>
    <b:Title>Soil Moduli and Damping Factors for Dynamic Response Analysis, Report no. EERC 70-10.</b:Title>
    <b:Year>1970</b:Year>
    <b:City>University of California, Berkeley</b:City>
    <b:RefOrder>46</b:RefOrder>
  </b:Source>
  <b:Source>
    <b:Tag>Gov04</b:Tag>
    <b:SourceType>Book</b:SourceType>
    <b:Guid>{19EEBD9D-283C-49A3-BD13-356E0DBD2EA4}</b:Guid>
    <b:Author>
      <b:Author>
        <b:NameList>
          <b:Person>
            <b:Last>Govindarajulu</b:Last>
            <b:First>L.,</b:First>
            <b:Middle>Ramana, G.V., HanumanthaRao, C., and Sitharam, T.G.</b:Middle>
          </b:Person>
        </b:NameList>
      </b:Author>
    </b:Author>
    <b:Title>ite specific zground response analysis. Curr. Sci., 87(10), 1354-1362</b:Title>
    <b:Year>2004</b:Year>
    <b:RefOrder>47</b:RefOrder>
  </b:Source>
  <b:Source>
    <b:Tag>Law99</b:Tag>
    <b:SourceType>Book</b:SourceType>
    <b:Guid>{4638FA24-C728-408D-8D42-418CBA2B16DA}</b:Guid>
    <b:Author>
      <b:Author>
        <b:NameList>
          <b:Person>
            <b:Last>Law</b:Last>
            <b:First>H.</b:First>
            <b:Middle>K., and Lam, I. P.</b:Middle>
          </b:Person>
        </b:NameList>
      </b:Author>
    </b:Author>
    <b:Title>Seismic Performance of the Yerba Buena Island Tunnel. In Geo-Engineering for Underground Facilities.ASCE. (659-670).</b:Title>
    <b:Year>1999</b:Year>
    <b:RefOrder>48</b:RefOrder>
  </b:Source>
  <b:Source>
    <b:Tag>Bie99</b:Tag>
    <b:SourceType>Book</b:SourceType>
    <b:Guid>{7AA85BDE-D707-4B6A-B982-E78B7B761925}</b:Guid>
    <b:Author>
      <b:Author>
        <b:NameList>
          <b:Person>
            <b:Last>Bielak</b:Last>
            <b:First>J.,</b:First>
            <b:Middle>Xu, J., and Ghattas, O.</b:Middle>
          </b:Person>
        </b:NameList>
      </b:Author>
    </b:Author>
    <b:Title>Earthquake ground motion and structural response in alluvial valleys. Journal of Geotechnical and Geoenvironmental Engineering, 125(5), 413-423.</b:Title>
    <b:Year>(1999</b:Year>
    <b:RefOrder>49</b:RefOrder>
  </b:Source>
  <b:Source>
    <b:Tag>Par04</b:Tag>
    <b:SourceType>Book</b:SourceType>
    <b:Guid>{5E5922A9-56D7-42A4-A28F-D97364EAA306}</b:Guid>
    <b:Author>
      <b:Author>
        <b:NameList>
          <b:Person>
            <b:Last>Park</b:Last>
            <b:First>D.,</b:First>
            <b:Middle>and Hashash, Y.M.A.</b:Middle>
          </b:Person>
        </b:NameList>
      </b:Author>
    </b:Author>
    <b:Title>Estimation of non-linear seismic site effects for deep deposits of the Mississippi Embayment.</b:Title>
    <b:Year>2004</b:Year>
    <b:RefOrder>50</b:RefOrder>
  </b:Source>
  <b:Source>
    <b:Tag>Har72</b:Tag>
    <b:SourceType>Book</b:SourceType>
    <b:Guid>{C3EE719D-6499-47B0-859C-2199914FA301}</b:Guid>
    <b:Author>
      <b:Author>
        <b:NameList>
          <b:Person>
            <b:Last>Hardin</b:Last>
            <b:First>B.</b:First>
            <b:Middle>O., and Drnevich, V. P</b:Middle>
          </b:Person>
        </b:NameList>
      </b:Author>
    </b:Author>
    <b:Title>hear modulus and damping in soils:measurements and parameter effects. Journal of Soil Mechanics and Foundation Engineering Division, ASCE 98(SM6) 603-624</b:Title>
    <b:Year>1972</b:Year>
    <b:RefOrder>51</b:RefOrder>
  </b:Source>
  <b:Source>
    <b:Tag>Kyr04</b:Tag>
    <b:SourceType>Book</b:SourceType>
    <b:Guid>{5EA4E56C-14AA-4EC0-8035-3D21B35ACB7C}</b:Guid>
    <b:Author>
      <b:Author>
        <b:NameList>
          <b:Person>
            <b:Last>Kyriazis PITILAKIS</b:Last>
            <b:First>Christos</b:First>
            <b:Middle>GAZEPIS, Anastasios ANASTASIADIS</b:Middle>
          </b:Person>
        </b:NameList>
      </b:Author>
    </b:Author>
    <b:Title>DESIGN RESPONSE SPECTRA AND SOIL CLASSIFICATION FOR SEISMIC CODE PROVISIONS</b:Title>
    <b:Year>2004</b:Year>
    <b:City>Canada</b:City>
    <b:RefOrder>52</b:RefOrder>
  </b:Source>
  <b:Source>
    <b:Tag>Rai16</b:Tag>
    <b:SourceType>Book</b:SourceType>
    <b:Guid>{22E3A32D-1A76-4AF6-93E4-3140A74E0992}</b:Guid>
    <b:Author>
      <b:Author>
        <b:NameList>
          <b:Person>
            <b:Last>Raihanul Islam</b:Last>
            <b:First>Md.</b:First>
            <b:Middle>Nazrul Islam and M. Nazrul Islam</b:Middle>
          </b:Person>
        </b:NameList>
      </b:Author>
    </b:Author>
    <b:Title>EARTHQUAKE RISKS IN BANGLADESH: CAUSES, VULNERABILITY, PREPAREDNESS AND STRATEGIES FOR MITIGATION</b:Title>
    <b:Year>2016</b:Year>
    <b:City>Dhaka,Bangladesh</b:City>
    <b:RefOrder>53</b:RefOrder>
  </b:Source>
  <b:Source>
    <b:Tag>Anb10</b:Tag>
    <b:SourceType>Book</b:SourceType>
    <b:Guid>{6F2557B0-E3B0-4AC9-9B0A-72DEDA26FF61}</b:Guid>
    <b:Author>
      <b:Author>
        <b:NameList>
          <b:Person>
            <b:Last>Anbazhagan</b:Last>
            <b:First>P.,</b:First>
            <b:Middle>Thingbaijam, K. K. S., Nath, S. K., Narendara Kumar, J. N., &amp; Sitharam, T.G.</b:Middle>
          </b:Person>
        </b:NameList>
      </b:Author>
    </b:Author>
    <b:Title> Multi-criteria seismic hazard evaluation for Bangalore city, India. Journal of Asian Earth Science, 38, 186–198.</b:Title>
    <b:Year>2010</b:Year>
    <b:RefOrder>54</b:RefOrder>
  </b:Source>
  <b:Source>
    <b:Tag>BNB</b:Tag>
    <b:SourceType>Book</b:SourceType>
    <b:Guid>{A76C81B5-7FED-42D4-87E7-09B76447CF32}</b:Guid>
    <b:Title>BNBC_2017-Volume-2</b:Title>
    <b:RefOrder>55</b:RefOrder>
  </b:Source>
</b:Sources>
</file>

<file path=customXml/itemProps1.xml><?xml version="1.0" encoding="utf-8"?>
<ds:datastoreItem xmlns:ds="http://schemas.openxmlformats.org/officeDocument/2006/customXml" ds:itemID="{BDE49266-08D9-4B47-9F85-2AF1A3988562}">
  <ds:schemaRefs>
    <ds:schemaRef ds:uri="http://schemas.openxmlformats.org/officeDocument/2006/bibliography"/>
  </ds:schemaRefs>
</ds:datastoreItem>
</file>

<file path=docMetadata/LabelInfo.xml><?xml version="1.0" encoding="utf-8"?>
<clbl:labelList xmlns:clbl="http://schemas.microsoft.com/office/2020/mipLabelMetadata">
  <clbl:label id="{b19c134a-14c9-4d4c-af65-c420f94c8cbb}" enabled="0" method="" siteId="{b19c134a-14c9-4d4c-af65-c420f94c8cbb}" removed="1"/>
</clbl:labelList>
</file>

<file path=docProps/app.xml><?xml version="1.0" encoding="utf-8"?>
<Properties xmlns="http://schemas.openxmlformats.org/officeDocument/2006/extended-properties" xmlns:vt="http://schemas.openxmlformats.org/officeDocument/2006/docPropsVTypes">
  <Template>Normal.dotm</Template>
  <TotalTime>516</TotalTime>
  <Pages>100</Pages>
  <Words>66712</Words>
  <Characters>395606</Characters>
  <Application>Microsoft Office Word</Application>
  <DocSecurity>0</DocSecurity>
  <Lines>8241</Lines>
  <Paragraphs>3728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Akter, Sonia</dc:creator>
  <cp:keywords/>
  <dc:description/>
  <cp:lastModifiedBy>Chakraborty, Rohit</cp:lastModifiedBy>
  <cp:revision>236</cp:revision>
  <cp:lastPrinted>2025-03-26T15:37:00Z</cp:lastPrinted>
  <dcterms:created xsi:type="dcterms:W3CDTF">2025-06-17T19:37:00Z</dcterms:created>
  <dcterms:modified xsi:type="dcterms:W3CDTF">2025-06-19T04:05:00Z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e5422c19-ab0d-34e3-9d36-d4b65e466c81</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y fmtid="{D5CDD505-2E9C-101B-9397-08002B2CF9AE}" pid="25" name="ZOTERO_PREF_1">
    <vt:lpwstr>&lt;data data-version="3" zotero-version="7.0.15"&gt;&lt;session id="mP2PwpHc"/&gt;&lt;style id="http://www.zotero.org/styles/elsevier-harvard" hasBibliography="1" bibliographyStyleHasBeenSet="1"/&gt;&lt;prefs&gt;&lt;pref name="fieldType" value="Field"/&gt;&lt;/prefs&gt;&lt;/data&gt;</vt:lpwstr>
  </property>
  <property fmtid="{D5CDD505-2E9C-101B-9397-08002B2CF9AE}" pid="26" name="GrammarlyDocumentId">
    <vt:lpwstr>5b5c011c-8314-4fd5-834b-f2e4c333c6ac</vt:lpwstr>
  </property>
</Properties>
</file>